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433" w:rsidRPr="00754744" w:rsidRDefault="001850C9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Психологическая игра «Мои </w:t>
      </w:r>
      <w:r w:rsidR="00383861" w:rsidRPr="00754744">
        <w:rPr>
          <w:rFonts w:ascii="Times New Roman" w:hAnsi="Times New Roman" w:cs="Times New Roman"/>
          <w:sz w:val="28"/>
          <w:szCs w:val="28"/>
        </w:rPr>
        <w:t xml:space="preserve">жизненные </w:t>
      </w:r>
      <w:r w:rsidRPr="00754744">
        <w:rPr>
          <w:rFonts w:ascii="Times New Roman" w:hAnsi="Times New Roman" w:cs="Times New Roman"/>
          <w:sz w:val="28"/>
          <w:szCs w:val="28"/>
        </w:rPr>
        <w:t>ценности»</w:t>
      </w:r>
    </w:p>
    <w:p w:rsidR="00AD67C4" w:rsidRPr="00754744" w:rsidRDefault="00AD67C4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Время проведения 40 минут</w:t>
      </w:r>
    </w:p>
    <w:p w:rsidR="00862FF0" w:rsidRPr="00754744" w:rsidRDefault="00862FF0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Возраст обучающихся  14-17 лет</w:t>
      </w:r>
    </w:p>
    <w:p w:rsidR="001850C9" w:rsidRPr="00754744" w:rsidRDefault="00862FF0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Цель:  </w:t>
      </w:r>
      <w:r w:rsidR="006A576C" w:rsidRPr="00754744">
        <w:rPr>
          <w:rFonts w:ascii="Times New Roman" w:hAnsi="Times New Roman" w:cs="Times New Roman"/>
          <w:sz w:val="28"/>
          <w:szCs w:val="28"/>
        </w:rPr>
        <w:t>Сформировать  понятие о жизненных ценностях.</w:t>
      </w:r>
      <w:r w:rsidRPr="00754744">
        <w:rPr>
          <w:rFonts w:ascii="Times New Roman" w:hAnsi="Times New Roman" w:cs="Times New Roman"/>
          <w:sz w:val="28"/>
          <w:szCs w:val="28"/>
        </w:rPr>
        <w:t xml:space="preserve"> </w:t>
      </w:r>
      <w:r w:rsidR="001850C9" w:rsidRPr="007547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FF0" w:rsidRPr="00754744" w:rsidRDefault="001850C9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862FF0" w:rsidRPr="00754744">
        <w:rPr>
          <w:rFonts w:ascii="Times New Roman" w:hAnsi="Times New Roman" w:cs="Times New Roman"/>
          <w:sz w:val="28"/>
          <w:szCs w:val="28"/>
        </w:rPr>
        <w:t xml:space="preserve"> - выявить, какие ценности у обучающихся преобладают материальные или духовно-нравственные;</w:t>
      </w:r>
    </w:p>
    <w:p w:rsidR="00862FF0" w:rsidRPr="00754744" w:rsidRDefault="00862FF0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- объяснить, правильное значение ценностей в жизни человека;</w:t>
      </w:r>
    </w:p>
    <w:p w:rsidR="00862FF0" w:rsidRPr="00754744" w:rsidRDefault="00862FF0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i/>
          <w:sz w:val="28"/>
          <w:szCs w:val="28"/>
        </w:rPr>
        <w:t>Психолог: -</w:t>
      </w:r>
      <w:r w:rsidRPr="00754744">
        <w:rPr>
          <w:rFonts w:ascii="Times New Roman" w:hAnsi="Times New Roman" w:cs="Times New Roman"/>
          <w:sz w:val="28"/>
          <w:szCs w:val="28"/>
        </w:rPr>
        <w:t xml:space="preserve"> Уважаемые ребята! Сегодня мы поговорим с </w:t>
      </w:r>
      <w:r w:rsidR="00383861" w:rsidRPr="00754744">
        <w:rPr>
          <w:rFonts w:ascii="Times New Roman" w:hAnsi="Times New Roman" w:cs="Times New Roman"/>
          <w:sz w:val="28"/>
          <w:szCs w:val="28"/>
        </w:rPr>
        <w:t>вами о ценностях.</w:t>
      </w:r>
    </w:p>
    <w:p w:rsidR="00383861" w:rsidRPr="00754744" w:rsidRDefault="00383861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Что же такое жизненные ценности? </w:t>
      </w:r>
      <w:r w:rsidRPr="00754744">
        <w:rPr>
          <w:rFonts w:ascii="Times New Roman" w:hAnsi="Times New Roman" w:cs="Times New Roman"/>
          <w:i/>
          <w:sz w:val="28"/>
          <w:szCs w:val="28"/>
        </w:rPr>
        <w:t>(ответы ребят)</w:t>
      </w:r>
    </w:p>
    <w:p w:rsidR="00383861" w:rsidRPr="00754744" w:rsidRDefault="00383861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Жизненные ценности это те принципы, взгляды, убеждения, которые люди считают для себя важными. Ценности бывают материальными (машины, квартиры и.тд) и духовно-нравс</w:t>
      </w:r>
      <w:r w:rsidR="006A576C" w:rsidRPr="00754744">
        <w:rPr>
          <w:rFonts w:ascii="Times New Roman" w:hAnsi="Times New Roman" w:cs="Times New Roman"/>
          <w:sz w:val="28"/>
          <w:szCs w:val="28"/>
        </w:rPr>
        <w:t>твенными (благородство, уважение</w:t>
      </w:r>
      <w:r w:rsidRPr="00754744">
        <w:rPr>
          <w:rFonts w:ascii="Times New Roman" w:hAnsi="Times New Roman" w:cs="Times New Roman"/>
          <w:sz w:val="28"/>
          <w:szCs w:val="28"/>
        </w:rPr>
        <w:t>, семья и.тд).</w:t>
      </w:r>
    </w:p>
    <w:p w:rsidR="00383861" w:rsidRPr="00754744" w:rsidRDefault="00383861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i/>
          <w:sz w:val="28"/>
          <w:szCs w:val="28"/>
        </w:rPr>
        <w:t>Ход игры</w:t>
      </w:r>
      <w:r w:rsidRPr="00754744">
        <w:rPr>
          <w:rFonts w:ascii="Times New Roman" w:hAnsi="Times New Roman" w:cs="Times New Roman"/>
          <w:sz w:val="28"/>
          <w:szCs w:val="28"/>
        </w:rPr>
        <w:t>.</w:t>
      </w:r>
    </w:p>
    <w:p w:rsidR="00383861" w:rsidRPr="00754744" w:rsidRDefault="00383861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Сегодня мы с вами узнаем</w:t>
      </w:r>
      <w:r w:rsidR="006A576C" w:rsidRPr="00754744">
        <w:rPr>
          <w:rFonts w:ascii="Times New Roman" w:hAnsi="Times New Roman" w:cs="Times New Roman"/>
          <w:sz w:val="28"/>
          <w:szCs w:val="28"/>
        </w:rPr>
        <w:t>, что же для вас такое жизненные ценности?</w:t>
      </w:r>
    </w:p>
    <w:p w:rsidR="00383861" w:rsidRPr="00754744" w:rsidRDefault="00383861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Сейчас я раздам каждому по 10 дубликов (игровые деньги) </w:t>
      </w:r>
      <w:r w:rsidRPr="00754744">
        <w:rPr>
          <w:rFonts w:ascii="Times New Roman" w:hAnsi="Times New Roman" w:cs="Times New Roman"/>
          <w:i/>
          <w:sz w:val="28"/>
          <w:szCs w:val="28"/>
        </w:rPr>
        <w:t>Приложение</w:t>
      </w:r>
      <w:r w:rsidR="00EE1A6B" w:rsidRPr="00754744">
        <w:rPr>
          <w:rFonts w:ascii="Times New Roman" w:hAnsi="Times New Roman" w:cs="Times New Roman"/>
          <w:i/>
          <w:sz w:val="28"/>
          <w:szCs w:val="28"/>
        </w:rPr>
        <w:t xml:space="preserve"> 2</w:t>
      </w:r>
    </w:p>
    <w:p w:rsidR="00383861" w:rsidRPr="00754744" w:rsidRDefault="00383861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А затем на экране покажу, что именно и за сколько дубликов вы сможете купить.</w:t>
      </w:r>
    </w:p>
    <w:p w:rsidR="00CE09BC" w:rsidRPr="00754744" w:rsidRDefault="00383861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i/>
          <w:sz w:val="28"/>
          <w:szCs w:val="28"/>
        </w:rPr>
        <w:t xml:space="preserve">(При этом каждому игроку раздаются заранее заготовленные бумажки с его выбором, чтоб не </w:t>
      </w:r>
      <w:r w:rsidR="00CE09BC" w:rsidRPr="00754744">
        <w:rPr>
          <w:rFonts w:ascii="Times New Roman" w:hAnsi="Times New Roman" w:cs="Times New Roman"/>
          <w:i/>
          <w:sz w:val="28"/>
          <w:szCs w:val="28"/>
        </w:rPr>
        <w:t>забыть,</w:t>
      </w:r>
      <w:r w:rsidRPr="00754744">
        <w:rPr>
          <w:rFonts w:ascii="Times New Roman" w:hAnsi="Times New Roman" w:cs="Times New Roman"/>
          <w:i/>
          <w:sz w:val="28"/>
          <w:szCs w:val="28"/>
        </w:rPr>
        <w:t xml:space="preserve"> кто и что выбрал)</w:t>
      </w:r>
      <w:r w:rsidR="00EE1A6B" w:rsidRPr="00754744">
        <w:rPr>
          <w:rFonts w:ascii="Times New Roman" w:hAnsi="Times New Roman" w:cs="Times New Roman"/>
          <w:i/>
          <w:sz w:val="28"/>
          <w:szCs w:val="28"/>
        </w:rPr>
        <w:t xml:space="preserve"> (Приложение 1)</w:t>
      </w:r>
    </w:p>
    <w:p w:rsidR="00383861" w:rsidRPr="00754744" w:rsidRDefault="00CE09BC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i/>
          <w:sz w:val="28"/>
          <w:szCs w:val="28"/>
        </w:rPr>
        <w:t xml:space="preserve">На экране появляется список ценностей, 3 минут даем ребятам выбрать, а затем узнаем, что они приобретут.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88"/>
        <w:gridCol w:w="3676"/>
      </w:tblGrid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Ценности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Машина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2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Дом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394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Бизнес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2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1 миллиард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2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Дача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394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Яхта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Крепкое личное здоровье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Крепкое здоровье близких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Счастливая семья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2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Дети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2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Уважение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Доброта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Верные друзья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Благородство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3 дублика</w:t>
            </w:r>
          </w:p>
        </w:tc>
      </w:tr>
      <w:tr w:rsidR="00061A04" w:rsidRPr="00754744" w:rsidTr="00061A04">
        <w:trPr>
          <w:trHeight w:val="408"/>
        </w:trPr>
        <w:tc>
          <w:tcPr>
            <w:tcW w:w="4488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Карьерный рост</w:t>
            </w:r>
          </w:p>
        </w:tc>
        <w:tc>
          <w:tcPr>
            <w:tcW w:w="3676" w:type="dxa"/>
          </w:tcPr>
          <w:p w:rsidR="00061A04" w:rsidRPr="00754744" w:rsidRDefault="00061A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4744">
              <w:rPr>
                <w:rFonts w:ascii="Times New Roman" w:hAnsi="Times New Roman" w:cs="Times New Roman"/>
                <w:b/>
                <w:sz w:val="28"/>
                <w:szCs w:val="28"/>
              </w:rPr>
              <w:t>2 дублика</w:t>
            </w:r>
          </w:p>
        </w:tc>
      </w:tr>
    </w:tbl>
    <w:p w:rsidR="00061A04" w:rsidRPr="00754744" w:rsidRDefault="006A576C" w:rsidP="006A576C">
      <w:pPr>
        <w:tabs>
          <w:tab w:val="left" w:pos="6570"/>
        </w:tabs>
        <w:rPr>
          <w:rFonts w:ascii="Times New Roman" w:hAnsi="Times New Roman" w:cs="Times New Roman"/>
          <w:b/>
          <w:sz w:val="28"/>
          <w:szCs w:val="28"/>
        </w:rPr>
      </w:pPr>
      <w:r w:rsidRPr="00754744">
        <w:rPr>
          <w:rFonts w:ascii="Times New Roman" w:hAnsi="Times New Roman" w:cs="Times New Roman"/>
          <w:b/>
          <w:sz w:val="28"/>
          <w:szCs w:val="28"/>
        </w:rPr>
        <w:tab/>
      </w:r>
    </w:p>
    <w:p w:rsidR="00061A04" w:rsidRPr="00754744" w:rsidRDefault="00061A04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После того, как все обучающиеся сделали выбор. </w:t>
      </w:r>
    </w:p>
    <w:p w:rsidR="00061A04" w:rsidRPr="00754744" w:rsidRDefault="00061A04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Психолог: - А теперь</w:t>
      </w:r>
      <w:r w:rsidR="00AD67C4" w:rsidRPr="00754744">
        <w:rPr>
          <w:rFonts w:ascii="Times New Roman" w:hAnsi="Times New Roman" w:cs="Times New Roman"/>
          <w:sz w:val="28"/>
          <w:szCs w:val="28"/>
        </w:rPr>
        <w:t xml:space="preserve"> проанализируйте,</w:t>
      </w:r>
      <w:r w:rsidRPr="00754744">
        <w:rPr>
          <w:rFonts w:ascii="Times New Roman" w:hAnsi="Times New Roman" w:cs="Times New Roman"/>
          <w:sz w:val="28"/>
          <w:szCs w:val="28"/>
        </w:rPr>
        <w:t xml:space="preserve"> </w:t>
      </w:r>
      <w:r w:rsidR="00AD67C4" w:rsidRPr="00754744">
        <w:rPr>
          <w:rFonts w:ascii="Times New Roman" w:hAnsi="Times New Roman" w:cs="Times New Roman"/>
          <w:sz w:val="28"/>
          <w:szCs w:val="28"/>
        </w:rPr>
        <w:t>пожалуйста,</w:t>
      </w:r>
      <w:r w:rsidRPr="00754744">
        <w:rPr>
          <w:rFonts w:ascii="Times New Roman" w:hAnsi="Times New Roman" w:cs="Times New Roman"/>
          <w:sz w:val="28"/>
          <w:szCs w:val="28"/>
        </w:rPr>
        <w:t xml:space="preserve"> свой выбор и объясните его.</w:t>
      </w:r>
    </w:p>
    <w:p w:rsidR="00061A04" w:rsidRPr="00754744" w:rsidRDefault="00061A04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i/>
          <w:sz w:val="28"/>
          <w:szCs w:val="28"/>
        </w:rPr>
        <w:t>(Ребята начинают аргументировать свой выбор, если в классе сложилось так, что ребята выбрали в основной своей массе духовно-нравственные ценности, то остается их похвалить , если же нет, то продолжаем беседу.</w:t>
      </w:r>
    </w:p>
    <w:p w:rsidR="00061A04" w:rsidRPr="00754744" w:rsidRDefault="00AD67C4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Психолог:- Давайте подумаем, навсегда ли с вами останутся материальные ценности</w:t>
      </w:r>
      <w:r w:rsidRPr="00754744">
        <w:rPr>
          <w:rFonts w:ascii="Times New Roman" w:hAnsi="Times New Roman" w:cs="Times New Roman"/>
          <w:i/>
          <w:sz w:val="28"/>
          <w:szCs w:val="28"/>
        </w:rPr>
        <w:t>?         ( может случиться наводнение, землетрясение и все материальные блага исчезнут, сломаются и.тд)</w:t>
      </w:r>
    </w:p>
    <w:p w:rsidR="00AD67C4" w:rsidRPr="00754744" w:rsidRDefault="00AD67C4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 xml:space="preserve">А что  несут в себе духовно - нравственные ценности?  </w:t>
      </w:r>
      <w:r w:rsidRPr="00754744">
        <w:rPr>
          <w:rFonts w:ascii="Times New Roman" w:hAnsi="Times New Roman" w:cs="Times New Roman"/>
          <w:i/>
          <w:sz w:val="28"/>
          <w:szCs w:val="28"/>
        </w:rPr>
        <w:t>( ответы детей – знания, уважение в обществе, семья, здоровья и.тд)</w:t>
      </w:r>
    </w:p>
    <w:p w:rsidR="00AD67C4" w:rsidRPr="00754744" w:rsidRDefault="00AD67C4">
      <w:pPr>
        <w:rPr>
          <w:rFonts w:ascii="Times New Roman" w:hAnsi="Times New Roman" w:cs="Times New Roman"/>
          <w:i/>
          <w:sz w:val="28"/>
          <w:szCs w:val="28"/>
        </w:rPr>
      </w:pPr>
      <w:r w:rsidRPr="00754744">
        <w:rPr>
          <w:rFonts w:ascii="Times New Roman" w:hAnsi="Times New Roman" w:cs="Times New Roman"/>
          <w:i/>
          <w:sz w:val="28"/>
          <w:szCs w:val="28"/>
        </w:rPr>
        <w:t>Рефлексия</w:t>
      </w:r>
    </w:p>
    <w:p w:rsidR="00AD67C4" w:rsidRPr="00754744" w:rsidRDefault="00AD67C4">
      <w:pPr>
        <w:rPr>
          <w:rFonts w:ascii="Times New Roman" w:hAnsi="Times New Roman" w:cs="Times New Roman"/>
          <w:sz w:val="28"/>
          <w:szCs w:val="28"/>
        </w:rPr>
      </w:pPr>
      <w:r w:rsidRPr="00754744">
        <w:rPr>
          <w:rFonts w:ascii="Times New Roman" w:hAnsi="Times New Roman" w:cs="Times New Roman"/>
          <w:sz w:val="28"/>
          <w:szCs w:val="28"/>
        </w:rPr>
        <w:t>Мы сегодня с вами поговорили, о жизненных ценностях их смело можно назвать внутренним компасом, по которому необходимо сверять свои шаги</w:t>
      </w:r>
      <w:r w:rsidR="00961770" w:rsidRPr="00754744">
        <w:rPr>
          <w:rFonts w:ascii="Times New Roman" w:hAnsi="Times New Roman" w:cs="Times New Roman"/>
          <w:sz w:val="28"/>
          <w:szCs w:val="28"/>
        </w:rPr>
        <w:t xml:space="preserve">. Я желаю вам ориентироваться не только на материальные блага, но и большую часть </w:t>
      </w:r>
      <w:r w:rsidR="000B53CB" w:rsidRPr="00754744">
        <w:rPr>
          <w:rFonts w:ascii="Times New Roman" w:hAnsi="Times New Roman" w:cs="Times New Roman"/>
          <w:sz w:val="28"/>
          <w:szCs w:val="28"/>
        </w:rPr>
        <w:t>времени,</w:t>
      </w:r>
      <w:r w:rsidR="00961770" w:rsidRPr="00754744">
        <w:rPr>
          <w:rFonts w:ascii="Times New Roman" w:hAnsi="Times New Roman" w:cs="Times New Roman"/>
          <w:sz w:val="28"/>
          <w:szCs w:val="28"/>
        </w:rPr>
        <w:t xml:space="preserve"> </w:t>
      </w:r>
      <w:r w:rsidR="000B53CB" w:rsidRPr="00754744">
        <w:rPr>
          <w:rFonts w:ascii="Times New Roman" w:hAnsi="Times New Roman" w:cs="Times New Roman"/>
          <w:sz w:val="28"/>
          <w:szCs w:val="28"/>
        </w:rPr>
        <w:t>конечно,</w:t>
      </w:r>
      <w:r w:rsidR="00961770" w:rsidRPr="00754744">
        <w:rPr>
          <w:rFonts w:ascii="Times New Roman" w:hAnsi="Times New Roman" w:cs="Times New Roman"/>
          <w:sz w:val="28"/>
          <w:szCs w:val="28"/>
        </w:rPr>
        <w:t xml:space="preserve"> ценить и дорожить духовно-нравственными благами.</w:t>
      </w:r>
    </w:p>
    <w:p w:rsidR="00AD67C4" w:rsidRPr="00754744" w:rsidRDefault="00AD67C4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EE1A6B" w:rsidRDefault="00EE1A6B">
      <w:pPr>
        <w:rPr>
          <w:rFonts w:ascii="Times New Roman" w:hAnsi="Times New Roman" w:cs="Times New Roman"/>
          <w:i/>
          <w:sz w:val="28"/>
          <w:szCs w:val="28"/>
        </w:rPr>
      </w:pPr>
    </w:p>
    <w:p w:rsidR="00754744" w:rsidRPr="00754744" w:rsidRDefault="00754744">
      <w:pPr>
        <w:rPr>
          <w:rFonts w:ascii="Times New Roman" w:hAnsi="Times New Roman" w:cs="Times New Roman"/>
          <w:i/>
          <w:sz w:val="28"/>
          <w:szCs w:val="28"/>
        </w:rPr>
      </w:pPr>
    </w:p>
    <w:p w:rsidR="00EE1A6B" w:rsidRPr="00754744" w:rsidRDefault="00EE1A6B">
      <w:pPr>
        <w:rPr>
          <w:rFonts w:ascii="Times New Roman" w:hAnsi="Times New Roman" w:cs="Times New Roman"/>
          <w:i/>
          <w:sz w:val="28"/>
          <w:szCs w:val="28"/>
        </w:rPr>
      </w:pPr>
    </w:p>
    <w:p w:rsidR="00EE1A6B" w:rsidRPr="00754744" w:rsidRDefault="00EE1A6B">
      <w:pPr>
        <w:rPr>
          <w:rFonts w:ascii="Times New Roman" w:hAnsi="Times New Roman" w:cs="Times New Roman"/>
          <w:i/>
          <w:sz w:val="28"/>
          <w:szCs w:val="28"/>
        </w:rPr>
      </w:pPr>
    </w:p>
    <w:p w:rsidR="00EE1A6B" w:rsidRDefault="00EE1A6B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Приложение 1</w:t>
      </w:r>
    </w:p>
    <w:tbl>
      <w:tblPr>
        <w:tblW w:w="11580" w:type="dxa"/>
        <w:tblInd w:w="-1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0"/>
        <w:gridCol w:w="3010"/>
        <w:gridCol w:w="2950"/>
        <w:gridCol w:w="2910"/>
      </w:tblGrid>
      <w:tr w:rsidR="00754744" w:rsidTr="00754744">
        <w:trPr>
          <w:trHeight w:val="85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Машина   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Крепкое здоровье близких  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Машина   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Крепкое здоровье близких  3</w:t>
            </w:r>
          </w:p>
        </w:tc>
      </w:tr>
      <w:tr w:rsidR="00754744" w:rsidTr="00754744">
        <w:trPr>
          <w:trHeight w:val="85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Дом     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Счастливая семья   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Дом     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Счастливая семья   2</w:t>
            </w:r>
          </w:p>
        </w:tc>
      </w:tr>
      <w:tr w:rsidR="00754744" w:rsidTr="00754744">
        <w:trPr>
          <w:trHeight w:val="85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Бизнес   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Дети    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Бизнес   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Дети    2</w:t>
            </w:r>
          </w:p>
        </w:tc>
      </w:tr>
      <w:tr w:rsidR="00754744" w:rsidTr="00754744">
        <w:trPr>
          <w:trHeight w:val="85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1 миллиард   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pPr>
              <w:jc w:val="center"/>
            </w:pPr>
            <w:r>
              <w:rPr>
                <w:b/>
              </w:rPr>
              <w:t>Уважение   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1 миллиард   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Default="00754744" w:rsidP="00F4537A">
            <w:r>
              <w:rPr>
                <w:b/>
              </w:rPr>
              <w:t>Уважение   3</w:t>
            </w:r>
          </w:p>
        </w:tc>
      </w:tr>
      <w:tr w:rsidR="00754744" w:rsidTr="00754744">
        <w:trPr>
          <w:trHeight w:val="85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>Дача   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>Доброта   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Дача   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Доброта   3</w:t>
            </w:r>
          </w:p>
        </w:tc>
      </w:tr>
      <w:tr w:rsidR="00754744" w:rsidTr="00754744">
        <w:trPr>
          <w:trHeight w:val="554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>Яхта   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>Верные друзья  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Яхта   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Верные друзья  3</w:t>
            </w:r>
          </w:p>
        </w:tc>
      </w:tr>
      <w:tr w:rsidR="00754744" w:rsidTr="00754744">
        <w:trPr>
          <w:trHeight w:val="547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>Крепкое личное здоровье   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>Благородство 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Крепкое личное здоровье   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Благородство 3</w:t>
            </w:r>
          </w:p>
        </w:tc>
      </w:tr>
      <w:tr w:rsidR="00754744" w:rsidTr="00754744">
        <w:trPr>
          <w:trHeight w:val="697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 xml:space="preserve">                                   Карьерный рост     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44" w:rsidRPr="00A73DEF" w:rsidRDefault="00754744" w:rsidP="006475A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Карьерный рост    2</w:t>
            </w:r>
          </w:p>
        </w:tc>
        <w:tc>
          <w:tcPr>
            <w:tcW w:w="2950" w:type="dxa"/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 xml:space="preserve">                                   Карьерный рост     2</w:t>
            </w:r>
          </w:p>
        </w:tc>
        <w:tc>
          <w:tcPr>
            <w:tcW w:w="2910" w:type="dxa"/>
          </w:tcPr>
          <w:p w:rsidR="00754744" w:rsidRPr="00A73DEF" w:rsidRDefault="00754744" w:rsidP="009C5214">
            <w:pPr>
              <w:rPr>
                <w:b/>
              </w:rPr>
            </w:pPr>
            <w:r>
              <w:rPr>
                <w:b/>
              </w:rPr>
              <w:t>Карьерный рост 2</w:t>
            </w:r>
          </w:p>
        </w:tc>
      </w:tr>
    </w:tbl>
    <w:p w:rsidR="00EE1A6B" w:rsidRDefault="00EE1A6B">
      <w:pPr>
        <w:rPr>
          <w:rFonts w:ascii="Times New Roman" w:hAnsi="Times New Roman" w:cs="Times New Roman"/>
          <w:sz w:val="24"/>
          <w:szCs w:val="24"/>
        </w:rPr>
      </w:pPr>
    </w:p>
    <w:p w:rsidR="00EE1A6B" w:rsidRDefault="00EE1A6B">
      <w:pPr>
        <w:rPr>
          <w:rFonts w:ascii="Times New Roman" w:hAnsi="Times New Roman" w:cs="Times New Roman"/>
          <w:sz w:val="24"/>
          <w:szCs w:val="24"/>
        </w:rPr>
      </w:pPr>
    </w:p>
    <w:p w:rsidR="008329DA" w:rsidRDefault="008329DA">
      <w:pPr>
        <w:rPr>
          <w:rFonts w:ascii="Times New Roman" w:hAnsi="Times New Roman" w:cs="Times New Roman"/>
          <w:sz w:val="24"/>
          <w:szCs w:val="24"/>
        </w:rPr>
      </w:pPr>
    </w:p>
    <w:p w:rsidR="00EE1A6B" w:rsidRDefault="00EE1A6B">
      <w:pPr>
        <w:rPr>
          <w:rFonts w:ascii="Times New Roman" w:hAnsi="Times New Roman" w:cs="Times New Roman"/>
          <w:sz w:val="24"/>
          <w:szCs w:val="24"/>
        </w:rPr>
      </w:pPr>
    </w:p>
    <w:p w:rsidR="00754744" w:rsidRDefault="00EE1A6B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EE1A6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54744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E1A6B" w:rsidRPr="00EE1A6B" w:rsidRDefault="00754744" w:rsidP="00EE1A6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pict>
          <v:rect id="_x0000_s1027" style="position:absolute;left:0;text-align:left;margin-left:215.95pt;margin-top:13.8pt;width:282.5pt;height:127.5pt;z-index:251659264"/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ect id="_x0000_s1026" style="position:absolute;left:0;text-align:left;margin-left:-78.05pt;margin-top:12.8pt;width:282.5pt;height:127.5pt;z-index:251658240"/>
        </w:pict>
      </w:r>
      <w:r w:rsidR="00EE1A6B" w:rsidRPr="00EE1A6B">
        <w:rPr>
          <w:rFonts w:ascii="Times New Roman" w:hAnsi="Times New Roman" w:cs="Times New Roman"/>
          <w:i/>
          <w:sz w:val="24"/>
          <w:szCs w:val="24"/>
        </w:rPr>
        <w:t xml:space="preserve"> Приложение 2</w:t>
      </w:r>
    </w:p>
    <w:p w:rsidR="00EE1A6B" w:rsidRDefault="007E1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236.35pt;margin-top:21.05pt;width:238.5pt;height:67.5pt;z-index:251670528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7" type="#_x0000_t202" style="position:absolute;margin-left:-61.55pt;margin-top:15.55pt;width:238.5pt;height:67.5pt;z-index:251668480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</w:p>
    <w:p w:rsidR="00EE1A6B" w:rsidRDefault="00EE1A6B">
      <w:pPr>
        <w:rPr>
          <w:rFonts w:ascii="Times New Roman" w:hAnsi="Times New Roman" w:cs="Times New Roman"/>
          <w:sz w:val="24"/>
          <w:szCs w:val="24"/>
        </w:rPr>
      </w:pPr>
    </w:p>
    <w:p w:rsidR="00EE1A6B" w:rsidRDefault="00EE1A6B">
      <w:pPr>
        <w:rPr>
          <w:rFonts w:ascii="Times New Roman" w:hAnsi="Times New Roman" w:cs="Times New Roman"/>
          <w:sz w:val="24"/>
          <w:szCs w:val="24"/>
        </w:rPr>
      </w:pPr>
    </w:p>
    <w:p w:rsidR="00EE1A6B" w:rsidRDefault="007E1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5" style="position:absolute;margin-left:215.45pt;margin-top:53.45pt;width:282.5pt;height:127.5pt;z-index:251667456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8" style="position:absolute;margin-left:-80.05pt;margin-top:49.45pt;width:282.5pt;height:127.5pt;z-index:251660288"/>
        </w:pict>
      </w:r>
    </w:p>
    <w:p w:rsidR="00EE1A6B" w:rsidRPr="00EE1A6B" w:rsidRDefault="00EE1A6B" w:rsidP="00EE1A6B">
      <w:pPr>
        <w:rPr>
          <w:rFonts w:ascii="Times New Roman" w:hAnsi="Times New Roman" w:cs="Times New Roman"/>
          <w:sz w:val="24"/>
          <w:szCs w:val="24"/>
        </w:rPr>
      </w:pPr>
    </w:p>
    <w:p w:rsidR="00EE1A6B" w:rsidRPr="00EE1A6B" w:rsidRDefault="00EE1A6B" w:rsidP="00EE1A6B">
      <w:pPr>
        <w:rPr>
          <w:rFonts w:ascii="Times New Roman" w:hAnsi="Times New Roman" w:cs="Times New Roman"/>
          <w:sz w:val="24"/>
          <w:szCs w:val="24"/>
        </w:rPr>
      </w:pPr>
    </w:p>
    <w:p w:rsidR="00EE1A6B" w:rsidRPr="00EE1A6B" w:rsidRDefault="007E1BCE" w:rsidP="00EE1A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0" type="#_x0000_t202" style="position:absolute;margin-left:236.35pt;margin-top:1.35pt;width:238.5pt;height:67.5pt;z-index:251671552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202" style="position:absolute;margin-left:-58.15pt;margin-top:1.35pt;width:238.5pt;height:67.5pt;z-index:251669504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</w:p>
    <w:p w:rsidR="00EE1A6B" w:rsidRPr="00EE1A6B" w:rsidRDefault="00EE1A6B" w:rsidP="00EE1A6B">
      <w:pPr>
        <w:rPr>
          <w:rFonts w:ascii="Times New Roman" w:hAnsi="Times New Roman" w:cs="Times New Roman"/>
          <w:sz w:val="24"/>
          <w:szCs w:val="24"/>
        </w:rPr>
      </w:pPr>
    </w:p>
    <w:p w:rsidR="00EE1A6B" w:rsidRPr="00EE1A6B" w:rsidRDefault="00EE1A6B" w:rsidP="00EE1A6B">
      <w:pPr>
        <w:rPr>
          <w:rFonts w:ascii="Times New Roman" w:hAnsi="Times New Roman" w:cs="Times New Roman"/>
          <w:sz w:val="24"/>
          <w:szCs w:val="24"/>
        </w:rPr>
      </w:pPr>
    </w:p>
    <w:p w:rsidR="00EE1A6B" w:rsidRDefault="00EE1A6B" w:rsidP="00EE1A6B">
      <w:pPr>
        <w:rPr>
          <w:rFonts w:ascii="Times New Roman" w:hAnsi="Times New Roman" w:cs="Times New Roman"/>
          <w:sz w:val="24"/>
          <w:szCs w:val="24"/>
        </w:rPr>
      </w:pPr>
    </w:p>
    <w:p w:rsidR="00EE1A6B" w:rsidRDefault="00EE1A6B" w:rsidP="00EE1A6B">
      <w:pPr>
        <w:tabs>
          <w:tab w:val="left" w:pos="8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E1A6B" w:rsidRDefault="00EE1A6B" w:rsidP="00EE1A6B">
      <w:pPr>
        <w:tabs>
          <w:tab w:val="left" w:pos="8330"/>
        </w:tabs>
        <w:rPr>
          <w:rFonts w:ascii="Times New Roman" w:hAnsi="Times New Roman" w:cs="Times New Roman"/>
          <w:sz w:val="24"/>
          <w:szCs w:val="24"/>
        </w:rPr>
      </w:pPr>
    </w:p>
    <w:p w:rsidR="00EE1A6B" w:rsidRDefault="00EE1A6B" w:rsidP="00EE1A6B">
      <w:pPr>
        <w:tabs>
          <w:tab w:val="left" w:pos="8330"/>
        </w:tabs>
        <w:rPr>
          <w:rFonts w:ascii="Times New Roman" w:hAnsi="Times New Roman" w:cs="Times New Roman"/>
          <w:sz w:val="24"/>
          <w:szCs w:val="24"/>
        </w:rPr>
      </w:pPr>
    </w:p>
    <w:p w:rsidR="00EE1A6B" w:rsidRPr="00EE1A6B" w:rsidRDefault="007E1BCE" w:rsidP="00EE1A6B">
      <w:pPr>
        <w:tabs>
          <w:tab w:val="left" w:pos="8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6" type="#_x0000_t202" style="position:absolute;margin-left:231.85pt;margin-top:4.8pt;width:238.5pt;height:67.5pt;z-index:251677696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1" style="position:absolute;margin-left:-79.05pt;margin-top:233.3pt;width:282.5pt;height:127.5pt;z-index:251663360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5" type="#_x0000_t202" style="position:absolute;margin-left:-56.15pt;margin-top:1.5pt;width:238.5pt;height:67.5pt;z-index:251676672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4" type="#_x0000_t202" style="position:absolute;margin-left:-56.15pt;margin-top:134pt;width:238.5pt;height:67.5pt;z-index:251675648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3" type="#_x0000_t202" style="position:absolute;margin-left:231.85pt;margin-top:136.5pt;width:238.5pt;height:67.5pt;z-index:251674624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2" type="#_x0000_t202" style="position:absolute;margin-left:-56.15pt;margin-top:270pt;width:238.5pt;height:67.5pt;z-index:251673600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1" type="#_x0000_t202" style="position:absolute;margin-left:231.85pt;margin-top:266.3pt;width:238.5pt;height:67.5pt;z-index:251672576">
            <v:textbox>
              <w:txbxContent>
                <w:p w:rsidR="00EE1A6B" w:rsidRPr="00F62B13" w:rsidRDefault="00EE1A6B" w:rsidP="00EE1A6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F62B13">
                    <w:rPr>
                      <w:rFonts w:ascii="Times New Roman" w:hAnsi="Times New Roman" w:cs="Times New Roman"/>
                      <w:sz w:val="48"/>
                      <w:szCs w:val="48"/>
                    </w:rPr>
                    <w:t>Банкнота номиналом 1 дублик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0" style="position:absolute;margin-left:211.45pt;margin-top:238.8pt;width:282.5pt;height:127.5pt;z-index:251662336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2" style="position:absolute;margin-left:211.45pt;margin-top:108.3pt;width:282.5pt;height:127.5pt;z-index:251664384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3" style="position:absolute;margin-left:-79.05pt;margin-top:105.8pt;width:282.5pt;height:127.5pt;z-index:251665408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34" style="position:absolute;margin-left:211.45pt;margin-top:-28.2pt;width:282.5pt;height:127.5pt;z-index:251666432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9" style="position:absolute;margin-left:-76.55pt;margin-top:-28.2pt;width:282.5pt;height:127.5pt;z-index:251661312"/>
        </w:pict>
      </w:r>
    </w:p>
    <w:sectPr w:rsidR="00EE1A6B" w:rsidRPr="00EE1A6B" w:rsidSect="00855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BCE" w:rsidRDefault="007E1BCE" w:rsidP="00EE1A6B">
      <w:pPr>
        <w:spacing w:after="0" w:line="240" w:lineRule="auto"/>
      </w:pPr>
      <w:r>
        <w:separator/>
      </w:r>
    </w:p>
  </w:endnote>
  <w:endnote w:type="continuationSeparator" w:id="0">
    <w:p w:rsidR="007E1BCE" w:rsidRDefault="007E1BCE" w:rsidP="00EE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BCE" w:rsidRDefault="007E1BCE" w:rsidP="00EE1A6B">
      <w:pPr>
        <w:spacing w:after="0" w:line="240" w:lineRule="auto"/>
      </w:pPr>
      <w:r>
        <w:separator/>
      </w:r>
    </w:p>
  </w:footnote>
  <w:footnote w:type="continuationSeparator" w:id="0">
    <w:p w:rsidR="007E1BCE" w:rsidRDefault="007E1BCE" w:rsidP="00EE1A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50C9"/>
    <w:rsid w:val="00017280"/>
    <w:rsid w:val="00061A04"/>
    <w:rsid w:val="0006306E"/>
    <w:rsid w:val="000B53CB"/>
    <w:rsid w:val="000E1BCA"/>
    <w:rsid w:val="000E7A46"/>
    <w:rsid w:val="001850C9"/>
    <w:rsid w:val="001A7414"/>
    <w:rsid w:val="00223B08"/>
    <w:rsid w:val="00383861"/>
    <w:rsid w:val="004E7D11"/>
    <w:rsid w:val="006475A9"/>
    <w:rsid w:val="006A576C"/>
    <w:rsid w:val="00705D1C"/>
    <w:rsid w:val="00754744"/>
    <w:rsid w:val="007E1BCE"/>
    <w:rsid w:val="008329DA"/>
    <w:rsid w:val="00855433"/>
    <w:rsid w:val="00862FF0"/>
    <w:rsid w:val="00961770"/>
    <w:rsid w:val="00A73DEF"/>
    <w:rsid w:val="00A87494"/>
    <w:rsid w:val="00AB04E8"/>
    <w:rsid w:val="00AD67C4"/>
    <w:rsid w:val="00B07844"/>
    <w:rsid w:val="00CE09BC"/>
    <w:rsid w:val="00EE1A6B"/>
    <w:rsid w:val="00FD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5:docId w15:val="{2CC031B8-4542-403F-917C-D38E4270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E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E1A6B"/>
  </w:style>
  <w:style w:type="paragraph" w:styleId="a6">
    <w:name w:val="footer"/>
    <w:basedOn w:val="a"/>
    <w:link w:val="a7"/>
    <w:uiPriority w:val="99"/>
    <w:semiHidden/>
    <w:unhideWhenUsed/>
    <w:rsid w:val="00EE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E1A6B"/>
  </w:style>
  <w:style w:type="paragraph" w:styleId="a8">
    <w:name w:val="Balloon Text"/>
    <w:basedOn w:val="a"/>
    <w:link w:val="a9"/>
    <w:uiPriority w:val="99"/>
    <w:semiHidden/>
    <w:unhideWhenUsed/>
    <w:rsid w:val="00EE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1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cp:lastPrinted>2024-01-24T07:38:00Z</cp:lastPrinted>
  <dcterms:created xsi:type="dcterms:W3CDTF">2023-12-04T06:47:00Z</dcterms:created>
  <dcterms:modified xsi:type="dcterms:W3CDTF">2025-04-30T03:08:00Z</dcterms:modified>
</cp:coreProperties>
</file>