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360" w:beforeAutospacing="0" w:before="0" w:afterAutospacing="0" w:after="0"/>
        <w:jc w:val="center"/>
        <w:rPr>
          <w:sz w:val="28"/>
          <w:szCs w:val="28"/>
        </w:rPr>
      </w:pPr>
      <w:r>
        <w:rPr>
          <w:rFonts w:eastAsia="Times New Roman" w:cs="Times New Roman"/>
          <w:b/>
          <w:bCs/>
          <w:i w:val="false"/>
          <w:iCs w:val="false"/>
          <w:sz w:val="28"/>
          <w:szCs w:val="28"/>
        </w:rPr>
        <w:t>СВЕДЕНИЯ О ЗАЯВИТЕЛЕ</w:t>
      </w:r>
    </w:p>
    <w:p>
      <w:pPr>
        <w:pStyle w:val="NormalWeb"/>
        <w:spacing w:lineRule="auto" w:line="360" w:beforeAutospacing="0" w:before="0" w:afterAutospacing="0" w:after="0"/>
        <w:jc w:val="right"/>
        <w:rPr>
          <w:i w:val="false"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А.А. Лачинян,</w:t>
      </w:r>
    </w:p>
    <w:p>
      <w:pPr>
        <w:pStyle w:val="NormalWeb"/>
        <w:spacing w:lineRule="auto" w:line="360" w:beforeAutospacing="0" w:before="0" w:afterAutospacing="0" w:after="0"/>
        <w:jc w:val="right"/>
        <w:rPr>
          <w:i w:val="false"/>
          <w:i w:val="false"/>
          <w:iCs w:val="false"/>
          <w:sz w:val="28"/>
          <w:szCs w:val="28"/>
        </w:rPr>
      </w:pPr>
      <w:r>
        <w:rPr>
          <w:i w:val="false"/>
          <w:iCs w:val="false"/>
          <w:sz w:val="28"/>
          <w:szCs w:val="28"/>
        </w:rPr>
        <w:t>педагог-психолог,</w:t>
      </w:r>
    </w:p>
    <w:p>
      <w:pPr>
        <w:pStyle w:val="NormalWeb"/>
        <w:spacing w:lineRule="auto" w:line="360" w:beforeAutospacing="0" w:before="0" w:afterAutospacing="0" w:after="0"/>
        <w:jc w:val="right"/>
        <w:rPr>
          <w:i w:val="false"/>
          <w:i w:val="false"/>
          <w:iCs w:val="false"/>
          <w:sz w:val="28"/>
          <w:szCs w:val="28"/>
        </w:rPr>
      </w:pPr>
      <w:r>
        <w:rPr>
          <w:i w:val="false"/>
          <w:iCs w:val="false"/>
          <w:color w:val="000000"/>
          <w:sz w:val="28"/>
          <w:szCs w:val="28"/>
        </w:rPr>
        <w:t xml:space="preserve">ОГКУСО "Центр помощи детям, </w:t>
      </w:r>
    </w:p>
    <w:p>
      <w:pPr>
        <w:pStyle w:val="NormalWeb"/>
        <w:spacing w:lineRule="auto" w:line="360" w:beforeAutospacing="0" w:before="0" w:afterAutospacing="0" w:after="0"/>
        <w:jc w:val="right"/>
        <w:rPr>
          <w:i w:val="false"/>
          <w:i w:val="false"/>
          <w:iCs w:val="false"/>
          <w:sz w:val="28"/>
          <w:szCs w:val="28"/>
        </w:rPr>
      </w:pPr>
      <w:r>
        <w:rPr>
          <w:i w:val="false"/>
          <w:iCs w:val="false"/>
          <w:color w:val="000000"/>
          <w:sz w:val="28"/>
          <w:szCs w:val="28"/>
        </w:rPr>
        <w:t>оставшимся без попечения родителей, г. Тулуна")</w:t>
      </w:r>
    </w:p>
    <w:p>
      <w:pPr>
        <w:pStyle w:val="NormalWeb"/>
        <w:spacing w:lineRule="auto" w:line="360" w:beforeAutospacing="0" w:before="0" w:afterAutospacing="0" w:after="0"/>
        <w:jc w:val="right"/>
        <w:rPr>
          <w:rFonts w:cs="Times New Roman"/>
          <w:b/>
          <w:bCs/>
          <w:i w:val="false"/>
          <w:i w:val="false"/>
          <w:iCs w:val="false"/>
          <w:color w:val="C9211E"/>
          <w:sz w:val="28"/>
          <w:szCs w:val="28"/>
        </w:rPr>
      </w:pPr>
      <w:r>
        <w:rPr>
          <w:rFonts w:cs="Times New Roman"/>
          <w:b/>
          <w:bCs/>
          <w:i w:val="false"/>
          <w:iCs w:val="false"/>
          <w:color w:val="C9211E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</w:rPr>
        <w:t>ЗАЯВКА</w:t>
      </w:r>
    </w:p>
    <w:p>
      <w:pPr>
        <w:pStyle w:val="Normal"/>
        <w:spacing w:before="0" w:after="0"/>
        <w:jc w:val="center"/>
        <w:rPr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на участие во Всероссийском конкурсе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  <w:t xml:space="preserve">профессионального мастерства специалистов службы психолого-педагогического сопровождения </w:t>
      </w:r>
    </w:p>
    <w:p>
      <w:pPr>
        <w:pStyle w:val="Normal"/>
        <w:spacing w:before="0" w:after="0"/>
        <w:jc w:val="center"/>
        <w:rPr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  <w:t xml:space="preserve">"Отдавая сердце"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caps w:val="false"/>
          <w:smallCaps w:val="false"/>
          <w:color w:val="auto"/>
          <w:spacing w:val="0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680"/>
        <w:contextualSpacing/>
        <w:jc w:val="center"/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Проект «Полюби себя такой – какая ты есть!»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NormalWeb"/>
        <w:spacing w:lineRule="auto" w:line="360" w:beforeAutospacing="0" w:before="0" w:afterAutospacing="0" w:after="0"/>
        <w:jc w:val="center"/>
        <w:rPr>
          <w:i w:val="false"/>
          <w:i w:val="false"/>
          <w:iCs w:val="false"/>
          <w:sz w:val="28"/>
          <w:szCs w:val="28"/>
        </w:rPr>
      </w:pPr>
      <w:r>
        <w:rPr>
          <w:i w:val="false"/>
          <w:iCs w:val="false"/>
          <w:sz w:val="28"/>
          <w:szCs w:val="28"/>
        </w:rPr>
        <w:t>г. Тулун.</w:t>
      </w:r>
    </w:p>
    <w:p>
      <w:pPr>
        <w:pStyle w:val="BodyText"/>
        <w:widowControl w:val="false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СВЕДЕНИЯ О ПРОЕКТЕ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Краткое резюме проекта</w:t>
      </w:r>
    </w:p>
    <w:p>
      <w:pPr>
        <w:pStyle w:val="Normal"/>
        <w:spacing w:lineRule="auto" w:line="240" w:before="0" w:after="0"/>
        <w:ind w:firstLine="68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Проект «Полюби себя такой – какая ты есть!» разработан для девочек-сирот и оставшихся без попечения родителей в возрасте с 12 до 17 лет, проживающих в замещающих семьях г. Тулуна и Тулунского района¸ Иркутской области, состоящих на социальном сопровождении в ОГКУСО «Центр помощи детям, оставшимся без попечения родителей г. Тулуна» (далее Центр). А также для девочек из многодетных замещающих семей, состоящих на кризисном уровне сопровождения по причине нарушения детско-родительских отношений, имеющих проблемы в адаптации. В том числе, имеющих низкую самооценку, не стабильный психоэмоциональный фон, неприятие своей внешности. Направлен на гармонизацию их психоэмоцио</w:t>
      </w:r>
      <w:bookmarkStart w:id="0" w:name="_GoBack1"/>
      <w:bookmarkEnd w:id="0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нального состояния, на безусловное принятие своей индивидуальности и восстановление детско-родительских отношений. </w:t>
      </w:r>
    </w:p>
    <w:p>
      <w:pPr>
        <w:pStyle w:val="Normal"/>
        <w:spacing w:lineRule="auto" w:line="240" w:before="0" w:after="0"/>
        <w:ind w:firstLine="68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2"/>
        </w:numPr>
        <w:spacing w:lineRule="auto" w:line="240" w:before="240" w:after="0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География проекта. Актуальность проекта для указанной географии. </w:t>
      </w:r>
    </w:p>
    <w:p>
      <w:pPr>
        <w:pStyle w:val="Normal"/>
        <w:tabs>
          <w:tab w:val="clear" w:pos="708"/>
          <w:tab w:val="left" w:pos="735" w:leader="none"/>
        </w:tabs>
        <w:spacing w:lineRule="auto" w:line="240" w:before="240" w:after="0"/>
        <w:ind w:firstLine="680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Численность населения города Тулуна Иркутской области на 01.09.2024 года составляет 39671 человек, Тулунского района – 24435 человек. Детское население – 8648 человек (город), 5331 (район) человек (дети в возрасте от 0 до 17 лет). На 01.01.2024 года на территории города Тулуна состояло на учете 225 несовершеннолетних, на территории Тулунского района – 233 ребенка, относящиеся к категории детей-сирот и детей, оставшихся без попечения родителей. На территории города и района ведется  планомерная работа, направленная на жизнеустройство детей данной категории, профилактику вторичного сиротства, увеличение количества замещающих семей, улучшение качества жизни детей в приемных семьях. Подавляющая часть детей-сирот и детей, оставшихся без попечения родителей, переданных на воспитание в замещающие семьи, непременно нуждаются в постоянном социальном сопровождении по разным причинам: помощь в адаптации несовершеннолетних в семье, нарушения детско-родительских отношений, их гармонизация. Частой причиной таких нарушений в приемных семьях являются нестабильные, кризисные психоэмоциональные состояния детей-подростков.</w:t>
      </w:r>
    </w:p>
    <w:p>
      <w:pPr>
        <w:pStyle w:val="Normal"/>
        <w:tabs>
          <w:tab w:val="clear" w:pos="708"/>
          <w:tab w:val="left" w:pos="735" w:leader="none"/>
        </w:tabs>
        <w:spacing w:lineRule="auto" w:line="240" w:before="240" w:after="0"/>
        <w:ind w:firstLine="680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Кроме того, современный мир «диктует» нам свои правила жизни. Дети в подростковом возрасте не всегда верно реагируют на новинки в сфере индустрии красоты и моды, стараются равняться на тех, кого видят по ТВ и в сети Интернет. Особенно подвержены внешнему влиянию дети подросткового возраста, проживающие на малых территориях, стремящиеся к «идеалам», «кумирам». Мы, в свою очередь, стараемся направить их, вовремя заметить изменения и правильно отреагировать на ситуацию, скорректировать поведение, настроение, общий эмоциональный фон в семье. Особенно трудно все изменения подросткового периода могут протекать в замещающих семьях, когда родители и дети адаптируются друг к другу, к новым условиям жизни т.д. </w:t>
      </w:r>
    </w:p>
    <w:p>
      <w:pPr>
        <w:pStyle w:val="Normal"/>
        <w:tabs>
          <w:tab w:val="clear" w:pos="708"/>
          <w:tab w:val="left" w:pos="735" w:leader="none"/>
        </w:tabs>
        <w:spacing w:lineRule="auto" w:line="240" w:before="240" w:after="0"/>
        <w:ind w:firstLine="680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Представленный проект реализуется на базе ОГКУСО «Центр помощи детям, оставшимся без попечения родителей, г. Тулуна», на территории города Тулуна Иркутской области. </w:t>
      </w:r>
    </w:p>
    <w:p>
      <w:pPr>
        <w:pStyle w:val="Normal"/>
        <w:tabs>
          <w:tab w:val="clear" w:pos="708"/>
          <w:tab w:val="left" w:pos="735" w:leader="none"/>
        </w:tabs>
        <w:spacing w:lineRule="auto" w:line="240" w:before="240" w:after="0"/>
        <w:ind w:firstLine="680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В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настоящее время в отделении сопровождения замещающих семей </w:t>
      </w:r>
      <w:r>
        <w:rPr>
          <w:rFonts w:cs="Times New Roman" w:ascii="Times New Roman" w:hAnsi="Times New Roman"/>
          <w:sz w:val="24"/>
          <w:szCs w:val="24"/>
        </w:rPr>
        <w:t xml:space="preserve">Центра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на сопровождении состоит 90 семей по причине сложной адаптации несовершеннолетних, нарушения детско-родительских отношений, нарушения психоэмоционального состояния детей. Из них 14 семей находятся на кризисном уровне сопровождения. В данных семьях проживают девочки-подростки, относящиеся к категории детей-сирот и детей, оставшихся без попечения родителей, с которыми было проведено психолого-диагностическое обследование с целью выявления уровня самооценки и определения психоэмоционального состояния. Всего обследовано 50 человек, из них 35 человек (70%) имеют нарушение психоэмоционального состояния, </w:t>
      </w:r>
      <w:r>
        <w:rPr>
          <w:rFonts w:cs="Times New Roman" w:ascii="Times New Roman" w:hAnsi="Times New Roman"/>
          <w:sz w:val="24"/>
          <w:szCs w:val="24"/>
        </w:rPr>
        <w:t>которые влекут за собой заниженную самооценку личности, нарушения детско-родительских отношений в замещающих семьях.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Web"/>
        <w:tabs>
          <w:tab w:val="clear" w:pos="708"/>
          <w:tab w:val="left" w:pos="735" w:leader="none"/>
        </w:tabs>
        <w:spacing w:lineRule="auto" w:line="240" w:beforeAutospacing="0" w:before="0" w:afterAutospacing="0" w:after="0"/>
        <w:ind w:firstLine="680"/>
        <w:jc w:val="both"/>
        <w:rPr/>
      </w:pPr>
      <w:r>
        <w:rPr>
          <w:rStyle w:val="Ins"/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В результате анализа своей профессиональной деятельности было выявлено, что единственным источником помощи и оказания поддержки этим девочкам-подросткам, в нашем городе, являются специалисты Центра помощи детям, оставшимся без попечения родителей в городе Тулун. Но и здесь, недостаток специализированных программ усугубляет сложившуюся ситуацию как для детей, так и для их приёмных родителей. </w:t>
      </w:r>
      <w:r>
        <w:rPr>
          <w:rFonts w:eastAsia="Times New Roman" w:cs="Times New Roman"/>
          <w:color w:val="000000"/>
          <w:sz w:val="24"/>
          <w:szCs w:val="24"/>
          <w:shd w:fill="auto" w:val="clear"/>
        </w:rPr>
        <w:t xml:space="preserve">Поэтому возникла потребность в разработке проекта для оказания помощи детям с психоэмоциональными нарушениями. </w:t>
      </w:r>
    </w:p>
    <w:p>
      <w:pPr>
        <w:pStyle w:val="Normal"/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FFFFFF" w:val="clear"/>
        </w:rPr>
        <w:t>Срок реализации проекта: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</w:rPr>
        <w:t xml:space="preserve"> с 1 декабря 2024 по 30 ноября 2025 года. </w:t>
      </w:r>
    </w:p>
    <w:p>
      <w:pPr>
        <w:pStyle w:val="Normal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Содержание программы сопровождения в рамках проекта</w:t>
      </w:r>
    </w:p>
    <w:p>
      <w:pPr>
        <w:pStyle w:val="Normal"/>
        <w:spacing w:lineRule="auto" w:line="240" w:before="0" w:after="0"/>
        <w:ind w:firstLine="737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Перед разработкой проекта командой Центра была изучена информация о современных стандартах красоты, об отношении подростков к вопросу красоты, принятию себя, влиянию общественной среды на формирование личности. </w:t>
      </w:r>
    </w:p>
    <w:p>
      <w:pPr>
        <w:pStyle w:val="Normal"/>
        <w:spacing w:lineRule="auto" w:line="240" w:before="0" w:after="0"/>
        <w:ind w:firstLine="737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За пример нами была взята работа Дымовой М.Е., учащейся обычной общеобразовательной школы нашей страны. Девушка приняла участие в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XIX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Международном конкурсе исследовательских и творческих работ «Старт в науке». Она представила работу «Влияние современных стандартов красоты на формирование самооценки подростков» и стала победителем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II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степени. </w:t>
      </w:r>
    </w:p>
    <w:p>
      <w:pPr>
        <w:pStyle w:val="Normal"/>
        <w:spacing w:lineRule="auto" w:line="240" w:before="0" w:after="0"/>
        <w:ind w:firstLine="737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Хочется отметить, что автор работы делает большой упор на то, что внутренняя красота человека и внешняя оболочка не всегда находятся в гармонии друг с другом и часто не совпадают, а также на духовную сторону этого вопроса. Автор приводит в работе практические исследования (анкеты, опросники), она приходит к выводу о том, что собственное мнение и собственное тело – единственная ценность для человека, которую нужно сохранять, развивать, совершенствовать по своему желанию и возможностям.</w:t>
      </w:r>
    </w:p>
    <w:p>
      <w:pPr>
        <w:pStyle w:val="Normal"/>
        <w:spacing w:lineRule="auto" w:line="240" w:before="0" w:after="0"/>
        <w:ind w:firstLine="794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В связи с этим мы выбрали название нашего проекта именно таким «Полюби себя такой – какая ты есть!».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Цель: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адаптация и успешная социализация </w:t>
      </w:r>
      <w:r>
        <w:rPr>
          <w:rFonts w:eastAsia="Arial Narrow" w:cs="Times New Roman" w:ascii="Times New Roman" w:hAnsi="Times New Roman"/>
          <w:color w:val="000000"/>
          <w:sz w:val="24"/>
          <w:szCs w:val="24"/>
        </w:rPr>
        <w:t xml:space="preserve">девочек-подростков из замещающих семей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через прохождение комплексной программы, направленной на раскрытие истинной женской природы и формирование </w:t>
      </w:r>
      <w:r>
        <w:rPr>
          <w:rFonts w:eastAsia="Arial Narrow" w:cs="Times New Roman" w:ascii="Times New Roman" w:hAnsi="Times New Roman"/>
          <w:color w:val="000000"/>
          <w:sz w:val="24"/>
          <w:szCs w:val="24"/>
        </w:rPr>
        <w:t>уверенности в себе, умения принимать себя.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>
          <w:rFonts w:ascii="Times New Roman" w:hAnsi="Times New Roman" w:eastAsia="Arial Narrow" w:cs="Times New Roman"/>
          <w:b/>
          <w:bCs/>
          <w:color w:val="000000"/>
          <w:sz w:val="24"/>
          <w:szCs w:val="24"/>
        </w:rPr>
      </w:pPr>
      <w:r>
        <w:rPr>
          <w:rFonts w:eastAsia="Arial Narrow" w:cs="Times New Roman" w:ascii="Times New Roman" w:hAnsi="Times New Roman"/>
          <w:b/>
          <w:bCs/>
          <w:color w:val="000000"/>
          <w:sz w:val="24"/>
          <w:szCs w:val="24"/>
        </w:rPr>
        <w:t>Задачи: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Разработать комплексную программу для девочек-подростков из замещающих семей, включающую в себя следующие разделы: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Арт-терапия «Самосознание и самосовершенствование»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«Я — визажист». Основы ухода и макияжа лица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«Моё тело». Уроки фитнеса для начинающих: правила для домашних тренировок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Духовно-нравственное воспитание подростков «Уроки нравственности»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«Я — фотограф». Искусство позирования и основы для начинающего фотографа.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/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Организовать и провести цикл психолого-педагогических занятий с участниками проекта, направленных на гармонизацию эмоционального состояния, укреплению детско-родительских отношений и адаптацию несовершеннолетних в замещающих семьях.</w:t>
      </w:r>
    </w:p>
    <w:p>
      <w:pPr>
        <w:pStyle w:val="Normal"/>
        <w:shd w:val="clear" w:color="auto" w:fill="FFFFFF"/>
        <w:spacing w:lineRule="auto" w:line="240" w:before="0" w:after="0"/>
        <w:ind w:firstLine="624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3. Провести мониторинг проектной деятельности.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Проект реализуется в два этапа: I этап – организационный, II этап — деятельностный.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На </w:t>
      </w:r>
      <w:r>
        <w:rPr>
          <w:rFonts w:cs="Times New Roman" w:ascii="Times New Roman" w:hAnsi="Times New Roman"/>
          <w:bCs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этапе проводится психологическое обследование девочек-подростков, проживающих в замещающих семьях, состоящих на социальном сопровождении в ОГКУСО «Центр помощи детям, оставшимся без попечения родителей, г. Тулуна», с целью определения их психоэмоционального состояния и выявления возможных признаков аутоагрессивного поведения. Комплексная диагностика оценки психоэмоционального состояния подростков проводится педагогом-психологом при помощи специальных диагностик: Тест-опросник для определения уровня самооценки, автор С. В. Ковалев, о</w:t>
      </w:r>
      <w:r>
        <w:rPr>
          <w:rFonts w:eastAsia="Times New Roman" w:cs="Times New Roman" w:ascii="Times New Roman" w:hAnsi="Times New Roman"/>
          <w:sz w:val="24"/>
          <w:szCs w:val="24"/>
        </w:rPr>
        <w:t>просник Г.Айзенка «Самооценка психических состояний личности».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В том числе на первой встрече проводится анкетирование и беседа с замещающими родителями по теме «Особенности моего ребенка».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>Девочки-подростки, которые по результатам диагностических данных будут иметь нестабильные показатели, приглашаются для участия в проекте совместно с замещающими родителями.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Также на данном этапе разрабатывается тематический план по разделам: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- Арт-терапия «Самосознание и самосовершенствование»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«Я — визажист». Основы ухода и макияжа лица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«Моё тело». Уроки фитнеса для начинающих: правила для домашних тренировок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Духовно-нравственное воспитание подростков «Уроки нравственности»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- «Я — фотограф». Искусство позирования и основы для начинающего фотографа.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Кроме этого, разрабатывается цикл психолого-педагогических занятий с целью стабилизации психоэмоционального состояния и повышения самооценки участников проекта, укрепления детско-родительских отношений и улучшения адаптации несовершеннолетних в замещающих семьях.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ходе II этапа</w:t>
      </w:r>
      <w:r>
        <w:rPr>
          <w:rFonts w:ascii="Times New Roman" w:hAnsi="Times New Roman"/>
          <w:sz w:val="24"/>
          <w:szCs w:val="24"/>
        </w:rPr>
        <w:t xml:space="preserve"> осуществляется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реализация занятий по тематическому плану с девочками-подростками и замещающими родителями.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Работа 2 блока (или этапа) будет носить практико-теоретический характер. Теоретические занятия будут проводиться в учебном классе Центра в различных формах: беседы, круглые столы, часы общения, обмен мнениями, просмотры видеороликов и видеофильмов.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Практические занятия (практикумы) будут организованы в профессиональной фотостудии, в Салоне красоты, спортивном и тренажерном залах, в храме Покрова Пресвятой богородицы благодаря привлечению малых сообществ города Тулуна и НКО. </w:t>
      </w:r>
      <w:r>
        <w:rPr>
          <w:rFonts w:eastAsia="Times New Roman" w:cs="Times New Roman" w:ascii="Times New Roman" w:hAnsi="Times New Roman"/>
          <w:sz w:val="24"/>
          <w:szCs w:val="24"/>
        </w:rPr>
        <w:t>Д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остигнуты договоренности с руководителями данных организаций и получены письма поддержки.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Работа второго блока проходит в разных форматах: мастер-классы, экскурсии, чаепития, непосредственные тренировки, упражнения в разных действиях с опытными наставниками (тренерами, мастерами красоты, фотографами, преподавателями художественной школы и др.).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Вся деятельность в рамках проекта  публик</w:t>
      </w:r>
      <w:r>
        <w:rPr>
          <w:rFonts w:eastAsia="Times New Roman" w:cs="Times New Roman" w:ascii="Times New Roman" w:hAnsi="Times New Roman"/>
          <w:sz w:val="24"/>
          <w:szCs w:val="24"/>
        </w:rPr>
        <w:t>уется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в СМИ через сотрудничество с ООО «Тулунское телевидение» и местное периодическое издание «Земля Тулунская». С данными организациями налажено многолетнее взаимодействие.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В ходе реализации данного проекта замещающим родителям предоставлена всесторонняя помощь при необходимости: медицинских работников, юриста, психолого-педагогической команды Центра. Это могут быть индивидуальные консультации, помощь и сопровождение при обращении в суд, оформление документов и др.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После реализации мероприятий проводится заключительная встреча, которая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предполагает осуществление совместного анализа полученных результатов.</w:t>
      </w:r>
    </w:p>
    <w:p>
      <w:pPr>
        <w:pStyle w:val="Normal"/>
        <w:tabs>
          <w:tab w:val="clear" w:pos="708"/>
          <w:tab w:val="left" w:pos="450" w:leader="none"/>
        </w:tabs>
        <w:spacing w:lineRule="auto" w:line="240" w:before="0" w:after="0"/>
        <w:ind w:firstLine="737"/>
        <w:jc w:val="both"/>
        <w:rPr/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Мониторинг результатов реализации проекта проводиться в виде повторной психодиагностиечской работы с девочками. Педагог-психолог организует диагностическую работу и представляет полный анализ полученных данных.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701" w:right="845" w:gutter="0" w:header="0" w:top="900" w:footer="734" w:bottom="1466"/>
          <w:pgNumType w:fmt="decimal"/>
          <w:formProt w:val="false"/>
          <w:textDirection w:val="lrTb"/>
          <w:docGrid w:type="default" w:linePitch="360" w:charSpace="28672"/>
        </w:sectPr>
        <w:pStyle w:val="Normal"/>
        <w:shd w:val="clear" w:color="auto" w:fill="FFFFFF"/>
        <w:spacing w:lineRule="auto" w:line="240" w:before="0" w:after="0"/>
        <w:ind w:firstLine="737"/>
        <w:jc w:val="both"/>
        <w:rPr/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Итоговым мероприятием реализации проекта считаем целесообразным организацию фотовыставки, на которой девочки продемонстрируют собственные работы (фото макияжа, прически, себя и т.д.) Репортаж о проведенной выставке и результатах реализации проекта публик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>уется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в СМИ, на сайте и в социальных сетях на официальных страницах Центра. </w:t>
      </w:r>
    </w:p>
    <w:p>
      <w:pPr>
        <w:pStyle w:val="Normal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FFFFFF" w:val="clear"/>
        </w:rPr>
        <w:t>Календарный план реализации проекта</w:t>
      </w:r>
    </w:p>
    <w:p>
      <w:pPr>
        <w:pStyle w:val="Normal"/>
        <w:shd w:val="clear" w:color="auto" w:fill="FFFFFF"/>
        <w:spacing w:lineRule="auto" w:line="240" w:before="0" w:after="0"/>
        <w:ind w:hanging="0" w:left="720" w:right="39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38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8"/>
        <w:gridCol w:w="2736"/>
        <w:gridCol w:w="4107"/>
        <w:gridCol w:w="1693"/>
        <w:gridCol w:w="1571"/>
        <w:gridCol w:w="3859"/>
      </w:tblGrid>
      <w:tr>
        <w:trPr>
          <w:trHeight w:val="40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п\п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Решаемая задача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Мероприятие, его содержание,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Дата начала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завершения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>
        <w:trPr>
          <w:trHeight w:val="40" w:hRule="atLeast"/>
        </w:trPr>
        <w:tc>
          <w:tcPr>
            <w:tcW w:w="143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этап реализации проекта. Организационный.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Определить группу участниц проекта.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Подбор группы девочек-подростков из замещающих семей, состоящих на сопровождении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01.12.2024 г.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13.12.2024г.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Сформированная группа девочек-подростков, участниц проекта.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Организовать и провести с девочками психологическую диагностику на вводном занятии, анкетирование с замещающими родителями «Особенности моего ребенка».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Психологическая диагностика участниц проекта, их родителей.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16.12.2024г.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23.12.2024г.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Заключение педагога-психолога, диаграммы, анкеты.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Разработать комплексную программу, направленную на укрепление детско-родительских отношений, гармонизацию эмоционального состояния и адаптации несовершеннолетних в замещающих семьях,  формирование </w:t>
            </w:r>
            <w:r>
              <w:rPr>
                <w:rFonts w:eastAsia="Arial Narrow" w:cs="Times New Roman" w:ascii="Times New Roman" w:hAnsi="Times New Roman"/>
                <w:sz w:val="24"/>
                <w:szCs w:val="24"/>
              </w:rPr>
              <w:t>у несовершеннолетних девочек уверенности в себе, умения принимать себя.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Разработка содержания занятий по разделам: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Арт-терапия «Самосознание и самосовершенствование»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«Я визажист»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«Моё тело»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«Уроки нравственности»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«Я фотограф»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24.12.2024г.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17.01.2028г.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Конспекты тематических занятий по темам: «Я и мир вокруг меня», «Радуга чувств», «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Эстетический вкус современной девушки», «Основные понятия, приёмы, связанные с выбором стиля в макияже», «Виды и технологическая последовательность выполнения макияжа», «Правильное питание — основа здоровья растущего организма», «Моё тело», «Традиции христианства в современном мире», «Начинающий фотограф», «Искусство позирования».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Конспекты психолого-педагогических занятий и практикумов по темам: «На стороне подростка», «В гармонии самим собой», «Мы вместе».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Приобрести необходимый для реализации мероприятий проекта инструментарий.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необходимого инструментария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20.01.2025 г.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25.01.2025 г.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Подготовленный инструментарий.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Блокнот-24 шт.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Ручка-24 шт.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Зеркало складное, косметическое-24 шт.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Набор акварельных красок- 12 шт.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Кисти-12 шт.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Бумага для черчения или акварели А3-24 шт.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Бланки благодарностей-24 шт.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Бумага А4-500 листов.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Конфеты шоколадные - 1 кг.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Привлечение социальных партнеров проекта.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социальных партнеров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20.01.2025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25.01.2025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Для реализации проекта на безвозмездной основе (по ранее заключенным соглашениям о сотрудничестве) привлекаются индивидуальные предприниматели г. Тулуна, самозанятые, заключившие социальный контракт: профессиональный фотограф-видеограф, стилист-визажист, фитнес-тренер, настоятель храма Покрова Пресвятой Богородицы, </w:t>
            </w:r>
            <w:hyperlink r:id="rId4" w:tgtFrame="_blank">
              <w:r>
                <w:rPr>
                  <w:rFonts w:cs="Times New Roman" w:ascii="Times New Roman" w:hAnsi="Times New Roman"/>
                  <w:sz w:val="24"/>
                  <w:szCs w:val="24"/>
                </w:rPr>
                <w:t>ООО "ЦДИМИТ "ЭЙ-БИ-СИ" – г. Тулун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Подготовить вводное занятие для девочек-подростков и их замещающих родителей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вводного занятия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23.01.2025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31.01.2025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Конспект вводного занятия. Знакомство участников проекта друг с другом. Определение их психоэмоционального состояния и выявления возможных признаков аутоагрессивного поведения.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II. Этап реализации проекта. Деятельностный.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sz w:val="24"/>
                <w:szCs w:val="24"/>
              </w:rPr>
              <w:t>Блок 1. Психолого-педагогическое тестирование (вводное занятие)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Оценка психоэмоционального состояния девочек-подростков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1) Тест-опросник «Определение уровня самооценки» (С.В. Ковалев)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2) Адаптированный вариант методики «Самооценка психического состояния» (по Айзенка)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3) Тест на самоуважение «Шкала М.Розенберга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проводится по следующим параметрам: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Уверенность в себе;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Развитие общения;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Интерес к социальной жизни;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Самопринятие и принятие других;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Эмоциональная комфортность.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Тестирование проводится в учебном классе Центра.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01.02.2025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17.02.2025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Выявление актуального психоэмоционального состояния и уровня самооценки девочек подростков (заключение, диаграмма)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Анкетирование и беседа с замещающими родителями по теме «Особенности моего ребенка»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Анкета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«Особенности моего ребенка»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2)Вводная беседа с замещающими родителями, об особенностях и характере девочек-подростков, участниц проекта.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01.02.2025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03.02.2025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17.02.2025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Выявление актуальных детско-родительских взаимоотношений, индивидуальных особенностей девочек-участниц, проблемных вопросов в воспитании детей подростков (анкета).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Проведение психологического практикума «На стороне подростка»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Мини-лекция, тренинговые упражнения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10.03.2025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13.03.2025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13.03.2025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Расширение представлений у замещающих родителей об особенностях подросткового возраста, повышение социально-психологической компетенции.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lef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sz w:val="24"/>
                <w:szCs w:val="24"/>
              </w:rPr>
              <w:t>Блок 2. Арт-терапия «Самосознание и самосовершенствование»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 xml:space="preserve">Организация и проведение занятия с элементами тренинга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«Радуга чувств».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Психологические упражнения с технологией нетрадиционного рисования.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07.04.2025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09.04.2025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09.04.2025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Стабилизация психоэмоционального состояния личности </w:t>
            </w:r>
            <w:bookmarkStart w:id="1" w:name="_Hlk177326879"/>
            <w:r>
              <w:rPr>
                <w:rFonts w:ascii="Times New Roman" w:hAnsi="Times New Roman"/>
                <w:bCs/>
                <w:sz w:val="24"/>
                <w:szCs w:val="24"/>
              </w:rPr>
              <w:t>через развитие способности самовыражения и самопознания.</w:t>
            </w:r>
            <w:bookmarkEnd w:id="1"/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sz w:val="24"/>
                <w:szCs w:val="24"/>
              </w:rPr>
              <w:t>Блок 3. Основы ухода и макияжа лица «Я – визажист»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57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девочек с основными понятиями, приёмами, связанными с выбором стиля в макияже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Беседа «Эстетический вкус современной девушки».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Рассказать об эстетическом вкусе. О приемах правильного, приемлемого в современном обществе выбора стиля.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Показ презентации «О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сновные понятия, приёмы, связанные с выбором стиля в макияже».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Познакомить с видами и технологической последовательностью выполнения макияжа;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Беседа проводится в учебном классе Центра.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12.05.2025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14.05.2025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14.05.2025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знаний об эстетическом вкусе у девочек-подростков. Владение приемами нанесения макияжа.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Развитие у девочек-подростков интереса к профессии визажист, формирование потребности ухода за собственной внешностью.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Занятие «Виды и технологическая последовательность выполнения макияжа. Технологические приемы коррекции форм лица, носа, глаз, губ с помощью макияжа».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Проводится в Салоне красоты.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28.05.2025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04.06.2025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04.06.2025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Знания о видах и последовательности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выполнения макияжа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Блок 6. Уроки фитнеса для начинающих: главные правила для домашних тренировок «Моё тело»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Познакомить с основами здорового питания и правилами определения рациона питания человека.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Беседа, просмотр видеоролика «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Правильное питание — основа здоровья растущего организма».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Беседа о здоровом и правильном питании, определение рациона питания подростка.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Проводится в учебном классе Центра.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16.06.2025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19.06.2025г.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19.06.2025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bookmarkStart w:id="2" w:name="_Hlk177327013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Повышение интереса у девочек-подростков к здоровому питанию и образу жизни</w:t>
            </w:r>
            <w:bookmarkEnd w:id="2"/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Организовать и провести занятие с элементами фитнес-аэробики, развивающее навыки выполнения фитнес - упражнений в домашних условиях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 xml:space="preserve">Инструктаж, практическое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занятие «Мое тело».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 xml:space="preserve">Провести инструктаж по соблюдению техники безопасности. Знакомство с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фитнес — упражнениями, которые можно выполнять в домашних условиях.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Занятие проводится в тренажерном зале.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01.07.2025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03.07.2025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03.07.2025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Получение навыков выполнения фитнес - упражнений в домашних условиях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Блок 7. Промежуточная диагностика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Оценка психоэмоционального состояния девочек-подростков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1) Тест-опросник «Определение уровня самооценки» (С.В. Ковалев)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2) Адаптированный вариант методики «Самооценка психических состояния» (по Айзенка)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3) Тест на самоуважение «Шкала М. Розенберга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проводится по следующим параметрам: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Уверенность в себе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Развитие общения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Интерес к социальной жизни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Самопринятие и принятие других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Эмоциональная комфортность.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Тестирование проводится в учебном классе Центра.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14.07.2025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18.07.2025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Уровень психоэмоционального состояния и уровень самооценки девочек подростков после проведенных мероприятий.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sz w:val="24"/>
                <w:szCs w:val="24"/>
              </w:rPr>
              <w:t>Блок 8. Духовно - нравственное воспитание подростков «Уроки нравственности»</w:t>
            </w:r>
          </w:p>
        </w:tc>
      </w:tr>
      <w:tr>
        <w:trPr>
          <w:trHeight w:val="250" w:hRule="atLeast"/>
        </w:trPr>
        <w:tc>
          <w:tcPr>
            <w:tcW w:w="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Формирование нравственного самосознания, подготовка подростков к самовоспитанию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41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Беседа «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Традиции христианства в современном мире».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Знакомство с христианскими традициями.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 xml:space="preserve">Экскурсия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в храм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Покрова Божией Матери.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Экскурсия проводится в Храме Покрова Божией Матери г. Тулуна.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04.08.2025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06.08.2025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06.08.2025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Знания о традициях христианства.</w:t>
            </w:r>
          </w:p>
        </w:tc>
      </w:tr>
      <w:tr>
        <w:trPr>
          <w:trHeight w:val="125" w:hRule="atLeast"/>
        </w:trPr>
        <w:tc>
          <w:tcPr>
            <w:tcW w:w="4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7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410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11.08.2025г.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11.08.2025г.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Формирование нравственного самосознания, подготовке подростков к самовоспитанию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Занятие с элементами тренинга «В гармонии с самим собой» для всех участников проекта (замещающих родителей и девочек-подростков).</w:t>
            </w:r>
          </w:p>
          <w:p>
            <w:pPr>
              <w:pStyle w:val="11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Психологическая игра «Самооценка и любовь к себе»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25.08.2025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27.08.2025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25.08.2025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27.08.2025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Профилактика эмоционального выгорания замещающих родителей, стабилизация психоэмоционального состояния подростков.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sz w:val="24"/>
                <w:szCs w:val="24"/>
              </w:rPr>
              <w:t>Блок 7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 Искусство позирования и основы для начинающего фотографа «Я - фотограф»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57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Познакомить девочек с основными понятиями: цифровое фото, цифровые фотоаппараты.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Занятие «Начинающий фотограф».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Понятие «цифровое фото». Виды цифровых фотоаппаратов.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Возможности использования компьютера при обработке изображений.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08.09.2025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10.09.2025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10.09.2025 г.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Навыки фотографирования и обработки фотографий.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Познакомить девочек-подростков с правилами и особенностями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фотосъёмки,  основами позирования.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Практическое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занятие «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Искусство позирования»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Знакомство с правилами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особенностями фотосъёмки. Знакомство с приемами позирования, подбором помещений, выбором точки съемки и освещением.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Занятие проводится в фотостудии или в городе (природной местности).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22.09.2025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24.09.2025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24.09.2025 г.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Навыки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фотопозирования, фотографирования и выбора места фотосъемки.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Организовать и провести совместное занятие между подростками и замещающими родителями с элементами игры и фотосессии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с элементами игры и фотосессии «Мы вместе».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07.10.2025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09.10.2025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09.10.2025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сотрудничества и сближение  детей с родителями в игровой ситуации и совместной фотосессии.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Блок 7. Итоговое тестирование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Оценка психоэмоционального состояния девочек-подростков.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1) Тест-опросник «Определение уровня самооценки» (С.В. Ковалев)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2) Адаптированный вариант методики «Самооценка психических состояния» (по Айзенка)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3) Тест на самоуважение «Шкала М.Розенберга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проводится по следующим параметрам: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Уверенность в себе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Развитие общения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Интерес к социальной жизни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Самопринятие и принятие других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- Эмоциональная комфортность.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Тестирование проводится в учебном классе Центра.</w:t>
            </w:r>
          </w:p>
          <w:p>
            <w:pPr>
              <w:pStyle w:val="11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4) МАК "Карты-вопросы КАК?"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27.10.2025 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31.11.2025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Определение психоэмоционального состояния и уровня самооценки девочек-подростков (заключение педагога-психолога, диаграмма).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left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Стабилизация психоэмоционального состояния участниц проекта.</w:t>
            </w:r>
          </w:p>
        </w:tc>
      </w:tr>
      <w:tr>
        <w:trPr>
          <w:trHeight w:val="500" w:hRule="atLeast"/>
        </w:trPr>
        <w:tc>
          <w:tcPr>
            <w:tcW w:w="14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III этап проекта. Аналитический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Подведение итогов реализации проекта.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Итоговая встреча. Подготовка к фотовыставке «Полюби себя такой, какая ты есть»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05.11.2025г.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07.11.2025г.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07.11.2025 г.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Интервью. Запись видеоролика. Отзывы участниц проекта. Фото участниц.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Сбор от замещающих родителей отзывов о реализации проекта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Опрос, отзывы и предложения.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05.11.2025г.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07.11.2025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Отзывы замещающих родителей о проекте.</w:t>
            </w:r>
          </w:p>
        </w:tc>
      </w:tr>
      <w:tr>
        <w:trPr>
          <w:trHeight w:val="500" w:hRule="atLeast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Обработка полученных результатов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и подготовка видеоролика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«Полюби себя такой - какая ты есть», статьи и фотовыставки.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10.11.2025г.</w:t>
            </w: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30.11.2025 г.</w:t>
            </w:r>
          </w:p>
        </w:tc>
        <w:tc>
          <w:tcPr>
            <w:tcW w:w="3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Видеоролик, статья в СМИ.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Фотовыставка.</w:t>
            </w:r>
          </w:p>
        </w:tc>
      </w:tr>
    </w:tbl>
    <w:p>
      <w:pPr>
        <w:sectPr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24576"/>
        </w:sectPr>
      </w:pPr>
    </w:p>
    <w:p>
      <w:pPr>
        <w:pStyle w:val="Normal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Целевые показатели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>Количественные показатели: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Количество участников проекта предполагает 48 человек. 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Из них: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24 девочки, относящиеся к категории детей-сирот, и детей, оставшихся без попечения родителей, и воспитывающиеся в замещающих семьях;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24 замещающих родителя. 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Исходя из количества, участники делятся на две подгруппы.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>Качественные показатели: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ходе реализации проекта оказывается психолого-педагогическая поддержка подросткам и замещающим родителям; </w:t>
      </w:r>
      <w:r>
        <w:rPr>
          <w:rFonts w:cs="Times New Roman" w:ascii="Times New Roman" w:hAnsi="Times New Roman"/>
          <w:bCs/>
          <w:sz w:val="24"/>
          <w:szCs w:val="24"/>
        </w:rPr>
        <w:t>стабилизируется психоэмоциональное состояние участниц проекта</w:t>
      </w:r>
      <w:r>
        <w:rPr>
          <w:rFonts w:ascii="Times New Roman" w:hAnsi="Times New Roman"/>
          <w:bCs/>
          <w:sz w:val="24"/>
          <w:szCs w:val="24"/>
        </w:rPr>
        <w:t xml:space="preserve"> через развитие способности самовыражения и самопознания;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формируются знания об эстетическом вкусе у девочек-подростков, владение приемами нанесения макияжа.</w:t>
      </w:r>
    </w:p>
    <w:p>
      <w:pPr>
        <w:pStyle w:val="Normal"/>
        <w:spacing w:lineRule="auto" w:line="240" w:before="0" w:after="0"/>
        <w:ind w:firstLine="360"/>
        <w:jc w:val="both"/>
        <w:rPr/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У девочек-подростков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shd w:fill="FFFFFF" w:val="clear"/>
        </w:rPr>
        <w:t xml:space="preserve">повысится интерес к здоровому питанию и образу жизни, 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>приобретутся навыки нанесения макияжа, по уходу за внешностью, выполнения фитнес - упражнений в домашних условиях, девочки получат реальные знания и навыки фотопозирования, фотографирования и обработки фотографий.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По окончании реализации проекта предполагается устранить, снизить количество семей, имеющих нарушения детско-родительских отношений, нарушения эмоционально - волевой сферы, уменьшить количество сопровождаемых семей, находящихся на кризисном уровне сопровождения.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 xml:space="preserve">Помощь в реализации проекта на безвозмездной основе (по ранее заключенным соглашениям о сотрудничестве) осуществляют индивидуальные предприниматели г.Тулуна (2 человека), самозанятые, заключившие социальный контракт (2 человека) профессиональный фотограф-видеограф, стилист-визажист, фитнес-тренер, настоятель храма Покрова Пресвятой Богородицы, </w:t>
      </w:r>
      <w:hyperlink r:id="rId9" w:tgtFrame="_blank">
        <w:r>
          <w:rPr>
            <w:rFonts w:cs="Times New Roman" w:ascii="Times New Roman" w:hAnsi="Times New Roman"/>
            <w:color w:val="000000"/>
            <w:sz w:val="24"/>
            <w:szCs w:val="24"/>
          </w:rPr>
          <w:t>ООО "ЦДИМИТ "ЭЙ-БИ-СИ" – г.Тулун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1134" w:right="1134" w:gutter="0" w:header="0" w:top="1134" w:footer="0" w:bottom="1019"/>
      <w:pgNumType w:fmt="decimal"/>
      <w:formProt w:val="false"/>
      <w:textDirection w:val="lrTb"/>
      <w:docGrid w:type="default" w:linePitch="1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Droid Sans Devanagari">
    <w:charset w:val="01"/>
    <w:family w:val="roman"/>
    <w:pitch w:val="variable"/>
  </w:font>
  <w:font w:name="Noto Sans">
    <w:charset w:val="01"/>
    <w:family w:val="roman"/>
    <w:pitch w:val="variable"/>
  </w:font>
  <w:font w:name="DejaVu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14"/>
      <w:spacing w:before="0" w:after="160"/>
      <w:jc w:val="righ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overflowPunct w:val="false"/>
      <w:bidi w:val="0"/>
      <w:spacing w:lineRule="auto" w:line="259" w:before="0" w:after="160"/>
      <w:jc w:val="lef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overflowPunct w:val="false"/>
      <w:bidi w:val="0"/>
      <w:spacing w:lineRule="auto" w:line="259" w:before="0" w:after="160"/>
      <w:jc w:val="left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42915759"/>
    </w:sdtPr>
    <w:sdtContent>
      <w:p>
        <w:pPr>
          <w:pStyle w:val="Header"/>
          <w:rPr/>
        </w:pPr>
        <w:r>
          <w:rPr/>
        </w:r>
      </w:p>
      <w:p>
        <w:pPr>
          <w:pStyle w:val="Head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80560112"/>
    </w:sdtPr>
    <w:sdtContent>
      <w:p>
        <w:pPr>
          <w:pStyle w:val="Header"/>
          <w:rPr/>
        </w:pPr>
        <w:r>
          <w:rPr/>
        </w:r>
      </w:p>
      <w:p>
        <w:pPr>
          <w:pStyle w:val="Header"/>
          <w:rPr/>
        </w:pPr>
        <w:r>
          <w:rPr/>
        </w:r>
      </w:p>
      <w:p>
        <w:pPr>
          <w:pStyle w:val="Head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64949971"/>
    </w:sdtPr>
    <w:sdtContent>
      <w:p>
        <w:pPr>
          <w:pStyle w:val="Header"/>
          <w:rPr/>
        </w:pPr>
        <w:r>
          <w:rPr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u w:val="none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4f15"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Style18"/>
    <w:next w:val="BodyText"/>
    <w:qFormat/>
    <w:pPr>
      <w:spacing w:before="240" w:after="120"/>
      <w:outlineLvl w:val="0"/>
    </w:pPr>
    <w:rPr>
      <w:rFonts w:ascii="Liberation Serif" w:hAnsi="Liberation Serif" w:eastAsia="DejaVu Sans" w:cs="Droid Sans Arabic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qFormat/>
    <w:rsid w:val="00184f15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184f15"/>
    <w:rPr>
      <w:rFonts w:ascii="Calibri" w:hAnsi="Calibri" w:eastAsia="Calibri" w:cs="Calibri"/>
      <w:sz w:val="20"/>
      <w:szCs w:val="20"/>
      <w:lang w:eastAsia="ru-RU"/>
    </w:rPr>
  </w:style>
  <w:style w:type="character" w:styleId="Style14" w:customStyle="1">
    <w:name w:val="Тема примечания Знак"/>
    <w:basedOn w:val="Style13"/>
    <w:link w:val="Annotationsubject"/>
    <w:qFormat/>
    <w:rsid w:val="00184f15"/>
    <w:rPr>
      <w:rFonts w:ascii="Calibri" w:hAnsi="Calibri" w:eastAsia="Calibri" w:cs="Calibri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qFormat/>
    <w:rsid w:val="00184f15"/>
    <w:rPr>
      <w:rFonts w:ascii="Segoe UI" w:hAnsi="Segoe UI" w:eastAsia="Calibri" w:cs="Segoe UI"/>
      <w:sz w:val="18"/>
      <w:szCs w:val="18"/>
      <w:lang w:eastAsia="ru-RU"/>
    </w:rPr>
  </w:style>
  <w:style w:type="character" w:styleId="Hyperlink" w:customStyle="1">
    <w:name w:val="Hyperlink"/>
    <w:rsid w:val="00184f15"/>
    <w:rPr>
      <w:color w:val="000080"/>
      <w:u w:val="single"/>
    </w:rPr>
  </w:style>
  <w:style w:type="character" w:styleId="FollowedHyperlink" w:customStyle="1">
    <w:name w:val="FollowedHyperlink"/>
    <w:rsid w:val="00184f15"/>
    <w:rPr>
      <w:color w:val="800000"/>
      <w:u w:val="single"/>
    </w:rPr>
  </w:style>
  <w:style w:type="character" w:styleId="Ins" w:customStyle="1">
    <w:name w:val="ins"/>
    <w:qFormat/>
    <w:rsid w:val="00184f15"/>
    <w:rPr/>
  </w:style>
  <w:style w:type="character" w:styleId="1" w:customStyle="1">
    <w:name w:val="Неразрешенное упоминание1"/>
    <w:basedOn w:val="DefaultParagraphFont"/>
    <w:qFormat/>
    <w:rsid w:val="00184f15"/>
    <w:rPr>
      <w:color w:val="605E5C"/>
      <w:shd w:fill="E1DFDD" w:val="clear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a81285"/>
    <w:rPr>
      <w:rFonts w:cs="Calibri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a81285"/>
    <w:rPr>
      <w:rFonts w:cs="Calibri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rsid w:val="00184f15"/>
    <w:pPr>
      <w:spacing w:lineRule="auto" w:line="276" w:before="0" w:after="140"/>
    </w:pPr>
    <w:rPr/>
  </w:style>
  <w:style w:type="paragraph" w:styleId="List">
    <w:name w:val="List"/>
    <w:basedOn w:val="BodyText"/>
    <w:rsid w:val="00184f15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11" w:customStyle="1">
    <w:name w:val="Заголовок 11"/>
    <w:basedOn w:val="Title"/>
    <w:next w:val="BodyText"/>
    <w:qFormat/>
    <w:rsid w:val="00184f15"/>
    <w:pPr>
      <w:outlineLvl w:val="0"/>
    </w:pPr>
    <w:rPr>
      <w:rFonts w:ascii="Liberation Serif" w:hAnsi="Liberation Serif" w:eastAsia="DejaVu Sans" w:cs="Droid Sans Arabic"/>
      <w:b/>
      <w:bCs/>
      <w:sz w:val="48"/>
      <w:szCs w:val="48"/>
    </w:rPr>
  </w:style>
  <w:style w:type="paragraph" w:styleId="Title">
    <w:name w:val="Title"/>
    <w:basedOn w:val="Normal"/>
    <w:next w:val="BodyText"/>
    <w:qFormat/>
    <w:rsid w:val="00184f15"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2" w:customStyle="1">
    <w:name w:val="Заголовок1"/>
    <w:basedOn w:val="Normal"/>
    <w:next w:val="BodyText"/>
    <w:qFormat/>
    <w:rsid w:val="00184f15"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3" w:customStyle="1">
    <w:name w:val="Название объекта1"/>
    <w:basedOn w:val="Normal"/>
    <w:qFormat/>
    <w:rsid w:val="00184f1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heading">
    <w:name w:val="index heading"/>
    <w:basedOn w:val="Normal"/>
    <w:qFormat/>
    <w:rsid w:val="00184f15"/>
    <w:pPr>
      <w:suppressLineNumbers/>
    </w:pPr>
    <w:rPr>
      <w:rFonts w:cs="Droid Sans Devanagari"/>
    </w:rPr>
  </w:style>
  <w:style w:type="paragraph" w:styleId="Caption1">
    <w:name w:val="caption1"/>
    <w:basedOn w:val="Normal"/>
    <w:qFormat/>
    <w:rsid w:val="00184f1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ListParagraph">
    <w:name w:val="List Paragraph"/>
    <w:basedOn w:val="Normal"/>
    <w:qFormat/>
    <w:rsid w:val="00184f15"/>
    <w:pPr>
      <w:spacing w:before="0" w:after="160"/>
      <w:ind w:hanging="0" w:left="720"/>
      <w:contextualSpacing/>
    </w:pPr>
    <w:rPr/>
  </w:style>
  <w:style w:type="paragraph" w:styleId="Annotationtext">
    <w:name w:val="annotation text"/>
    <w:basedOn w:val="Normal"/>
    <w:link w:val="Style13"/>
    <w:qFormat/>
    <w:rsid w:val="00184f1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qFormat/>
    <w:rsid w:val="00184f15"/>
    <w:pPr/>
    <w:rPr>
      <w:b/>
      <w:bCs/>
    </w:rPr>
  </w:style>
  <w:style w:type="paragraph" w:styleId="BalloonText">
    <w:name w:val="Balloon Text"/>
    <w:basedOn w:val="Normal"/>
    <w:link w:val="Style15"/>
    <w:qFormat/>
    <w:rsid w:val="00184f1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35" w:customStyle="1">
    <w:name w:val="c35"/>
    <w:basedOn w:val="Normal"/>
    <w:qFormat/>
    <w:rsid w:val="00184f15"/>
    <w:pPr>
      <w:spacing w:before="280" w:after="280"/>
    </w:pPr>
    <w:rPr/>
  </w:style>
  <w:style w:type="paragraph" w:styleId="Style20" w:customStyle="1">
    <w:name w:val="Содержимое таблицы"/>
    <w:basedOn w:val="Normal"/>
    <w:qFormat/>
    <w:rsid w:val="00184f15"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rsid w:val="00184f15"/>
    <w:pPr>
      <w:jc w:val="center"/>
    </w:pPr>
    <w:rPr>
      <w:b/>
      <w:bCs/>
    </w:rPr>
  </w:style>
  <w:style w:type="paragraph" w:styleId="Style22" w:customStyle="1">
    <w:name w:val="Колонтитул"/>
    <w:basedOn w:val="Normal"/>
    <w:qFormat/>
    <w:rsid w:val="00184f15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14" w:customStyle="1">
    <w:name w:val="Нижний колонтитул1"/>
    <w:basedOn w:val="Style22"/>
    <w:qFormat/>
    <w:rsid w:val="00184f15"/>
    <w:pPr/>
    <w:rPr/>
  </w:style>
  <w:style w:type="paragraph" w:styleId="Style23" w:customStyle="1">
    <w:name w:val="Объект без заливки"/>
    <w:basedOn w:val="Normal"/>
    <w:qFormat/>
    <w:rsid w:val="00184f15"/>
    <w:pPr>
      <w:spacing w:lineRule="atLeast" w:line="200" w:before="0" w:after="0"/>
    </w:pPr>
    <w:rPr>
      <w:rFonts w:ascii="Droid Sans Devanagari" w:hAnsi="Droid Sans Devanagari"/>
      <w:kern w:val="2"/>
      <w:sz w:val="36"/>
    </w:rPr>
  </w:style>
  <w:style w:type="paragraph" w:styleId="Style24" w:customStyle="1">
    <w:name w:val="Объект без заливки и линий"/>
    <w:basedOn w:val="Normal"/>
    <w:qFormat/>
    <w:rsid w:val="00184f15"/>
    <w:pPr>
      <w:spacing w:lineRule="atLeast" w:line="200" w:before="0" w:after="0"/>
    </w:pPr>
    <w:rPr>
      <w:rFonts w:ascii="Droid Sans Devanagari" w:hAnsi="Droid Sans Devanagari"/>
      <w:kern w:val="2"/>
      <w:sz w:val="36"/>
    </w:rPr>
  </w:style>
  <w:style w:type="paragraph" w:styleId="A4" w:customStyle="1">
    <w:name w:val="A4"/>
    <w:basedOn w:val="PlainText"/>
    <w:qFormat/>
    <w:rsid w:val="00184f15"/>
    <w:pPr/>
    <w:rPr>
      <w:rFonts w:ascii="Noto Sans" w:hAnsi="Noto Sans"/>
      <w:sz w:val="36"/>
    </w:rPr>
  </w:style>
  <w:style w:type="paragraph" w:styleId="PlainText">
    <w:name w:val="Plain Text"/>
    <w:basedOn w:val="Caption1"/>
    <w:qFormat/>
    <w:rsid w:val="00184f15"/>
    <w:pPr/>
    <w:rPr/>
  </w:style>
  <w:style w:type="paragraph" w:styleId="4" w:customStyle="1">
    <w:name w:val="Заглавие А4"/>
    <w:basedOn w:val="A4"/>
    <w:qFormat/>
    <w:rsid w:val="00184f15"/>
    <w:pPr/>
    <w:rPr>
      <w:sz w:val="87"/>
    </w:rPr>
  </w:style>
  <w:style w:type="paragraph" w:styleId="41" w:customStyle="1">
    <w:name w:val="Заголовок А4"/>
    <w:basedOn w:val="A4"/>
    <w:qFormat/>
    <w:rsid w:val="00184f15"/>
    <w:pPr/>
    <w:rPr>
      <w:sz w:val="48"/>
    </w:rPr>
  </w:style>
  <w:style w:type="paragraph" w:styleId="42" w:customStyle="1">
    <w:name w:val="Текст А4"/>
    <w:basedOn w:val="A4"/>
    <w:qFormat/>
    <w:rsid w:val="00184f15"/>
    <w:pPr/>
    <w:rPr/>
  </w:style>
  <w:style w:type="paragraph" w:styleId="A0" w:customStyle="1">
    <w:name w:val="A0"/>
    <w:basedOn w:val="PlainText"/>
    <w:qFormat/>
    <w:rsid w:val="00184f15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184f15"/>
    <w:pPr/>
    <w:rPr>
      <w:sz w:val="191"/>
    </w:rPr>
  </w:style>
  <w:style w:type="paragraph" w:styleId="01" w:customStyle="1">
    <w:name w:val="Заголовок А0"/>
    <w:basedOn w:val="A0"/>
    <w:qFormat/>
    <w:rsid w:val="00184f15"/>
    <w:pPr/>
    <w:rPr>
      <w:sz w:val="143"/>
    </w:rPr>
  </w:style>
  <w:style w:type="paragraph" w:styleId="02" w:customStyle="1">
    <w:name w:val="Текст А0"/>
    <w:basedOn w:val="A0"/>
    <w:qFormat/>
    <w:rsid w:val="00184f15"/>
    <w:pPr/>
    <w:rPr/>
  </w:style>
  <w:style w:type="paragraph" w:styleId="Style25" w:customStyle="1">
    <w:name w:val="Графика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ans" w:hAnsi="Liberation Sans" w:eastAsia="Noto Sans" w:cs="Noto Sans"/>
      <w:color w:val="auto"/>
      <w:kern w:val="0"/>
      <w:sz w:val="36"/>
      <w:szCs w:val="24"/>
      <w:lang w:val="ru-RU" w:eastAsia="en-US" w:bidi="ar-SA"/>
    </w:rPr>
  </w:style>
  <w:style w:type="paragraph" w:styleId="Style26" w:customStyle="1">
    <w:name w:val="Фигуры"/>
    <w:basedOn w:val="Style25"/>
    <w:qFormat/>
    <w:rsid w:val="00184f15"/>
    <w:pPr/>
    <w:rPr>
      <w:b/>
      <w:sz w:val="28"/>
    </w:rPr>
  </w:style>
  <w:style w:type="paragraph" w:styleId="Style27" w:customStyle="1">
    <w:name w:val="Заливка"/>
    <w:basedOn w:val="Style26"/>
    <w:qFormat/>
    <w:rsid w:val="00184f15"/>
    <w:pPr/>
    <w:rPr/>
  </w:style>
  <w:style w:type="paragraph" w:styleId="Style28" w:customStyle="1">
    <w:name w:val="Заливка синим"/>
    <w:basedOn w:val="Style27"/>
    <w:qFormat/>
    <w:rsid w:val="00184f15"/>
    <w:pPr/>
    <w:rPr>
      <w:color w:val="FFFFFF"/>
    </w:rPr>
  </w:style>
  <w:style w:type="paragraph" w:styleId="Style29" w:customStyle="1">
    <w:name w:val="Заливка зелёным"/>
    <w:basedOn w:val="Style27"/>
    <w:qFormat/>
    <w:rsid w:val="00184f15"/>
    <w:pPr/>
    <w:rPr>
      <w:color w:val="FFFFFF"/>
    </w:rPr>
  </w:style>
  <w:style w:type="paragraph" w:styleId="Style30" w:customStyle="1">
    <w:name w:val="Заливка красным"/>
    <w:basedOn w:val="Style27"/>
    <w:qFormat/>
    <w:rsid w:val="00184f15"/>
    <w:pPr/>
    <w:rPr>
      <w:color w:val="FFFFFF"/>
    </w:rPr>
  </w:style>
  <w:style w:type="paragraph" w:styleId="Style31" w:customStyle="1">
    <w:name w:val="Заливка жёлтым"/>
    <w:basedOn w:val="Style27"/>
    <w:qFormat/>
    <w:rsid w:val="00184f15"/>
    <w:pPr/>
    <w:rPr>
      <w:color w:val="FFFFFF"/>
    </w:rPr>
  </w:style>
  <w:style w:type="paragraph" w:styleId="Style32" w:customStyle="1">
    <w:name w:val="Контур"/>
    <w:basedOn w:val="Style26"/>
    <w:qFormat/>
    <w:rsid w:val="00184f15"/>
    <w:pPr/>
    <w:rPr/>
  </w:style>
  <w:style w:type="paragraph" w:styleId="Style33" w:customStyle="1">
    <w:name w:val="Контур синий"/>
    <w:basedOn w:val="Style32"/>
    <w:qFormat/>
    <w:rsid w:val="00184f15"/>
    <w:pPr/>
    <w:rPr>
      <w:color w:val="355269"/>
    </w:rPr>
  </w:style>
  <w:style w:type="paragraph" w:styleId="Style34" w:customStyle="1">
    <w:name w:val="Контур зелёный"/>
    <w:basedOn w:val="Style32"/>
    <w:qFormat/>
    <w:rsid w:val="00184f15"/>
    <w:pPr/>
    <w:rPr>
      <w:color w:val="127622"/>
    </w:rPr>
  </w:style>
  <w:style w:type="paragraph" w:styleId="Style35" w:customStyle="1">
    <w:name w:val="Контур красный"/>
    <w:basedOn w:val="Style32"/>
    <w:qFormat/>
    <w:rsid w:val="00184f15"/>
    <w:pPr/>
    <w:rPr>
      <w:color w:val="C9211E"/>
    </w:rPr>
  </w:style>
  <w:style w:type="paragraph" w:styleId="Style36" w:customStyle="1">
    <w:name w:val="Контур жёлтый"/>
    <w:basedOn w:val="Style32"/>
    <w:qFormat/>
    <w:rsid w:val="00184f15"/>
    <w:pPr/>
    <w:rPr>
      <w:color w:val="B47804"/>
    </w:rPr>
  </w:style>
  <w:style w:type="paragraph" w:styleId="Style37" w:customStyle="1">
    <w:name w:val="Линии"/>
    <w:basedOn w:val="Style25"/>
    <w:qFormat/>
    <w:rsid w:val="00184f15"/>
    <w:pPr/>
    <w:rPr/>
  </w:style>
  <w:style w:type="paragraph" w:styleId="Style38" w:customStyle="1">
    <w:name w:val="Стрелки"/>
    <w:basedOn w:val="Style37"/>
    <w:qFormat/>
    <w:rsid w:val="00184f15"/>
    <w:pPr/>
    <w:rPr/>
  </w:style>
  <w:style w:type="paragraph" w:styleId="Style39" w:customStyle="1">
    <w:name w:val="Штриховая линия"/>
    <w:basedOn w:val="Style37"/>
    <w:qFormat/>
    <w:rsid w:val="00184f15"/>
    <w:pPr/>
    <w:rPr/>
  </w:style>
  <w:style w:type="paragraph" w:styleId="BlankSlideLTGliederung1" w:customStyle="1">
    <w:name w:val="Blank Slide~LT~Gliederung 1"/>
    <w:qFormat/>
    <w:rsid w:val="00184f15"/>
    <w:pPr>
      <w:widowControl/>
      <w:suppressAutoHyphens w:val="true"/>
      <w:overflowPunct w:val="false"/>
      <w:bidi w:val="0"/>
      <w:spacing w:lineRule="auto" w:line="216" w:before="283" w:after="0"/>
      <w:jc w:val="left"/>
    </w:pPr>
    <w:rPr>
      <w:rFonts w:ascii="DejaVu Sans" w:hAnsi="DejaVu Sans" w:eastAsia="Noto Sans" w:cs="Noto Sans"/>
      <w:color w:val="000000"/>
      <w:kern w:val="2"/>
      <w:sz w:val="56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184f15"/>
    <w:pPr>
      <w:spacing w:before="227" w:after="0"/>
    </w:pPr>
    <w:rPr>
      <w:sz w:val="40"/>
    </w:rPr>
  </w:style>
  <w:style w:type="paragraph" w:styleId="BlankSlideLTGliederung3" w:customStyle="1">
    <w:name w:val="Blank Slide~LT~Gliederung 3"/>
    <w:basedOn w:val="BlankSlideLTGliederung2"/>
    <w:qFormat/>
    <w:rsid w:val="00184f15"/>
    <w:pPr>
      <w:spacing w:before="170" w:after="0"/>
    </w:pPr>
    <w:rPr>
      <w:sz w:val="36"/>
    </w:rPr>
  </w:style>
  <w:style w:type="paragraph" w:styleId="BlankSlideLTGliederung4" w:customStyle="1">
    <w:name w:val="Blank Slide~LT~Gliederung 4"/>
    <w:basedOn w:val="BlankSlideLTGliederung3"/>
    <w:qFormat/>
    <w:rsid w:val="00184f15"/>
    <w:pPr>
      <w:spacing w:before="113" w:after="0"/>
    </w:pPr>
    <w:rPr/>
  </w:style>
  <w:style w:type="paragraph" w:styleId="BlankSlideLTGliederung5" w:customStyle="1">
    <w:name w:val="Blank Slide~LT~Gliederung 5"/>
    <w:basedOn w:val="BlankSlideLTGliederung4"/>
    <w:qFormat/>
    <w:rsid w:val="00184f15"/>
    <w:pPr>
      <w:spacing w:before="57" w:after="0"/>
    </w:pPr>
    <w:rPr>
      <w:sz w:val="40"/>
    </w:rPr>
  </w:style>
  <w:style w:type="paragraph" w:styleId="BlankSlideLTGliederung6" w:customStyle="1">
    <w:name w:val="Blank Slide~LT~Gliederung 6"/>
    <w:basedOn w:val="BlankSlideLTGliederung5"/>
    <w:qFormat/>
    <w:rsid w:val="00184f15"/>
    <w:pPr/>
    <w:rPr/>
  </w:style>
  <w:style w:type="paragraph" w:styleId="BlankSlideLTGliederung7" w:customStyle="1">
    <w:name w:val="Blank Slide~LT~Gliederung 7"/>
    <w:basedOn w:val="BlankSlideLTGliederung6"/>
    <w:qFormat/>
    <w:rsid w:val="00184f15"/>
    <w:pPr/>
    <w:rPr/>
  </w:style>
  <w:style w:type="paragraph" w:styleId="BlankSlideLTGliederung8" w:customStyle="1">
    <w:name w:val="Blank Slide~LT~Gliederung 8"/>
    <w:basedOn w:val="BlankSlideLTGliederung7"/>
    <w:qFormat/>
    <w:rsid w:val="00184f15"/>
    <w:pPr/>
    <w:rPr/>
  </w:style>
  <w:style w:type="paragraph" w:styleId="BlankSlideLTGliederung9" w:customStyle="1">
    <w:name w:val="Blank Slide~LT~Gliederung 9"/>
    <w:basedOn w:val="BlankSlideLTGliederung8"/>
    <w:qFormat/>
    <w:rsid w:val="00184f15"/>
    <w:pPr/>
    <w:rPr/>
  </w:style>
  <w:style w:type="paragraph" w:styleId="BlankSlideLTTitel" w:customStyle="1">
    <w:name w:val="Blank Slide~LT~Titel"/>
    <w:qFormat/>
    <w:rsid w:val="00184f15"/>
    <w:pPr>
      <w:widowControl/>
      <w:suppressAutoHyphens w:val="true"/>
      <w:overflowPunct w:val="false"/>
      <w:bidi w:val="0"/>
      <w:spacing w:lineRule="atLeast" w:line="200" w:before="0" w:after="0"/>
      <w:jc w:val="left"/>
    </w:pPr>
    <w:rPr>
      <w:rFonts w:ascii="DejaVu Sans" w:hAnsi="DejaVu Sans" w:eastAsia="Noto Sans" w:cs="Noto Sans"/>
      <w:color w:val="000000"/>
      <w:kern w:val="2"/>
      <w:sz w:val="36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184f15"/>
    <w:pPr>
      <w:widowControl/>
      <w:suppressAutoHyphens w:val="true"/>
      <w:overflowPunct w:val="false"/>
      <w:bidi w:val="0"/>
      <w:spacing w:before="0" w:after="0"/>
      <w:jc w:val="center"/>
    </w:pPr>
    <w:rPr>
      <w:rFonts w:ascii="Droid Sans Devanagari" w:hAnsi="Droid Sans Devanagari" w:eastAsia="Noto Sans" w:cs="Noto Sans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Droid Sans Devanagari" w:hAnsi="Droid Sans Devanagari" w:eastAsia="Noto Sans" w:cs="Noto Sans"/>
      <w:color w:val="auto"/>
      <w:kern w:val="2"/>
      <w:sz w:val="36"/>
      <w:szCs w:val="24"/>
      <w:lang w:val="ru-RU" w:eastAsia="en-US" w:bidi="ar-SA"/>
    </w:rPr>
  </w:style>
  <w:style w:type="paragraph" w:styleId="Bg-none" w:customStyle="1">
    <w:name w:val="bg-none"/>
    <w:basedOn w:val="Default"/>
    <w:qFormat/>
    <w:rsid w:val="00184f15"/>
    <w:pPr/>
    <w:rPr/>
  </w:style>
  <w:style w:type="paragraph" w:styleId="Gray" w:customStyle="1">
    <w:name w:val="gray"/>
    <w:basedOn w:val="Default"/>
    <w:qFormat/>
    <w:rsid w:val="00184f15"/>
    <w:pPr/>
    <w:rPr/>
  </w:style>
  <w:style w:type="paragraph" w:styleId="Dark-gray" w:customStyle="1">
    <w:name w:val="dark-gray"/>
    <w:basedOn w:val="Default"/>
    <w:qFormat/>
    <w:rsid w:val="00184f15"/>
    <w:pPr/>
    <w:rPr/>
  </w:style>
  <w:style w:type="paragraph" w:styleId="Black" w:customStyle="1">
    <w:name w:val="black"/>
    <w:basedOn w:val="Default"/>
    <w:qFormat/>
    <w:rsid w:val="00184f15"/>
    <w:pPr/>
    <w:rPr>
      <w:color w:val="FFFFFF"/>
    </w:rPr>
  </w:style>
  <w:style w:type="paragraph" w:styleId="Black-with-border" w:customStyle="1">
    <w:name w:val="black-with-border"/>
    <w:basedOn w:val="Default"/>
    <w:qFormat/>
    <w:rsid w:val="00184f15"/>
    <w:pPr/>
    <w:rPr>
      <w:color w:val="FFFFFF"/>
    </w:rPr>
  </w:style>
  <w:style w:type="paragraph" w:styleId="Gray-with-border" w:customStyle="1">
    <w:name w:val="gray-with-border"/>
    <w:basedOn w:val="Default"/>
    <w:qFormat/>
    <w:rsid w:val="00184f15"/>
    <w:pPr/>
    <w:rPr/>
  </w:style>
  <w:style w:type="paragraph" w:styleId="White" w:customStyle="1">
    <w:name w:val="white"/>
    <w:basedOn w:val="Default"/>
    <w:qFormat/>
    <w:rsid w:val="00184f15"/>
    <w:pPr/>
    <w:rPr/>
  </w:style>
  <w:style w:type="paragraph" w:styleId="White-with-border" w:customStyle="1">
    <w:name w:val="white-with-border"/>
    <w:basedOn w:val="Default"/>
    <w:qFormat/>
    <w:rsid w:val="00184f15"/>
    <w:pPr/>
    <w:rPr/>
  </w:style>
  <w:style w:type="paragraph" w:styleId="Blue-title" w:customStyle="1">
    <w:name w:val="blue-title"/>
    <w:basedOn w:val="Default"/>
    <w:qFormat/>
    <w:rsid w:val="00184f15"/>
    <w:pPr/>
    <w:rPr>
      <w:color w:val="FFFFFF"/>
    </w:rPr>
  </w:style>
  <w:style w:type="paragraph" w:styleId="Blue-title-with-border" w:customStyle="1">
    <w:name w:val="blue-title-with-border"/>
    <w:basedOn w:val="Default"/>
    <w:qFormat/>
    <w:rsid w:val="00184f15"/>
    <w:pPr/>
    <w:rPr>
      <w:color w:val="FFFFFF"/>
    </w:rPr>
  </w:style>
  <w:style w:type="paragraph" w:styleId="Blue-banded" w:customStyle="1">
    <w:name w:val="blue-banded"/>
    <w:basedOn w:val="Default"/>
    <w:qFormat/>
    <w:rsid w:val="00184f15"/>
    <w:pPr/>
    <w:rPr/>
  </w:style>
  <w:style w:type="paragraph" w:styleId="Blue-normal" w:customStyle="1">
    <w:name w:val="blue-normal"/>
    <w:basedOn w:val="Default"/>
    <w:qFormat/>
    <w:rsid w:val="00184f15"/>
    <w:pPr/>
    <w:rPr/>
  </w:style>
  <w:style w:type="paragraph" w:styleId="Orange-title" w:customStyle="1">
    <w:name w:val="orange-title"/>
    <w:basedOn w:val="Default"/>
    <w:qFormat/>
    <w:rsid w:val="00184f15"/>
    <w:pPr/>
    <w:rPr>
      <w:color w:val="FFFFFF"/>
    </w:rPr>
  </w:style>
  <w:style w:type="paragraph" w:styleId="Orange-title-with-border" w:customStyle="1">
    <w:name w:val="orange-title-with-border"/>
    <w:basedOn w:val="Default"/>
    <w:qFormat/>
    <w:rsid w:val="00184f15"/>
    <w:pPr/>
    <w:rPr>
      <w:color w:val="FFFFFF"/>
    </w:rPr>
  </w:style>
  <w:style w:type="paragraph" w:styleId="Orange-banded" w:customStyle="1">
    <w:name w:val="orange-banded"/>
    <w:basedOn w:val="Default"/>
    <w:qFormat/>
    <w:rsid w:val="00184f15"/>
    <w:pPr/>
    <w:rPr/>
  </w:style>
  <w:style w:type="paragraph" w:styleId="Orange-normal" w:customStyle="1">
    <w:name w:val="orange-normal"/>
    <w:basedOn w:val="Default"/>
    <w:qFormat/>
    <w:rsid w:val="00184f15"/>
    <w:pPr/>
    <w:rPr/>
  </w:style>
  <w:style w:type="paragraph" w:styleId="Teal-title" w:customStyle="1">
    <w:name w:val="teal-title"/>
    <w:basedOn w:val="Default"/>
    <w:qFormat/>
    <w:rsid w:val="00184f15"/>
    <w:pPr/>
    <w:rPr>
      <w:color w:val="FFFFFF"/>
    </w:rPr>
  </w:style>
  <w:style w:type="paragraph" w:styleId="Teal-title-with-border" w:customStyle="1">
    <w:name w:val="teal-title-with-border"/>
    <w:basedOn w:val="Default"/>
    <w:qFormat/>
    <w:rsid w:val="00184f15"/>
    <w:pPr/>
    <w:rPr>
      <w:color w:val="FFFFFF"/>
    </w:rPr>
  </w:style>
  <w:style w:type="paragraph" w:styleId="Teal-banded" w:customStyle="1">
    <w:name w:val="teal-banded"/>
    <w:basedOn w:val="Default"/>
    <w:qFormat/>
    <w:rsid w:val="00184f15"/>
    <w:pPr/>
    <w:rPr/>
  </w:style>
  <w:style w:type="paragraph" w:styleId="Teal-normal" w:customStyle="1">
    <w:name w:val="teal-normal"/>
    <w:basedOn w:val="Default"/>
    <w:qFormat/>
    <w:rsid w:val="00184f15"/>
    <w:pPr/>
    <w:rPr/>
  </w:style>
  <w:style w:type="paragraph" w:styleId="Magenta-title" w:customStyle="1">
    <w:name w:val="magenta-title"/>
    <w:basedOn w:val="Default"/>
    <w:qFormat/>
    <w:rsid w:val="00184f15"/>
    <w:pPr/>
    <w:rPr>
      <w:color w:val="FFFFFF"/>
    </w:rPr>
  </w:style>
  <w:style w:type="paragraph" w:styleId="Magenta-title-with-border" w:customStyle="1">
    <w:name w:val="magenta-title-with-border"/>
    <w:basedOn w:val="Default"/>
    <w:qFormat/>
    <w:rsid w:val="00184f15"/>
    <w:pPr/>
    <w:rPr>
      <w:color w:val="FFFFFF"/>
    </w:rPr>
  </w:style>
  <w:style w:type="paragraph" w:styleId="Magenta-banded" w:customStyle="1">
    <w:name w:val="magenta-banded"/>
    <w:basedOn w:val="Default"/>
    <w:qFormat/>
    <w:rsid w:val="00184f15"/>
    <w:pPr/>
    <w:rPr/>
  </w:style>
  <w:style w:type="paragraph" w:styleId="Magenta-normal" w:customStyle="1">
    <w:name w:val="magenta-normal"/>
    <w:basedOn w:val="Default"/>
    <w:qFormat/>
    <w:rsid w:val="00184f15"/>
    <w:pPr/>
    <w:rPr/>
  </w:style>
  <w:style w:type="paragraph" w:styleId="Style40" w:customStyle="1">
    <w:name w:val="Объекты фона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Style41" w:customStyle="1">
    <w:name w:val="Фон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Style42" w:customStyle="1">
    <w:name w:val="Примечания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15" w:customStyle="1">
    <w:name w:val="Структура 1"/>
    <w:qFormat/>
    <w:rsid w:val="00184f15"/>
    <w:pPr>
      <w:widowControl/>
      <w:suppressAutoHyphens w:val="true"/>
      <w:overflowPunct w:val="false"/>
      <w:bidi w:val="0"/>
      <w:spacing w:lineRule="auto" w:line="216" w:before="283" w:after="0"/>
      <w:jc w:val="left"/>
    </w:pPr>
    <w:rPr>
      <w:rFonts w:ascii="DejaVu Sans" w:hAnsi="DejaVu Sans" w:eastAsia="Noto Sans" w:cs="Noto Sans"/>
      <w:color w:val="000000"/>
      <w:kern w:val="2"/>
      <w:sz w:val="56"/>
      <w:szCs w:val="24"/>
      <w:lang w:val="ru-RU" w:eastAsia="en-US" w:bidi="ar-SA"/>
    </w:rPr>
  </w:style>
  <w:style w:type="paragraph" w:styleId="2" w:customStyle="1">
    <w:name w:val="Структура 2"/>
    <w:basedOn w:val="15"/>
    <w:qFormat/>
    <w:rsid w:val="00184f15"/>
    <w:pPr>
      <w:spacing w:before="227" w:after="0"/>
    </w:pPr>
    <w:rPr>
      <w:sz w:val="40"/>
    </w:rPr>
  </w:style>
  <w:style w:type="paragraph" w:styleId="3" w:customStyle="1">
    <w:name w:val="Структура 3"/>
    <w:basedOn w:val="2"/>
    <w:qFormat/>
    <w:rsid w:val="00184f15"/>
    <w:pPr>
      <w:spacing w:before="170" w:after="0"/>
    </w:pPr>
    <w:rPr>
      <w:sz w:val="36"/>
    </w:rPr>
  </w:style>
  <w:style w:type="paragraph" w:styleId="43" w:customStyle="1">
    <w:name w:val="Структура 4"/>
    <w:basedOn w:val="3"/>
    <w:qFormat/>
    <w:rsid w:val="00184f15"/>
    <w:pPr>
      <w:spacing w:before="113" w:after="0"/>
    </w:pPr>
    <w:rPr/>
  </w:style>
  <w:style w:type="paragraph" w:styleId="5" w:customStyle="1">
    <w:name w:val="Структура 5"/>
    <w:basedOn w:val="43"/>
    <w:qFormat/>
    <w:rsid w:val="00184f15"/>
    <w:pPr>
      <w:spacing w:before="57" w:after="0"/>
    </w:pPr>
    <w:rPr>
      <w:sz w:val="40"/>
    </w:rPr>
  </w:style>
  <w:style w:type="paragraph" w:styleId="6" w:customStyle="1">
    <w:name w:val="Структура 6"/>
    <w:basedOn w:val="5"/>
    <w:qFormat/>
    <w:rsid w:val="00184f15"/>
    <w:pPr/>
    <w:rPr/>
  </w:style>
  <w:style w:type="paragraph" w:styleId="7" w:customStyle="1">
    <w:name w:val="Структура 7"/>
    <w:basedOn w:val="6"/>
    <w:qFormat/>
    <w:rsid w:val="00184f15"/>
    <w:pPr/>
    <w:rPr/>
  </w:style>
  <w:style w:type="paragraph" w:styleId="8" w:customStyle="1">
    <w:name w:val="Структура 8"/>
    <w:basedOn w:val="7"/>
    <w:qFormat/>
    <w:rsid w:val="00184f15"/>
    <w:pPr/>
    <w:rPr/>
  </w:style>
  <w:style w:type="paragraph" w:styleId="9" w:customStyle="1">
    <w:name w:val="Структура 9"/>
    <w:basedOn w:val="8"/>
    <w:qFormat/>
    <w:rsid w:val="00184f15"/>
    <w:pPr/>
    <w:rPr/>
  </w:style>
  <w:style w:type="paragraph" w:styleId="LTGliederung1" w:customStyle="1">
    <w:name w:val="Обычный~LT~Gliederung 1"/>
    <w:qFormat/>
    <w:rsid w:val="00184f15"/>
    <w:pPr>
      <w:widowControl/>
      <w:suppressAutoHyphens w:val="true"/>
      <w:overflowPunct w:val="false"/>
      <w:bidi w:val="0"/>
      <w:spacing w:lineRule="auto" w:line="216" w:before="283" w:after="0"/>
      <w:jc w:val="left"/>
    </w:pPr>
    <w:rPr>
      <w:rFonts w:ascii="DejaVu Sans" w:hAnsi="DejaVu Sans" w:eastAsia="Noto Sans" w:cs="Noto Sans"/>
      <w:color w:val="000000"/>
      <w:kern w:val="2"/>
      <w:sz w:val="56"/>
      <w:szCs w:val="24"/>
      <w:lang w:val="ru-RU" w:eastAsia="en-US" w:bidi="ar-SA"/>
    </w:rPr>
  </w:style>
  <w:style w:type="paragraph" w:styleId="LTGliederung2" w:customStyle="1">
    <w:name w:val="Обычный~LT~Gliederung 2"/>
    <w:basedOn w:val="LTGliederung1"/>
    <w:qFormat/>
    <w:rsid w:val="00184f15"/>
    <w:pPr>
      <w:spacing w:before="227" w:after="0"/>
    </w:pPr>
    <w:rPr>
      <w:sz w:val="40"/>
    </w:rPr>
  </w:style>
  <w:style w:type="paragraph" w:styleId="LTGliederung3" w:customStyle="1">
    <w:name w:val="Обычный~LT~Gliederung 3"/>
    <w:basedOn w:val="LTGliederung2"/>
    <w:qFormat/>
    <w:rsid w:val="00184f15"/>
    <w:pPr>
      <w:spacing w:before="170" w:after="0"/>
    </w:pPr>
    <w:rPr>
      <w:sz w:val="36"/>
    </w:rPr>
  </w:style>
  <w:style w:type="paragraph" w:styleId="LTGliederung4" w:customStyle="1">
    <w:name w:val="Обычный~LT~Gliederung 4"/>
    <w:basedOn w:val="LTGliederung3"/>
    <w:qFormat/>
    <w:rsid w:val="00184f15"/>
    <w:pPr>
      <w:spacing w:before="113" w:after="0"/>
    </w:pPr>
    <w:rPr/>
  </w:style>
  <w:style w:type="paragraph" w:styleId="LTGliederung5" w:customStyle="1">
    <w:name w:val="Обычный~LT~Gliederung 5"/>
    <w:basedOn w:val="LTGliederung4"/>
    <w:qFormat/>
    <w:rsid w:val="00184f15"/>
    <w:pPr>
      <w:spacing w:before="57" w:after="0"/>
    </w:pPr>
    <w:rPr>
      <w:sz w:val="40"/>
    </w:rPr>
  </w:style>
  <w:style w:type="paragraph" w:styleId="LTGliederung6" w:customStyle="1">
    <w:name w:val="Обычный~LT~Gliederung 6"/>
    <w:basedOn w:val="LTGliederung5"/>
    <w:qFormat/>
    <w:rsid w:val="00184f15"/>
    <w:pPr/>
    <w:rPr/>
  </w:style>
  <w:style w:type="paragraph" w:styleId="LTGliederung7" w:customStyle="1">
    <w:name w:val="Обычный~LT~Gliederung 7"/>
    <w:basedOn w:val="LTGliederung6"/>
    <w:qFormat/>
    <w:rsid w:val="00184f15"/>
    <w:pPr/>
    <w:rPr/>
  </w:style>
  <w:style w:type="paragraph" w:styleId="LTGliederung8" w:customStyle="1">
    <w:name w:val="Обычный~LT~Gliederung 8"/>
    <w:basedOn w:val="LTGliederung7"/>
    <w:qFormat/>
    <w:rsid w:val="00184f15"/>
    <w:pPr/>
    <w:rPr/>
  </w:style>
  <w:style w:type="paragraph" w:styleId="LTGliederung9" w:customStyle="1">
    <w:name w:val="Обычный~LT~Gliederung 9"/>
    <w:basedOn w:val="LTGliederung8"/>
    <w:qFormat/>
    <w:rsid w:val="00184f15"/>
    <w:pPr/>
    <w:rPr/>
  </w:style>
  <w:style w:type="paragraph" w:styleId="LTTitel" w:customStyle="1">
    <w:name w:val="Обычный~LT~Titel"/>
    <w:qFormat/>
    <w:rsid w:val="00184f15"/>
    <w:pPr>
      <w:widowControl/>
      <w:suppressAutoHyphens w:val="true"/>
      <w:overflowPunct w:val="false"/>
      <w:bidi w:val="0"/>
      <w:spacing w:lineRule="atLeast" w:line="200" w:before="0" w:after="0"/>
      <w:jc w:val="left"/>
    </w:pPr>
    <w:rPr>
      <w:rFonts w:ascii="DejaVu Sans" w:hAnsi="DejaVu Sans" w:eastAsia="Noto Sans" w:cs="Noto Sans"/>
      <w:color w:val="000000"/>
      <w:kern w:val="2"/>
      <w:sz w:val="36"/>
      <w:szCs w:val="24"/>
      <w:lang w:val="ru-RU" w:eastAsia="en-US" w:bidi="ar-SA"/>
    </w:rPr>
  </w:style>
  <w:style w:type="paragraph" w:styleId="LTUntertitel" w:customStyle="1">
    <w:name w:val="Обычный~LT~Untertitel"/>
    <w:qFormat/>
    <w:rsid w:val="00184f15"/>
    <w:pPr>
      <w:widowControl/>
      <w:suppressAutoHyphens w:val="true"/>
      <w:overflowPunct w:val="false"/>
      <w:bidi w:val="0"/>
      <w:spacing w:before="0" w:after="0"/>
      <w:jc w:val="center"/>
    </w:pPr>
    <w:rPr>
      <w:rFonts w:ascii="Droid Sans Devanagari" w:hAnsi="Droid Sans Devanagari" w:eastAsia="Noto Sans" w:cs="Noto Sans"/>
      <w:color w:val="auto"/>
      <w:kern w:val="2"/>
      <w:sz w:val="64"/>
      <w:szCs w:val="24"/>
      <w:lang w:val="ru-RU" w:eastAsia="en-US" w:bidi="ar-SA"/>
    </w:rPr>
  </w:style>
  <w:style w:type="paragraph" w:styleId="LTNotizen" w:customStyle="1">
    <w:name w:val="Обычный~LT~Notizen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LTHintergrundobjekte" w:customStyle="1">
    <w:name w:val="Обычный~LT~Hintergrundobjekte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LTHintergrund" w:customStyle="1">
    <w:name w:val="Обычный~LT~Hintergrund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1LTGliederung1" w:customStyle="1">
    <w:name w:val="Обычный 1~LT~Gliederung 1"/>
    <w:qFormat/>
    <w:rsid w:val="00184f15"/>
    <w:pPr>
      <w:widowControl/>
      <w:suppressAutoHyphens w:val="true"/>
      <w:overflowPunct w:val="false"/>
      <w:bidi w:val="0"/>
      <w:spacing w:lineRule="auto" w:line="216" w:before="283" w:after="0"/>
      <w:jc w:val="left"/>
    </w:pPr>
    <w:rPr>
      <w:rFonts w:ascii="DejaVu Sans" w:hAnsi="DejaVu Sans" w:eastAsia="Noto Sans" w:cs="Noto Sans"/>
      <w:color w:val="000000"/>
      <w:kern w:val="2"/>
      <w:sz w:val="56"/>
      <w:szCs w:val="24"/>
      <w:lang w:val="ru-RU" w:eastAsia="en-US" w:bidi="ar-SA"/>
    </w:rPr>
  </w:style>
  <w:style w:type="paragraph" w:styleId="1LTGliederung2" w:customStyle="1">
    <w:name w:val="Обычный 1~LT~Gliederung 2"/>
    <w:basedOn w:val="1LTGliederung1"/>
    <w:qFormat/>
    <w:rsid w:val="00184f15"/>
    <w:pPr>
      <w:spacing w:before="227" w:after="0"/>
    </w:pPr>
    <w:rPr>
      <w:sz w:val="40"/>
    </w:rPr>
  </w:style>
  <w:style w:type="paragraph" w:styleId="1LTGliederung3" w:customStyle="1">
    <w:name w:val="Обычный 1~LT~Gliederung 3"/>
    <w:basedOn w:val="1LTGliederung2"/>
    <w:qFormat/>
    <w:rsid w:val="00184f15"/>
    <w:pPr>
      <w:spacing w:before="170" w:after="0"/>
    </w:pPr>
    <w:rPr>
      <w:sz w:val="36"/>
    </w:rPr>
  </w:style>
  <w:style w:type="paragraph" w:styleId="1LTGliederung4" w:customStyle="1">
    <w:name w:val="Обычный 1~LT~Gliederung 4"/>
    <w:basedOn w:val="1LTGliederung3"/>
    <w:qFormat/>
    <w:rsid w:val="00184f15"/>
    <w:pPr>
      <w:spacing w:before="113" w:after="0"/>
    </w:pPr>
    <w:rPr/>
  </w:style>
  <w:style w:type="paragraph" w:styleId="1LTGliederung5" w:customStyle="1">
    <w:name w:val="Обычный 1~LT~Gliederung 5"/>
    <w:basedOn w:val="1LTGliederung4"/>
    <w:qFormat/>
    <w:rsid w:val="00184f15"/>
    <w:pPr>
      <w:spacing w:before="57" w:after="0"/>
    </w:pPr>
    <w:rPr>
      <w:sz w:val="40"/>
    </w:rPr>
  </w:style>
  <w:style w:type="paragraph" w:styleId="1LTGliederung6" w:customStyle="1">
    <w:name w:val="Обычный 1~LT~Gliederung 6"/>
    <w:basedOn w:val="1LTGliederung5"/>
    <w:qFormat/>
    <w:rsid w:val="00184f15"/>
    <w:pPr/>
    <w:rPr/>
  </w:style>
  <w:style w:type="paragraph" w:styleId="1LTGliederung7" w:customStyle="1">
    <w:name w:val="Обычный 1~LT~Gliederung 7"/>
    <w:basedOn w:val="1LTGliederung6"/>
    <w:qFormat/>
    <w:rsid w:val="00184f15"/>
    <w:pPr/>
    <w:rPr/>
  </w:style>
  <w:style w:type="paragraph" w:styleId="1LTGliederung8" w:customStyle="1">
    <w:name w:val="Обычный 1~LT~Gliederung 8"/>
    <w:basedOn w:val="1LTGliederung7"/>
    <w:qFormat/>
    <w:rsid w:val="00184f15"/>
    <w:pPr/>
    <w:rPr/>
  </w:style>
  <w:style w:type="paragraph" w:styleId="1LTGliederung9" w:customStyle="1">
    <w:name w:val="Обычный 1~LT~Gliederung 9"/>
    <w:basedOn w:val="1LTGliederung8"/>
    <w:qFormat/>
    <w:rsid w:val="00184f15"/>
    <w:pPr/>
    <w:rPr/>
  </w:style>
  <w:style w:type="paragraph" w:styleId="1LTTitel" w:customStyle="1">
    <w:name w:val="Обычный 1~LT~Titel"/>
    <w:qFormat/>
    <w:rsid w:val="00184f15"/>
    <w:pPr>
      <w:widowControl/>
      <w:suppressAutoHyphens w:val="true"/>
      <w:overflowPunct w:val="false"/>
      <w:bidi w:val="0"/>
      <w:spacing w:lineRule="atLeast" w:line="200" w:before="0" w:after="0"/>
      <w:jc w:val="left"/>
    </w:pPr>
    <w:rPr>
      <w:rFonts w:ascii="DejaVu Sans" w:hAnsi="DejaVu Sans" w:eastAsia="Noto Sans" w:cs="Noto Sans"/>
      <w:color w:val="000000"/>
      <w:kern w:val="2"/>
      <w:sz w:val="36"/>
      <w:szCs w:val="24"/>
      <w:lang w:val="ru-RU" w:eastAsia="en-US" w:bidi="ar-SA"/>
    </w:rPr>
  </w:style>
  <w:style w:type="paragraph" w:styleId="1LTUntertitel" w:customStyle="1">
    <w:name w:val="Обычный 1~LT~Untertitel"/>
    <w:qFormat/>
    <w:rsid w:val="00184f15"/>
    <w:pPr>
      <w:widowControl/>
      <w:suppressAutoHyphens w:val="true"/>
      <w:overflowPunct w:val="false"/>
      <w:bidi w:val="0"/>
      <w:spacing w:before="0" w:after="0"/>
      <w:jc w:val="center"/>
    </w:pPr>
    <w:rPr>
      <w:rFonts w:ascii="Droid Sans Devanagari" w:hAnsi="Droid Sans Devanagari" w:eastAsia="Noto Sans" w:cs="Noto Sans"/>
      <w:color w:val="auto"/>
      <w:kern w:val="2"/>
      <w:sz w:val="64"/>
      <w:szCs w:val="24"/>
      <w:lang w:val="ru-RU" w:eastAsia="en-US" w:bidi="ar-SA"/>
    </w:rPr>
  </w:style>
  <w:style w:type="paragraph" w:styleId="1LTNotizen" w:customStyle="1">
    <w:name w:val="Обычный 1~LT~Notizen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1LTHintergrundobjekte" w:customStyle="1">
    <w:name w:val="Обычный 1~LT~Hintergrundobjekte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1LTHintergrund" w:customStyle="1">
    <w:name w:val="Обычный 1~LT~Hintergrund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2LTGliederung1" w:customStyle="1">
    <w:name w:val="Обычный 2~LT~Gliederung 1"/>
    <w:qFormat/>
    <w:rsid w:val="00184f15"/>
    <w:pPr>
      <w:widowControl/>
      <w:suppressAutoHyphens w:val="true"/>
      <w:overflowPunct w:val="false"/>
      <w:bidi w:val="0"/>
      <w:spacing w:lineRule="auto" w:line="216" w:before="283" w:after="0"/>
      <w:jc w:val="left"/>
    </w:pPr>
    <w:rPr>
      <w:rFonts w:ascii="DejaVu Sans" w:hAnsi="DejaVu Sans" w:eastAsia="Noto Sans" w:cs="Noto Sans"/>
      <w:color w:val="000000"/>
      <w:kern w:val="2"/>
      <w:sz w:val="56"/>
      <w:szCs w:val="24"/>
      <w:lang w:val="ru-RU" w:eastAsia="en-US" w:bidi="ar-SA"/>
    </w:rPr>
  </w:style>
  <w:style w:type="paragraph" w:styleId="2LTGliederung2" w:customStyle="1">
    <w:name w:val="Обычный 2~LT~Gliederung 2"/>
    <w:basedOn w:val="2LTGliederung1"/>
    <w:qFormat/>
    <w:rsid w:val="00184f15"/>
    <w:pPr>
      <w:spacing w:before="227" w:after="0"/>
    </w:pPr>
    <w:rPr>
      <w:sz w:val="40"/>
    </w:rPr>
  </w:style>
  <w:style w:type="paragraph" w:styleId="2LTGliederung3" w:customStyle="1">
    <w:name w:val="Обычный 2~LT~Gliederung 3"/>
    <w:basedOn w:val="2LTGliederung2"/>
    <w:qFormat/>
    <w:rsid w:val="00184f15"/>
    <w:pPr>
      <w:spacing w:before="170" w:after="0"/>
    </w:pPr>
    <w:rPr>
      <w:sz w:val="36"/>
    </w:rPr>
  </w:style>
  <w:style w:type="paragraph" w:styleId="2LTGliederung4" w:customStyle="1">
    <w:name w:val="Обычный 2~LT~Gliederung 4"/>
    <w:basedOn w:val="2LTGliederung3"/>
    <w:qFormat/>
    <w:rsid w:val="00184f15"/>
    <w:pPr>
      <w:spacing w:before="113" w:after="0"/>
    </w:pPr>
    <w:rPr/>
  </w:style>
  <w:style w:type="paragraph" w:styleId="2LTGliederung5" w:customStyle="1">
    <w:name w:val="Обычный 2~LT~Gliederung 5"/>
    <w:basedOn w:val="2LTGliederung4"/>
    <w:qFormat/>
    <w:rsid w:val="00184f15"/>
    <w:pPr>
      <w:spacing w:before="57" w:after="0"/>
    </w:pPr>
    <w:rPr>
      <w:sz w:val="40"/>
    </w:rPr>
  </w:style>
  <w:style w:type="paragraph" w:styleId="2LTGliederung6" w:customStyle="1">
    <w:name w:val="Обычный 2~LT~Gliederung 6"/>
    <w:basedOn w:val="2LTGliederung5"/>
    <w:qFormat/>
    <w:rsid w:val="00184f15"/>
    <w:pPr/>
    <w:rPr/>
  </w:style>
  <w:style w:type="paragraph" w:styleId="2LTGliederung7" w:customStyle="1">
    <w:name w:val="Обычный 2~LT~Gliederung 7"/>
    <w:basedOn w:val="2LTGliederung6"/>
    <w:qFormat/>
    <w:rsid w:val="00184f15"/>
    <w:pPr/>
    <w:rPr/>
  </w:style>
  <w:style w:type="paragraph" w:styleId="2LTGliederung8" w:customStyle="1">
    <w:name w:val="Обычный 2~LT~Gliederung 8"/>
    <w:basedOn w:val="2LTGliederung7"/>
    <w:qFormat/>
    <w:rsid w:val="00184f15"/>
    <w:pPr/>
    <w:rPr/>
  </w:style>
  <w:style w:type="paragraph" w:styleId="2LTGliederung9" w:customStyle="1">
    <w:name w:val="Обычный 2~LT~Gliederung 9"/>
    <w:basedOn w:val="2LTGliederung8"/>
    <w:qFormat/>
    <w:rsid w:val="00184f15"/>
    <w:pPr/>
    <w:rPr/>
  </w:style>
  <w:style w:type="paragraph" w:styleId="2LTTitel" w:customStyle="1">
    <w:name w:val="Обычный 2~LT~Titel"/>
    <w:qFormat/>
    <w:rsid w:val="00184f15"/>
    <w:pPr>
      <w:widowControl/>
      <w:suppressAutoHyphens w:val="true"/>
      <w:overflowPunct w:val="false"/>
      <w:bidi w:val="0"/>
      <w:spacing w:lineRule="atLeast" w:line="200" w:before="0" w:after="0"/>
      <w:jc w:val="left"/>
    </w:pPr>
    <w:rPr>
      <w:rFonts w:ascii="DejaVu Sans" w:hAnsi="DejaVu Sans" w:eastAsia="Noto Sans" w:cs="Noto Sans"/>
      <w:color w:val="000000"/>
      <w:kern w:val="2"/>
      <w:sz w:val="36"/>
      <w:szCs w:val="24"/>
      <w:lang w:val="ru-RU" w:eastAsia="en-US" w:bidi="ar-SA"/>
    </w:rPr>
  </w:style>
  <w:style w:type="paragraph" w:styleId="2LTUntertitel" w:customStyle="1">
    <w:name w:val="Обычный 2~LT~Untertitel"/>
    <w:qFormat/>
    <w:rsid w:val="00184f15"/>
    <w:pPr>
      <w:widowControl/>
      <w:suppressAutoHyphens w:val="true"/>
      <w:overflowPunct w:val="false"/>
      <w:bidi w:val="0"/>
      <w:spacing w:before="0" w:after="0"/>
      <w:jc w:val="center"/>
    </w:pPr>
    <w:rPr>
      <w:rFonts w:ascii="Droid Sans Devanagari" w:hAnsi="Droid Sans Devanagari" w:eastAsia="Noto Sans" w:cs="Noto Sans"/>
      <w:color w:val="auto"/>
      <w:kern w:val="2"/>
      <w:sz w:val="64"/>
      <w:szCs w:val="24"/>
      <w:lang w:val="ru-RU" w:eastAsia="en-US" w:bidi="ar-SA"/>
    </w:rPr>
  </w:style>
  <w:style w:type="paragraph" w:styleId="2LTNotizen" w:customStyle="1">
    <w:name w:val="Обычный 2~LT~Notizen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2LTHintergrundobjekte" w:customStyle="1">
    <w:name w:val="Обычный 2~LT~Hintergrundobjekte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2LTHintergrund" w:customStyle="1">
    <w:name w:val="Обычный 2~LT~Hintergrund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3LTGliederung1" w:customStyle="1">
    <w:name w:val="Обычный 3~LT~Gliederung 1"/>
    <w:qFormat/>
    <w:rsid w:val="00184f15"/>
    <w:pPr>
      <w:widowControl/>
      <w:suppressAutoHyphens w:val="true"/>
      <w:overflowPunct w:val="false"/>
      <w:bidi w:val="0"/>
      <w:spacing w:lineRule="auto" w:line="216" w:before="283" w:after="0"/>
      <w:jc w:val="left"/>
    </w:pPr>
    <w:rPr>
      <w:rFonts w:ascii="DejaVu Sans" w:hAnsi="DejaVu Sans" w:eastAsia="Noto Sans" w:cs="Noto Sans"/>
      <w:color w:val="000000"/>
      <w:kern w:val="2"/>
      <w:sz w:val="56"/>
      <w:szCs w:val="24"/>
      <w:lang w:val="ru-RU" w:eastAsia="en-US" w:bidi="ar-SA"/>
    </w:rPr>
  </w:style>
  <w:style w:type="paragraph" w:styleId="3LTGliederung2" w:customStyle="1">
    <w:name w:val="Обычный 3~LT~Gliederung 2"/>
    <w:basedOn w:val="3LTGliederung1"/>
    <w:qFormat/>
    <w:rsid w:val="00184f15"/>
    <w:pPr>
      <w:spacing w:before="227" w:after="0"/>
    </w:pPr>
    <w:rPr>
      <w:sz w:val="40"/>
    </w:rPr>
  </w:style>
  <w:style w:type="paragraph" w:styleId="3LTGliederung3" w:customStyle="1">
    <w:name w:val="Обычный 3~LT~Gliederung 3"/>
    <w:basedOn w:val="3LTGliederung2"/>
    <w:qFormat/>
    <w:rsid w:val="00184f15"/>
    <w:pPr>
      <w:spacing w:before="170" w:after="0"/>
    </w:pPr>
    <w:rPr>
      <w:sz w:val="36"/>
    </w:rPr>
  </w:style>
  <w:style w:type="paragraph" w:styleId="3LTGliederung4" w:customStyle="1">
    <w:name w:val="Обычный 3~LT~Gliederung 4"/>
    <w:basedOn w:val="3LTGliederung3"/>
    <w:qFormat/>
    <w:rsid w:val="00184f15"/>
    <w:pPr>
      <w:spacing w:before="113" w:after="0"/>
    </w:pPr>
    <w:rPr/>
  </w:style>
  <w:style w:type="paragraph" w:styleId="3LTGliederung5" w:customStyle="1">
    <w:name w:val="Обычный 3~LT~Gliederung 5"/>
    <w:basedOn w:val="3LTGliederung4"/>
    <w:qFormat/>
    <w:rsid w:val="00184f15"/>
    <w:pPr>
      <w:spacing w:before="57" w:after="0"/>
    </w:pPr>
    <w:rPr>
      <w:sz w:val="40"/>
    </w:rPr>
  </w:style>
  <w:style w:type="paragraph" w:styleId="3LTGliederung6" w:customStyle="1">
    <w:name w:val="Обычный 3~LT~Gliederung 6"/>
    <w:basedOn w:val="3LTGliederung5"/>
    <w:qFormat/>
    <w:rsid w:val="00184f15"/>
    <w:pPr/>
    <w:rPr/>
  </w:style>
  <w:style w:type="paragraph" w:styleId="3LTGliederung7" w:customStyle="1">
    <w:name w:val="Обычный 3~LT~Gliederung 7"/>
    <w:basedOn w:val="3LTGliederung6"/>
    <w:qFormat/>
    <w:rsid w:val="00184f15"/>
    <w:pPr/>
    <w:rPr/>
  </w:style>
  <w:style w:type="paragraph" w:styleId="3LTGliederung8" w:customStyle="1">
    <w:name w:val="Обычный 3~LT~Gliederung 8"/>
    <w:basedOn w:val="3LTGliederung7"/>
    <w:qFormat/>
    <w:rsid w:val="00184f15"/>
    <w:pPr/>
    <w:rPr/>
  </w:style>
  <w:style w:type="paragraph" w:styleId="3LTGliederung9" w:customStyle="1">
    <w:name w:val="Обычный 3~LT~Gliederung 9"/>
    <w:basedOn w:val="3LTGliederung8"/>
    <w:qFormat/>
    <w:rsid w:val="00184f15"/>
    <w:pPr/>
    <w:rPr/>
  </w:style>
  <w:style w:type="paragraph" w:styleId="3LTTitel" w:customStyle="1">
    <w:name w:val="Обычный 3~LT~Titel"/>
    <w:qFormat/>
    <w:rsid w:val="00184f15"/>
    <w:pPr>
      <w:widowControl/>
      <w:suppressAutoHyphens w:val="true"/>
      <w:overflowPunct w:val="false"/>
      <w:bidi w:val="0"/>
      <w:spacing w:lineRule="atLeast" w:line="200" w:before="0" w:after="0"/>
      <w:jc w:val="left"/>
    </w:pPr>
    <w:rPr>
      <w:rFonts w:ascii="DejaVu Sans" w:hAnsi="DejaVu Sans" w:eastAsia="Noto Sans" w:cs="Noto Sans"/>
      <w:color w:val="000000"/>
      <w:kern w:val="2"/>
      <w:sz w:val="36"/>
      <w:szCs w:val="24"/>
      <w:lang w:val="ru-RU" w:eastAsia="en-US" w:bidi="ar-SA"/>
    </w:rPr>
  </w:style>
  <w:style w:type="paragraph" w:styleId="3LTUntertitel" w:customStyle="1">
    <w:name w:val="Обычный 3~LT~Untertitel"/>
    <w:qFormat/>
    <w:rsid w:val="00184f15"/>
    <w:pPr>
      <w:widowControl/>
      <w:suppressAutoHyphens w:val="true"/>
      <w:overflowPunct w:val="false"/>
      <w:bidi w:val="0"/>
      <w:spacing w:before="0" w:after="0"/>
      <w:jc w:val="center"/>
    </w:pPr>
    <w:rPr>
      <w:rFonts w:ascii="Droid Sans Devanagari" w:hAnsi="Droid Sans Devanagari" w:eastAsia="Noto Sans" w:cs="Noto Sans"/>
      <w:color w:val="auto"/>
      <w:kern w:val="2"/>
      <w:sz w:val="64"/>
      <w:szCs w:val="24"/>
      <w:lang w:val="ru-RU" w:eastAsia="en-US" w:bidi="ar-SA"/>
    </w:rPr>
  </w:style>
  <w:style w:type="paragraph" w:styleId="3LTNotizen" w:customStyle="1">
    <w:name w:val="Обычный 3~LT~Notizen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3LTHintergrundobjekte" w:customStyle="1">
    <w:name w:val="Обычный 3~LT~Hintergrundobjekte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3LTHintergrund" w:customStyle="1">
    <w:name w:val="Обычный 3~LT~Hintergrund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TitleSlideLTGliederung1" w:customStyle="1">
    <w:name w:val="Title Slide~LT~Gliederung 1"/>
    <w:qFormat/>
    <w:rsid w:val="00184f15"/>
    <w:pPr>
      <w:widowControl/>
      <w:suppressAutoHyphens w:val="true"/>
      <w:overflowPunct w:val="false"/>
      <w:bidi w:val="0"/>
      <w:spacing w:lineRule="atLeast" w:line="200" w:before="283" w:after="0"/>
      <w:jc w:val="left"/>
    </w:pPr>
    <w:rPr>
      <w:rFonts w:ascii="Droid Sans Devanagari" w:hAnsi="Droid Sans Devanagari" w:eastAsia="Noto Sans" w:cs="Noto Sans"/>
      <w:color w:val="86FEBC"/>
      <w:kern w:val="2"/>
      <w:sz w:val="64"/>
      <w:szCs w:val="24"/>
      <w:lang w:val="ru-RU" w:eastAsia="en-US" w:bidi="ar-SA"/>
    </w:rPr>
  </w:style>
  <w:style w:type="paragraph" w:styleId="TitleSlideLTGliederung2" w:customStyle="1">
    <w:name w:val="Title Slide~LT~Gliederung 2"/>
    <w:basedOn w:val="TitleSlideLTGliederung1"/>
    <w:qFormat/>
    <w:rsid w:val="00184f15"/>
    <w:pPr>
      <w:spacing w:before="227" w:after="0"/>
    </w:pPr>
    <w:rPr>
      <w:sz w:val="48"/>
    </w:rPr>
  </w:style>
  <w:style w:type="paragraph" w:styleId="TitleSlideLTGliederung3" w:customStyle="1">
    <w:name w:val="Title Slide~LT~Gliederung 3"/>
    <w:basedOn w:val="TitleSlideLTGliederung2"/>
    <w:qFormat/>
    <w:rsid w:val="00184f15"/>
    <w:pPr>
      <w:spacing w:before="170" w:after="0"/>
    </w:pPr>
    <w:rPr>
      <w:sz w:val="40"/>
    </w:rPr>
  </w:style>
  <w:style w:type="paragraph" w:styleId="TitleSlideLTGliederung4" w:customStyle="1">
    <w:name w:val="Title Slide~LT~Gliederung 4"/>
    <w:basedOn w:val="TitleSlideLTGliederung3"/>
    <w:qFormat/>
    <w:rsid w:val="00184f15"/>
    <w:pPr>
      <w:spacing w:before="113" w:after="0"/>
    </w:pPr>
    <w:rPr/>
  </w:style>
  <w:style w:type="paragraph" w:styleId="TitleSlideLTGliederung5" w:customStyle="1">
    <w:name w:val="Title Slide~LT~Gliederung 5"/>
    <w:basedOn w:val="TitleSlideLTGliederung4"/>
    <w:qFormat/>
    <w:rsid w:val="00184f15"/>
    <w:pPr>
      <w:spacing w:before="57" w:after="0"/>
    </w:pPr>
    <w:rPr/>
  </w:style>
  <w:style w:type="paragraph" w:styleId="TitleSlideLTGliederung6" w:customStyle="1">
    <w:name w:val="Title Slide~LT~Gliederung 6"/>
    <w:basedOn w:val="TitleSlideLTGliederung5"/>
    <w:qFormat/>
    <w:rsid w:val="00184f15"/>
    <w:pPr/>
    <w:rPr/>
  </w:style>
  <w:style w:type="paragraph" w:styleId="TitleSlideLTGliederung7" w:customStyle="1">
    <w:name w:val="Title Slide~LT~Gliederung 7"/>
    <w:basedOn w:val="TitleSlideLTGliederung6"/>
    <w:qFormat/>
    <w:rsid w:val="00184f15"/>
    <w:pPr/>
    <w:rPr/>
  </w:style>
  <w:style w:type="paragraph" w:styleId="TitleSlideLTGliederung8" w:customStyle="1">
    <w:name w:val="Title Slide~LT~Gliederung 8"/>
    <w:basedOn w:val="TitleSlideLTGliederung7"/>
    <w:qFormat/>
    <w:rsid w:val="00184f15"/>
    <w:pPr/>
    <w:rPr/>
  </w:style>
  <w:style w:type="paragraph" w:styleId="TitleSlideLTGliederung9" w:customStyle="1">
    <w:name w:val="Title Slide~LT~Gliederung 9"/>
    <w:basedOn w:val="TitleSlideLTGliederung8"/>
    <w:qFormat/>
    <w:rsid w:val="00184f15"/>
    <w:pPr/>
    <w:rPr/>
  </w:style>
  <w:style w:type="paragraph" w:styleId="TitleSlideLTTitel" w:customStyle="1">
    <w:name w:val="Title Slide~LT~Titel"/>
    <w:qFormat/>
    <w:rsid w:val="00184f15"/>
    <w:pPr>
      <w:widowControl/>
      <w:suppressAutoHyphens w:val="true"/>
      <w:overflowPunct w:val="false"/>
      <w:bidi w:val="0"/>
      <w:spacing w:lineRule="atLeast" w:line="200" w:before="0" w:after="0"/>
      <w:jc w:val="left"/>
    </w:pPr>
    <w:rPr>
      <w:rFonts w:ascii="Droid Sans Devanagari" w:hAnsi="Droid Sans Devanagari" w:eastAsia="Noto Sans" w:cs="Noto Sans"/>
      <w:color w:val="86FEBC"/>
      <w:kern w:val="2"/>
      <w:sz w:val="36"/>
      <w:szCs w:val="24"/>
      <w:lang w:val="ru-RU" w:eastAsia="en-US" w:bidi="ar-SA"/>
    </w:rPr>
  </w:style>
  <w:style w:type="paragraph" w:styleId="TitleSlideLTUntertitel" w:customStyle="1">
    <w:name w:val="Title Slide~LT~Untertitel"/>
    <w:qFormat/>
    <w:rsid w:val="00184f15"/>
    <w:pPr>
      <w:widowControl/>
      <w:suppressAutoHyphens w:val="true"/>
      <w:overflowPunct w:val="false"/>
      <w:bidi w:val="0"/>
      <w:spacing w:before="0" w:after="0"/>
      <w:jc w:val="center"/>
    </w:pPr>
    <w:rPr>
      <w:rFonts w:ascii="Droid Sans Devanagari" w:hAnsi="Droid Sans Devanagari" w:eastAsia="Noto Sans" w:cs="Noto Sans"/>
      <w:color w:val="auto"/>
      <w:kern w:val="2"/>
      <w:sz w:val="64"/>
      <w:szCs w:val="24"/>
      <w:lang w:val="ru-RU" w:eastAsia="en-US" w:bidi="ar-SA"/>
    </w:rPr>
  </w:style>
  <w:style w:type="paragraph" w:styleId="TitleSlideLTNotizen" w:customStyle="1">
    <w:name w:val="Title Slide~LT~Notizen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TitleSlideLTHintergrundobjekte" w:customStyle="1">
    <w:name w:val="Title Slide~LT~Hintergrundobjekte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TitleSlideLTHintergrund" w:customStyle="1">
    <w:name w:val="Title Slide~LT~Hintergrund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LTGliederung11" w:customStyle="1">
    <w:name w:val="Пустой слайд~LT~Gliederung 1"/>
    <w:qFormat/>
    <w:rsid w:val="00184f15"/>
    <w:pPr>
      <w:widowControl/>
      <w:suppressAutoHyphens w:val="true"/>
      <w:overflowPunct w:val="false"/>
      <w:bidi w:val="0"/>
      <w:spacing w:lineRule="atLeast" w:line="200" w:before="283" w:after="0"/>
      <w:jc w:val="left"/>
    </w:pPr>
    <w:rPr>
      <w:rFonts w:ascii="Droid Sans Devanagari" w:hAnsi="Droid Sans Devanagari" w:eastAsia="Noto Sans" w:cs="Noto Sans"/>
      <w:color w:val="86FEBC"/>
      <w:kern w:val="2"/>
      <w:sz w:val="64"/>
      <w:szCs w:val="24"/>
      <w:lang w:val="ru-RU" w:eastAsia="en-US" w:bidi="ar-SA"/>
    </w:rPr>
  </w:style>
  <w:style w:type="paragraph" w:styleId="LTGliederung21" w:customStyle="1">
    <w:name w:val="Пустой слайд~LT~Gliederung 2"/>
    <w:basedOn w:val="LTGliederung11"/>
    <w:qFormat/>
    <w:rsid w:val="00184f15"/>
    <w:pPr>
      <w:spacing w:before="227" w:after="0"/>
    </w:pPr>
    <w:rPr>
      <w:sz w:val="48"/>
    </w:rPr>
  </w:style>
  <w:style w:type="paragraph" w:styleId="LTGliederung31" w:customStyle="1">
    <w:name w:val="Пустой слайд~LT~Gliederung 3"/>
    <w:basedOn w:val="LTGliederung21"/>
    <w:qFormat/>
    <w:rsid w:val="00184f15"/>
    <w:pPr>
      <w:spacing w:before="170" w:after="0"/>
    </w:pPr>
    <w:rPr>
      <w:sz w:val="40"/>
    </w:rPr>
  </w:style>
  <w:style w:type="paragraph" w:styleId="LTGliederung41" w:customStyle="1">
    <w:name w:val="Пустой слайд~LT~Gliederung 4"/>
    <w:basedOn w:val="LTGliederung31"/>
    <w:qFormat/>
    <w:rsid w:val="00184f15"/>
    <w:pPr>
      <w:spacing w:before="113" w:after="0"/>
    </w:pPr>
    <w:rPr/>
  </w:style>
  <w:style w:type="paragraph" w:styleId="LTGliederung51" w:customStyle="1">
    <w:name w:val="Пустой слайд~LT~Gliederung 5"/>
    <w:basedOn w:val="LTGliederung41"/>
    <w:qFormat/>
    <w:rsid w:val="00184f15"/>
    <w:pPr>
      <w:spacing w:before="57" w:after="0"/>
    </w:pPr>
    <w:rPr/>
  </w:style>
  <w:style w:type="paragraph" w:styleId="LTGliederung61" w:customStyle="1">
    <w:name w:val="Пустой слайд~LT~Gliederung 6"/>
    <w:basedOn w:val="LTGliederung51"/>
    <w:qFormat/>
    <w:rsid w:val="00184f15"/>
    <w:pPr/>
    <w:rPr/>
  </w:style>
  <w:style w:type="paragraph" w:styleId="LTGliederung71" w:customStyle="1">
    <w:name w:val="Пустой слайд~LT~Gliederung 7"/>
    <w:basedOn w:val="LTGliederung61"/>
    <w:qFormat/>
    <w:rsid w:val="00184f15"/>
    <w:pPr/>
    <w:rPr/>
  </w:style>
  <w:style w:type="paragraph" w:styleId="LTGliederung81" w:customStyle="1">
    <w:name w:val="Пустой слайд~LT~Gliederung 8"/>
    <w:basedOn w:val="LTGliederung71"/>
    <w:qFormat/>
    <w:rsid w:val="00184f15"/>
    <w:pPr/>
    <w:rPr/>
  </w:style>
  <w:style w:type="paragraph" w:styleId="LTGliederung91" w:customStyle="1">
    <w:name w:val="Пустой слайд~LT~Gliederung 9"/>
    <w:basedOn w:val="LTGliederung81"/>
    <w:qFormat/>
    <w:rsid w:val="00184f15"/>
    <w:pPr/>
    <w:rPr/>
  </w:style>
  <w:style w:type="paragraph" w:styleId="LTTitel1" w:customStyle="1">
    <w:name w:val="Пустой слайд~LT~Titel"/>
    <w:qFormat/>
    <w:rsid w:val="00184f15"/>
    <w:pPr>
      <w:widowControl/>
      <w:suppressAutoHyphens w:val="true"/>
      <w:overflowPunct w:val="false"/>
      <w:bidi w:val="0"/>
      <w:spacing w:lineRule="atLeast" w:line="200" w:before="0" w:after="0"/>
      <w:jc w:val="left"/>
    </w:pPr>
    <w:rPr>
      <w:rFonts w:ascii="Droid Sans Devanagari" w:hAnsi="Droid Sans Devanagari" w:eastAsia="Noto Sans" w:cs="Noto Sans"/>
      <w:color w:val="86FEBC"/>
      <w:kern w:val="2"/>
      <w:sz w:val="36"/>
      <w:szCs w:val="24"/>
      <w:lang w:val="ru-RU" w:eastAsia="en-US" w:bidi="ar-SA"/>
    </w:rPr>
  </w:style>
  <w:style w:type="paragraph" w:styleId="LTUntertitel1" w:customStyle="1">
    <w:name w:val="Пустой слайд~LT~Untertitel"/>
    <w:qFormat/>
    <w:rsid w:val="00184f15"/>
    <w:pPr>
      <w:widowControl/>
      <w:suppressAutoHyphens w:val="true"/>
      <w:overflowPunct w:val="false"/>
      <w:bidi w:val="0"/>
      <w:spacing w:before="0" w:after="0"/>
      <w:jc w:val="center"/>
    </w:pPr>
    <w:rPr>
      <w:rFonts w:ascii="Droid Sans Devanagari" w:hAnsi="Droid Sans Devanagari" w:eastAsia="Noto Sans" w:cs="Noto Sans"/>
      <w:color w:val="auto"/>
      <w:kern w:val="2"/>
      <w:sz w:val="64"/>
      <w:szCs w:val="24"/>
      <w:lang w:val="ru-RU" w:eastAsia="en-US" w:bidi="ar-SA"/>
    </w:rPr>
  </w:style>
  <w:style w:type="paragraph" w:styleId="LTNotizen1" w:customStyle="1">
    <w:name w:val="Пустой слайд~LT~Notizen"/>
    <w:qFormat/>
    <w:rsid w:val="00184f15"/>
    <w:pPr>
      <w:widowControl/>
      <w:suppressAutoHyphens w:val="true"/>
      <w:overflowPunct w:val="false"/>
      <w:bidi w:val="0"/>
      <w:spacing w:before="0" w:after="0"/>
      <w:ind w:hanging="340" w:left="340"/>
      <w:jc w:val="left"/>
    </w:pPr>
    <w:rPr>
      <w:rFonts w:ascii="Droid Sans Devanagari" w:hAnsi="Droid Sans Devanagari" w:eastAsia="Noto Sans" w:cs="Noto Sans"/>
      <w:color w:val="auto"/>
      <w:kern w:val="2"/>
      <w:sz w:val="40"/>
      <w:szCs w:val="24"/>
      <w:lang w:val="ru-RU" w:eastAsia="en-US" w:bidi="ar-SA"/>
    </w:rPr>
  </w:style>
  <w:style w:type="paragraph" w:styleId="LTHintergrundobjekte1" w:customStyle="1">
    <w:name w:val="Пустой слайд~LT~Hintergrundobjekte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LTHintergrund1" w:customStyle="1">
    <w:name w:val="Пустой слайд~LT~Hintergrund"/>
    <w:qFormat/>
    <w:rsid w:val="00184f15"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en-US" w:bidi="ar-SA"/>
    </w:rPr>
  </w:style>
  <w:style w:type="paragraph" w:styleId="Header">
    <w:name w:val="Header"/>
    <w:basedOn w:val="Normal"/>
    <w:link w:val="Style16"/>
    <w:uiPriority w:val="99"/>
    <w:unhideWhenUsed/>
    <w:rsid w:val="00a8128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a8128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yperlink" Target="https://nexxa.ru/company/1183850003688-ocebs" TargetMode="Externa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yperlink" Target="https://nexxa.ru/company/1183850003688-ocebs" TargetMode="Externa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Application>LibreOffice/7.6.6.3$Linux_X86_64 LibreOffice_project/60$Build-3</Application>
  <AppVersion>15.0000</AppVersion>
  <Pages>12</Pages>
  <Words>2734</Words>
  <Characters>20168</Characters>
  <CharactersWithSpaces>22627</CharactersWithSpaces>
  <Paragraphs>314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2024-08-08T15:55:00Z</dcterms:created>
  <dc:creator>Ананьева Елена Игоревна</dc:creator>
  <dc:description/>
  <dc:language>ru-RU</dc:language>
  <cp:lastModifiedBy/>
  <cp:lastPrinted>2024-09-30T15:50:35Z</cp:lastPrinted>
  <dcterms:modified xsi:type="dcterms:W3CDTF">2025-04-11T17:13:48Z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