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C1C" w:rsidRDefault="00615C1C" w:rsidP="00615C1C">
      <w:pPr>
        <w:jc w:val="center"/>
        <w:rPr>
          <w:rFonts w:ascii="Times New Roman" w:hAnsi="Times New Roman" w:cs="Times New Roman"/>
          <w:b/>
          <w:sz w:val="24"/>
          <w:szCs w:val="18"/>
        </w:rPr>
      </w:pPr>
      <w:r>
        <w:rPr>
          <w:rFonts w:ascii="Times New Roman" w:hAnsi="Times New Roman" w:cs="Times New Roman"/>
          <w:b/>
          <w:sz w:val="24"/>
          <w:szCs w:val="18"/>
        </w:rPr>
        <w:t xml:space="preserve">Управление образования администрации муниципального образования        </w:t>
      </w:r>
    </w:p>
    <w:p w:rsidR="00615C1C" w:rsidRDefault="00615C1C" w:rsidP="00615C1C">
      <w:pPr>
        <w:jc w:val="center"/>
        <w:rPr>
          <w:rFonts w:ascii="Times New Roman" w:hAnsi="Times New Roman" w:cs="Times New Roman"/>
          <w:b/>
          <w:sz w:val="20"/>
          <w:szCs w:val="18"/>
        </w:rPr>
      </w:pPr>
      <w:r>
        <w:rPr>
          <w:rFonts w:ascii="Times New Roman" w:hAnsi="Times New Roman" w:cs="Times New Roman"/>
          <w:b/>
          <w:sz w:val="24"/>
          <w:szCs w:val="18"/>
        </w:rPr>
        <w:t xml:space="preserve">  город Новороссийск</w:t>
      </w:r>
    </w:p>
    <w:p w:rsidR="00615C1C" w:rsidRDefault="00615C1C" w:rsidP="00615C1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МУНИЦИПАЛЬНОЕ БЮДЖЕТНОЕ ДОШКОЛЬНОЕ ОБРАЗОВАТЕЛЬНОЕ УЧРЕЖДЕНИЕ</w:t>
      </w:r>
    </w:p>
    <w:p w:rsidR="00615C1C" w:rsidRDefault="00615C1C" w:rsidP="00615C1C">
      <w:pPr>
        <w:spacing w:after="0" w:line="240" w:lineRule="auto"/>
        <w:jc w:val="center"/>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__детский сад компенсирующего вида № 5 муниципального образования г. Новороссийск__</w:t>
      </w:r>
    </w:p>
    <w:p w:rsidR="00615C1C" w:rsidRDefault="00615C1C" w:rsidP="00615C1C">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353900, Краснодарский край, город Новороссийск, ул. </w:t>
      </w:r>
      <w:proofErr w:type="gramStart"/>
      <w:r>
        <w:rPr>
          <w:rFonts w:ascii="Times New Roman" w:eastAsia="Calibri" w:hAnsi="Times New Roman" w:cs="Times New Roman"/>
          <w:sz w:val="24"/>
          <w:szCs w:val="24"/>
        </w:rPr>
        <w:t>Губернского</w:t>
      </w:r>
      <w:proofErr w:type="gramEnd"/>
      <w:r>
        <w:rPr>
          <w:rFonts w:ascii="Times New Roman" w:eastAsia="Calibri" w:hAnsi="Times New Roman" w:cs="Times New Roman"/>
          <w:sz w:val="24"/>
          <w:szCs w:val="24"/>
        </w:rPr>
        <w:t>, 22 телефон 644530</w:t>
      </w:r>
    </w:p>
    <w:p w:rsidR="00615C1C" w:rsidRDefault="00615C1C" w:rsidP="00615C1C">
      <w:pPr>
        <w:jc w:val="center"/>
        <w:rPr>
          <w:rFonts w:ascii="Times New Roman" w:eastAsia="Calibri" w:hAnsi="Times New Roman" w:cs="Times New Roman"/>
          <w:sz w:val="24"/>
          <w:szCs w:val="24"/>
        </w:rPr>
      </w:pPr>
    </w:p>
    <w:p w:rsidR="00615C1C" w:rsidRDefault="00615C1C" w:rsidP="00615C1C">
      <w:pPr>
        <w:jc w:val="center"/>
        <w:rPr>
          <w:rFonts w:ascii="Times New Roman" w:eastAsia="Calibri" w:hAnsi="Times New Roman" w:cs="Times New Roman"/>
          <w:sz w:val="24"/>
          <w:szCs w:val="24"/>
        </w:rPr>
      </w:pPr>
    </w:p>
    <w:p w:rsidR="00615C1C" w:rsidRDefault="00615C1C" w:rsidP="00615C1C">
      <w:pPr>
        <w:spacing w:after="0"/>
        <w:rPr>
          <w:rFonts w:ascii="Times New Roman" w:eastAsia="Calibri" w:hAnsi="Times New Roman" w:cs="Times New Roman"/>
          <w:sz w:val="24"/>
          <w:szCs w:val="24"/>
        </w:rPr>
      </w:pPr>
      <w:r>
        <w:rPr>
          <w:rFonts w:ascii="Times New Roman" w:eastAsia="Calibri" w:hAnsi="Times New Roman" w:cs="Times New Roman"/>
          <w:sz w:val="24"/>
          <w:szCs w:val="24"/>
        </w:rPr>
        <w:t>Принята на заседании</w:t>
      </w:r>
      <w:proofErr w:type="gramStart"/>
      <w:r>
        <w:rPr>
          <w:rFonts w:ascii="Times New Roman" w:eastAsia="Calibri" w:hAnsi="Times New Roman" w:cs="Times New Roman"/>
          <w:sz w:val="24"/>
          <w:szCs w:val="24"/>
        </w:rPr>
        <w:t xml:space="preserve">                                                                      У</w:t>
      </w:r>
      <w:proofErr w:type="gramEnd"/>
      <w:r>
        <w:rPr>
          <w:rFonts w:ascii="Times New Roman" w:eastAsia="Calibri" w:hAnsi="Times New Roman" w:cs="Times New Roman"/>
          <w:sz w:val="24"/>
          <w:szCs w:val="24"/>
        </w:rPr>
        <w:t>тверждаю</w:t>
      </w:r>
    </w:p>
    <w:p w:rsidR="00615C1C" w:rsidRDefault="00615C1C" w:rsidP="00615C1C">
      <w:pPr>
        <w:spacing w:after="0"/>
        <w:rPr>
          <w:rFonts w:ascii="Times New Roman" w:eastAsia="Calibri" w:hAnsi="Times New Roman" w:cs="Times New Roman"/>
          <w:sz w:val="24"/>
          <w:szCs w:val="24"/>
        </w:rPr>
      </w:pPr>
      <w:r>
        <w:rPr>
          <w:rFonts w:ascii="Times New Roman" w:eastAsia="Calibri" w:hAnsi="Times New Roman" w:cs="Times New Roman"/>
          <w:sz w:val="24"/>
          <w:szCs w:val="24"/>
        </w:rPr>
        <w:t>педагогического совета                                                                    Заведующий МБДОУ детский сад № 5</w:t>
      </w:r>
    </w:p>
    <w:p w:rsidR="00615C1C" w:rsidRDefault="00615C1C" w:rsidP="00615C1C">
      <w:pPr>
        <w:spacing w:after="0"/>
        <w:rPr>
          <w:rFonts w:ascii="Times New Roman" w:eastAsia="Calibri" w:hAnsi="Times New Roman" w:cs="Times New Roman"/>
          <w:sz w:val="24"/>
          <w:szCs w:val="24"/>
        </w:rPr>
      </w:pPr>
      <w:r>
        <w:rPr>
          <w:rFonts w:ascii="Times New Roman" w:eastAsia="Calibri" w:hAnsi="Times New Roman" w:cs="Times New Roman"/>
          <w:sz w:val="24"/>
          <w:szCs w:val="24"/>
        </w:rPr>
        <w:t>от «___»_______________2024 г.                                                    ________________О.А. Лютикова</w:t>
      </w:r>
    </w:p>
    <w:p w:rsidR="00615C1C" w:rsidRDefault="00615C1C" w:rsidP="00615C1C">
      <w:pPr>
        <w:spacing w:after="0"/>
        <w:rPr>
          <w:rFonts w:ascii="Times New Roman" w:eastAsia="Calibri" w:hAnsi="Times New Roman" w:cs="Times New Roman"/>
          <w:sz w:val="24"/>
          <w:szCs w:val="24"/>
        </w:rPr>
      </w:pPr>
      <w:r>
        <w:rPr>
          <w:rFonts w:ascii="Times New Roman" w:eastAsia="Calibri" w:hAnsi="Times New Roman" w:cs="Times New Roman"/>
          <w:sz w:val="24"/>
          <w:szCs w:val="24"/>
        </w:rPr>
        <w:t>Протокол №_________________                                                     «___»___________________2024 г.</w:t>
      </w:r>
    </w:p>
    <w:p w:rsidR="00615C1C" w:rsidRDefault="00615C1C" w:rsidP="00615C1C">
      <w:pPr>
        <w:spacing w:after="0"/>
        <w:rPr>
          <w:rFonts w:ascii="Times New Roman" w:eastAsia="Calibri" w:hAnsi="Times New Roman" w:cs="Times New Roman"/>
          <w:sz w:val="24"/>
          <w:szCs w:val="24"/>
        </w:rPr>
      </w:pPr>
    </w:p>
    <w:p w:rsidR="00615C1C" w:rsidRDefault="00615C1C" w:rsidP="00615C1C">
      <w:pPr>
        <w:spacing w:after="0"/>
        <w:rPr>
          <w:rFonts w:ascii="Times New Roman" w:eastAsia="Calibri" w:hAnsi="Times New Roman" w:cs="Times New Roman"/>
          <w:sz w:val="24"/>
          <w:szCs w:val="24"/>
        </w:rPr>
      </w:pPr>
    </w:p>
    <w:p w:rsidR="00615C1C" w:rsidRDefault="00615C1C" w:rsidP="00615C1C">
      <w:pPr>
        <w:spacing w:after="0"/>
        <w:rPr>
          <w:rFonts w:ascii="Times New Roman" w:eastAsia="Calibri" w:hAnsi="Times New Roman" w:cs="Times New Roman"/>
          <w:sz w:val="24"/>
          <w:szCs w:val="24"/>
        </w:rPr>
      </w:pPr>
    </w:p>
    <w:p w:rsidR="00615C1C" w:rsidRDefault="00615C1C" w:rsidP="00615C1C">
      <w:pPr>
        <w:spacing w:after="0"/>
        <w:rPr>
          <w:rFonts w:ascii="Times New Roman" w:eastAsia="Calibri" w:hAnsi="Times New Roman" w:cs="Times New Roman"/>
          <w:sz w:val="24"/>
          <w:szCs w:val="24"/>
        </w:rPr>
      </w:pPr>
    </w:p>
    <w:p w:rsidR="00615C1C" w:rsidRDefault="00615C1C" w:rsidP="00615C1C">
      <w:pPr>
        <w:spacing w:after="0"/>
        <w:rPr>
          <w:rFonts w:ascii="Times New Roman" w:eastAsia="Calibri" w:hAnsi="Times New Roman" w:cs="Times New Roman"/>
          <w:sz w:val="24"/>
          <w:szCs w:val="24"/>
        </w:rPr>
      </w:pPr>
    </w:p>
    <w:p w:rsidR="00615C1C" w:rsidRDefault="00615C1C" w:rsidP="00615C1C">
      <w:pPr>
        <w:spacing w:after="0"/>
        <w:jc w:val="center"/>
        <w:rPr>
          <w:rFonts w:ascii="Times New Roman" w:eastAsia="Calibri" w:hAnsi="Times New Roman" w:cs="Times New Roman"/>
          <w:b/>
          <w:sz w:val="28"/>
          <w:szCs w:val="24"/>
        </w:rPr>
      </w:pPr>
      <w:r>
        <w:rPr>
          <w:rFonts w:ascii="Times New Roman" w:eastAsia="Calibri" w:hAnsi="Times New Roman" w:cs="Times New Roman"/>
          <w:b/>
          <w:sz w:val="28"/>
          <w:szCs w:val="24"/>
        </w:rPr>
        <w:t xml:space="preserve">ДОПОЛНИТЕЛНАЯ ОБЩЕОБРАЗОВАТЕЛЬНАЯ </w:t>
      </w:r>
    </w:p>
    <w:p w:rsidR="00615C1C" w:rsidRDefault="00615C1C" w:rsidP="00615C1C">
      <w:pPr>
        <w:spacing w:after="0" w:line="240" w:lineRule="auto"/>
        <w:jc w:val="center"/>
        <w:rPr>
          <w:rFonts w:ascii="Times New Roman" w:eastAsia="Calibri" w:hAnsi="Times New Roman" w:cs="Times New Roman"/>
          <w:b/>
          <w:sz w:val="28"/>
          <w:szCs w:val="24"/>
        </w:rPr>
      </w:pPr>
      <w:r>
        <w:rPr>
          <w:rFonts w:ascii="Times New Roman" w:eastAsia="Calibri" w:hAnsi="Times New Roman" w:cs="Times New Roman"/>
          <w:b/>
          <w:sz w:val="28"/>
          <w:szCs w:val="24"/>
        </w:rPr>
        <w:t>ОБЩЕРАВИВАЮЩАЯ ПРОГРАММА</w:t>
      </w:r>
    </w:p>
    <w:p w:rsidR="00615C1C" w:rsidRDefault="00615C1C" w:rsidP="00615C1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СОЦИАЛЬНО-ГУМАНИТАРНОЙ НАПРАВЛЕННОСТИ</w:t>
      </w:r>
    </w:p>
    <w:p w:rsidR="00615C1C" w:rsidRDefault="00615C1C" w:rsidP="00615C1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«ЭКСКУРСИИ В МИР ПЕСОЧНЫХ МЕЧТАНИЙ»</w:t>
      </w:r>
    </w:p>
    <w:p w:rsidR="00615C1C" w:rsidRDefault="00615C1C" w:rsidP="00615C1C">
      <w:pPr>
        <w:spacing w:after="0" w:line="240" w:lineRule="auto"/>
        <w:rPr>
          <w:rFonts w:ascii="Times New Roman" w:eastAsia="Calibri" w:hAnsi="Times New Roman" w:cs="Times New Roman"/>
          <w:sz w:val="28"/>
          <w:szCs w:val="24"/>
          <w:u w:val="single"/>
        </w:rPr>
      </w:pPr>
      <w:r>
        <w:rPr>
          <w:rFonts w:ascii="Times New Roman" w:eastAsia="Calibri" w:hAnsi="Times New Roman" w:cs="Times New Roman"/>
          <w:b/>
          <w:sz w:val="28"/>
          <w:szCs w:val="24"/>
        </w:rPr>
        <w:t xml:space="preserve">Уровень программы: </w:t>
      </w:r>
      <w:r>
        <w:rPr>
          <w:rFonts w:ascii="Times New Roman" w:eastAsia="Calibri" w:hAnsi="Times New Roman" w:cs="Times New Roman"/>
          <w:sz w:val="28"/>
          <w:szCs w:val="24"/>
          <w:u w:val="single"/>
        </w:rPr>
        <w:t>ознакомительный</w:t>
      </w:r>
    </w:p>
    <w:p w:rsidR="00615C1C" w:rsidRDefault="00615C1C" w:rsidP="00615C1C">
      <w:pPr>
        <w:spacing w:after="0"/>
        <w:rPr>
          <w:rFonts w:ascii="Times New Roman" w:eastAsia="Calibri" w:hAnsi="Times New Roman" w:cs="Times New Roman"/>
          <w:sz w:val="28"/>
          <w:szCs w:val="24"/>
          <w:u w:val="single"/>
        </w:rPr>
      </w:pPr>
      <w:r>
        <w:rPr>
          <w:rFonts w:ascii="Times New Roman" w:eastAsia="Calibri" w:hAnsi="Times New Roman" w:cs="Times New Roman"/>
          <w:b/>
          <w:sz w:val="28"/>
          <w:szCs w:val="24"/>
        </w:rPr>
        <w:t xml:space="preserve">Срок реализации: </w:t>
      </w:r>
      <w:r>
        <w:rPr>
          <w:rFonts w:ascii="Times New Roman" w:eastAsia="Calibri" w:hAnsi="Times New Roman" w:cs="Times New Roman"/>
          <w:sz w:val="28"/>
          <w:szCs w:val="24"/>
          <w:u w:val="single"/>
        </w:rPr>
        <w:t>2 года: 144 ч. (1 год – 72 ч.; 2 год – 72 ч.)</w:t>
      </w:r>
    </w:p>
    <w:p w:rsidR="00615C1C" w:rsidRDefault="00615C1C" w:rsidP="00615C1C">
      <w:pPr>
        <w:spacing w:after="0"/>
        <w:rPr>
          <w:rFonts w:ascii="Times New Roman" w:eastAsia="Calibri" w:hAnsi="Times New Roman" w:cs="Times New Roman"/>
          <w:sz w:val="28"/>
          <w:szCs w:val="24"/>
          <w:u w:val="single"/>
        </w:rPr>
      </w:pPr>
      <w:r>
        <w:rPr>
          <w:rFonts w:ascii="Times New Roman" w:eastAsia="Calibri" w:hAnsi="Times New Roman" w:cs="Times New Roman"/>
          <w:b/>
          <w:sz w:val="28"/>
          <w:szCs w:val="24"/>
        </w:rPr>
        <w:t xml:space="preserve">Возрастная категория: </w:t>
      </w:r>
      <w:r>
        <w:rPr>
          <w:rFonts w:ascii="Times New Roman" w:eastAsia="Calibri" w:hAnsi="Times New Roman" w:cs="Times New Roman"/>
          <w:sz w:val="28"/>
          <w:szCs w:val="24"/>
          <w:u w:val="single"/>
        </w:rPr>
        <w:t>от 4 до 8 лет</w:t>
      </w:r>
    </w:p>
    <w:p w:rsidR="00615C1C" w:rsidRDefault="00615C1C" w:rsidP="00615C1C">
      <w:pPr>
        <w:spacing w:after="0"/>
        <w:rPr>
          <w:rFonts w:ascii="Times New Roman" w:eastAsia="Calibri" w:hAnsi="Times New Roman" w:cs="Times New Roman"/>
          <w:sz w:val="28"/>
          <w:szCs w:val="24"/>
          <w:u w:val="single"/>
        </w:rPr>
      </w:pPr>
      <w:r>
        <w:rPr>
          <w:rFonts w:ascii="Times New Roman" w:eastAsia="Calibri" w:hAnsi="Times New Roman" w:cs="Times New Roman"/>
          <w:b/>
          <w:sz w:val="28"/>
          <w:szCs w:val="24"/>
        </w:rPr>
        <w:t xml:space="preserve">Состав группы: </w:t>
      </w:r>
      <w:r>
        <w:rPr>
          <w:rFonts w:ascii="Times New Roman" w:eastAsia="Calibri" w:hAnsi="Times New Roman" w:cs="Times New Roman"/>
          <w:sz w:val="28"/>
          <w:szCs w:val="24"/>
          <w:u w:val="single"/>
        </w:rPr>
        <w:t>до 10 человек</w:t>
      </w:r>
    </w:p>
    <w:p w:rsidR="00615C1C" w:rsidRDefault="00615C1C" w:rsidP="00615C1C">
      <w:pPr>
        <w:spacing w:after="0"/>
        <w:rPr>
          <w:rFonts w:ascii="Times New Roman" w:eastAsia="Calibri" w:hAnsi="Times New Roman" w:cs="Times New Roman"/>
          <w:sz w:val="28"/>
          <w:szCs w:val="24"/>
          <w:u w:val="single"/>
        </w:rPr>
      </w:pPr>
      <w:r>
        <w:rPr>
          <w:rFonts w:ascii="Times New Roman" w:eastAsia="Calibri" w:hAnsi="Times New Roman" w:cs="Times New Roman"/>
          <w:b/>
          <w:sz w:val="28"/>
          <w:szCs w:val="24"/>
        </w:rPr>
        <w:t xml:space="preserve">Форма обучения: </w:t>
      </w:r>
      <w:r>
        <w:rPr>
          <w:rFonts w:ascii="Times New Roman" w:eastAsia="Calibri" w:hAnsi="Times New Roman" w:cs="Times New Roman"/>
          <w:sz w:val="28"/>
          <w:szCs w:val="24"/>
          <w:u w:val="single"/>
        </w:rPr>
        <w:t>очная</w:t>
      </w:r>
    </w:p>
    <w:p w:rsidR="00615C1C" w:rsidRDefault="00615C1C" w:rsidP="00615C1C">
      <w:pPr>
        <w:spacing w:after="0"/>
        <w:rPr>
          <w:rFonts w:ascii="Times New Roman" w:eastAsia="Calibri" w:hAnsi="Times New Roman" w:cs="Times New Roman"/>
          <w:sz w:val="28"/>
          <w:szCs w:val="24"/>
          <w:u w:val="single"/>
        </w:rPr>
      </w:pPr>
      <w:r>
        <w:rPr>
          <w:rFonts w:ascii="Times New Roman" w:eastAsia="Calibri" w:hAnsi="Times New Roman" w:cs="Times New Roman"/>
          <w:b/>
          <w:sz w:val="28"/>
          <w:szCs w:val="24"/>
        </w:rPr>
        <w:t xml:space="preserve">Вид программы: </w:t>
      </w:r>
      <w:proofErr w:type="gramStart"/>
      <w:r>
        <w:rPr>
          <w:rFonts w:ascii="Times New Roman" w:eastAsia="Calibri" w:hAnsi="Times New Roman" w:cs="Times New Roman"/>
          <w:sz w:val="28"/>
          <w:szCs w:val="24"/>
          <w:u w:val="single"/>
        </w:rPr>
        <w:t>авторская</w:t>
      </w:r>
      <w:proofErr w:type="gramEnd"/>
    </w:p>
    <w:p w:rsidR="00615C1C" w:rsidRDefault="00615C1C" w:rsidP="00615C1C">
      <w:pPr>
        <w:spacing w:after="0"/>
        <w:rPr>
          <w:rFonts w:ascii="Times New Roman" w:eastAsia="Calibri" w:hAnsi="Times New Roman" w:cs="Times New Roman"/>
          <w:b/>
          <w:sz w:val="28"/>
          <w:szCs w:val="24"/>
        </w:rPr>
      </w:pPr>
      <w:r>
        <w:rPr>
          <w:rFonts w:ascii="Times New Roman" w:eastAsia="Calibri" w:hAnsi="Times New Roman" w:cs="Times New Roman"/>
          <w:b/>
          <w:sz w:val="28"/>
          <w:szCs w:val="24"/>
        </w:rPr>
        <w:t>Программа реализуется на внебюджетной основе</w:t>
      </w:r>
    </w:p>
    <w:p w:rsidR="00615C1C" w:rsidRDefault="00615C1C" w:rsidP="00615C1C">
      <w:pPr>
        <w:spacing w:after="0"/>
        <w:rPr>
          <w:rFonts w:ascii="Times New Roman" w:eastAsia="Calibri" w:hAnsi="Times New Roman" w:cs="Times New Roman"/>
          <w:b/>
          <w:sz w:val="28"/>
          <w:szCs w:val="24"/>
        </w:rPr>
      </w:pPr>
      <w:r>
        <w:rPr>
          <w:rFonts w:ascii="Times New Roman" w:eastAsia="Calibri" w:hAnsi="Times New Roman" w:cs="Times New Roman"/>
          <w:b/>
          <w:sz w:val="28"/>
          <w:szCs w:val="24"/>
          <w:lang w:val="en-US"/>
        </w:rPr>
        <w:t>ID</w:t>
      </w:r>
      <w:r>
        <w:rPr>
          <w:rFonts w:ascii="Times New Roman" w:eastAsia="Calibri" w:hAnsi="Times New Roman" w:cs="Times New Roman"/>
          <w:b/>
          <w:sz w:val="28"/>
          <w:szCs w:val="24"/>
        </w:rPr>
        <w:t>-номер Программы в Навигаторе: 42113</w:t>
      </w:r>
    </w:p>
    <w:p w:rsidR="00615C1C" w:rsidRDefault="00615C1C" w:rsidP="00615C1C">
      <w:pPr>
        <w:spacing w:after="0"/>
        <w:jc w:val="center"/>
        <w:rPr>
          <w:rFonts w:ascii="Times New Roman" w:eastAsia="Calibri" w:hAnsi="Times New Roman" w:cs="Times New Roman"/>
          <w:b/>
          <w:sz w:val="28"/>
          <w:szCs w:val="24"/>
        </w:rPr>
      </w:pPr>
    </w:p>
    <w:p w:rsidR="00615C1C" w:rsidRDefault="00615C1C" w:rsidP="00615C1C">
      <w:pPr>
        <w:spacing w:after="0"/>
        <w:jc w:val="center"/>
        <w:rPr>
          <w:rFonts w:ascii="Times New Roman" w:eastAsia="Calibri" w:hAnsi="Times New Roman" w:cs="Times New Roman"/>
          <w:b/>
          <w:sz w:val="28"/>
          <w:szCs w:val="24"/>
        </w:rPr>
      </w:pPr>
    </w:p>
    <w:p w:rsidR="00615C1C" w:rsidRDefault="00615C1C" w:rsidP="00615C1C">
      <w:pPr>
        <w:spacing w:after="0"/>
        <w:jc w:val="center"/>
        <w:rPr>
          <w:rFonts w:ascii="Times New Roman" w:eastAsia="Calibri" w:hAnsi="Times New Roman" w:cs="Times New Roman"/>
          <w:b/>
          <w:sz w:val="28"/>
          <w:szCs w:val="24"/>
        </w:rPr>
      </w:pPr>
    </w:p>
    <w:p w:rsidR="00615C1C" w:rsidRDefault="00615C1C" w:rsidP="00615C1C">
      <w:pPr>
        <w:spacing w:after="0"/>
        <w:jc w:val="center"/>
        <w:rPr>
          <w:rFonts w:ascii="Times New Roman" w:eastAsia="Calibri" w:hAnsi="Times New Roman" w:cs="Times New Roman"/>
          <w:b/>
          <w:sz w:val="28"/>
          <w:szCs w:val="24"/>
        </w:rPr>
      </w:pPr>
    </w:p>
    <w:p w:rsidR="00615C1C" w:rsidRDefault="00615C1C" w:rsidP="00615C1C">
      <w:pPr>
        <w:spacing w:after="0"/>
        <w:jc w:val="center"/>
        <w:rPr>
          <w:rFonts w:ascii="Times New Roman" w:eastAsia="Calibri" w:hAnsi="Times New Roman" w:cs="Times New Roman"/>
          <w:b/>
          <w:sz w:val="28"/>
          <w:szCs w:val="24"/>
        </w:rPr>
      </w:pPr>
    </w:p>
    <w:p w:rsidR="00615C1C" w:rsidRPr="00615C1C" w:rsidRDefault="00615C1C" w:rsidP="00615C1C">
      <w:pPr>
        <w:spacing w:after="0"/>
        <w:jc w:val="right"/>
        <w:rPr>
          <w:rFonts w:ascii="Times New Roman" w:eastAsia="Calibri" w:hAnsi="Times New Roman" w:cs="Times New Roman"/>
          <w:sz w:val="28"/>
          <w:szCs w:val="24"/>
        </w:rPr>
      </w:pPr>
      <w:r w:rsidRPr="00615C1C">
        <w:rPr>
          <w:rFonts w:ascii="Times New Roman" w:eastAsia="Calibri" w:hAnsi="Times New Roman" w:cs="Times New Roman"/>
          <w:sz w:val="28"/>
          <w:szCs w:val="24"/>
        </w:rPr>
        <w:t>Автор-составитель:</w:t>
      </w:r>
    </w:p>
    <w:p w:rsidR="00615C1C" w:rsidRPr="00615C1C" w:rsidRDefault="00615C1C" w:rsidP="00615C1C">
      <w:pPr>
        <w:spacing w:after="0"/>
        <w:jc w:val="right"/>
        <w:rPr>
          <w:rFonts w:ascii="Times New Roman" w:eastAsia="Calibri" w:hAnsi="Times New Roman" w:cs="Times New Roman"/>
          <w:sz w:val="28"/>
          <w:szCs w:val="24"/>
        </w:rPr>
      </w:pPr>
      <w:r w:rsidRPr="00615C1C">
        <w:rPr>
          <w:rFonts w:ascii="Times New Roman" w:eastAsia="Calibri" w:hAnsi="Times New Roman" w:cs="Times New Roman"/>
          <w:sz w:val="28"/>
          <w:szCs w:val="24"/>
        </w:rPr>
        <w:t>Ершова Виктория Геннадьевна</w:t>
      </w:r>
    </w:p>
    <w:p w:rsidR="00615C1C" w:rsidRPr="00615C1C" w:rsidRDefault="00615C1C" w:rsidP="00615C1C">
      <w:pPr>
        <w:spacing w:after="0"/>
        <w:jc w:val="right"/>
        <w:rPr>
          <w:rFonts w:ascii="Times New Roman" w:eastAsia="Calibri" w:hAnsi="Times New Roman" w:cs="Times New Roman"/>
          <w:sz w:val="28"/>
          <w:szCs w:val="24"/>
        </w:rPr>
      </w:pPr>
      <w:r w:rsidRPr="00615C1C">
        <w:rPr>
          <w:rFonts w:ascii="Times New Roman" w:eastAsia="Calibri" w:hAnsi="Times New Roman" w:cs="Times New Roman"/>
          <w:sz w:val="28"/>
          <w:szCs w:val="24"/>
        </w:rPr>
        <w:t>учитель-дефектолог</w:t>
      </w:r>
    </w:p>
    <w:p w:rsidR="00615C1C" w:rsidRPr="00615C1C" w:rsidRDefault="00615C1C" w:rsidP="00615C1C">
      <w:pPr>
        <w:spacing w:after="0"/>
        <w:jc w:val="right"/>
        <w:rPr>
          <w:rFonts w:ascii="Times New Roman" w:eastAsia="Calibri" w:hAnsi="Times New Roman" w:cs="Times New Roman"/>
          <w:sz w:val="28"/>
          <w:szCs w:val="24"/>
        </w:rPr>
      </w:pPr>
      <w:r w:rsidRPr="00615C1C">
        <w:rPr>
          <w:rFonts w:ascii="Times New Roman" w:eastAsia="Calibri" w:hAnsi="Times New Roman" w:cs="Times New Roman"/>
          <w:sz w:val="28"/>
          <w:szCs w:val="24"/>
        </w:rPr>
        <w:t>МБДОУ д/с компенсирующего вида № 5</w:t>
      </w:r>
    </w:p>
    <w:p w:rsidR="00615C1C" w:rsidRPr="00615C1C" w:rsidRDefault="00615C1C" w:rsidP="00615C1C">
      <w:pPr>
        <w:spacing w:after="0"/>
        <w:jc w:val="right"/>
        <w:rPr>
          <w:rFonts w:ascii="Times New Roman" w:eastAsia="Calibri" w:hAnsi="Times New Roman" w:cs="Times New Roman"/>
          <w:sz w:val="28"/>
          <w:szCs w:val="24"/>
        </w:rPr>
      </w:pPr>
      <w:r w:rsidRPr="00615C1C">
        <w:rPr>
          <w:rFonts w:ascii="Times New Roman" w:eastAsia="Calibri" w:hAnsi="Times New Roman" w:cs="Times New Roman"/>
          <w:sz w:val="28"/>
          <w:szCs w:val="24"/>
        </w:rPr>
        <w:t>г. Новороссийск</w:t>
      </w:r>
    </w:p>
    <w:p w:rsidR="00615C1C" w:rsidRDefault="00615C1C" w:rsidP="00615C1C">
      <w:pPr>
        <w:spacing w:after="0"/>
        <w:jc w:val="right"/>
        <w:rPr>
          <w:rFonts w:ascii="Times New Roman" w:eastAsia="Calibri" w:hAnsi="Times New Roman" w:cs="Times New Roman"/>
          <w:sz w:val="24"/>
          <w:szCs w:val="24"/>
        </w:rPr>
      </w:pPr>
    </w:p>
    <w:p w:rsidR="00615C1C" w:rsidRDefault="00615C1C" w:rsidP="00615C1C">
      <w:pPr>
        <w:spacing w:after="0"/>
        <w:jc w:val="right"/>
        <w:rPr>
          <w:rFonts w:ascii="Times New Roman" w:eastAsia="Calibri" w:hAnsi="Times New Roman" w:cs="Times New Roman"/>
          <w:sz w:val="24"/>
          <w:szCs w:val="24"/>
        </w:rPr>
      </w:pPr>
    </w:p>
    <w:p w:rsidR="00615C1C" w:rsidRDefault="00615C1C" w:rsidP="00615C1C">
      <w:pPr>
        <w:spacing w:after="0"/>
        <w:rPr>
          <w:rFonts w:ascii="Times New Roman" w:eastAsia="Calibri" w:hAnsi="Times New Roman" w:cs="Times New Roman"/>
          <w:sz w:val="24"/>
          <w:szCs w:val="24"/>
        </w:rPr>
      </w:pPr>
    </w:p>
    <w:p w:rsidR="00615C1C" w:rsidRDefault="00615C1C" w:rsidP="00615C1C">
      <w:pPr>
        <w:spacing w:after="0"/>
        <w:jc w:val="center"/>
        <w:rPr>
          <w:rFonts w:ascii="Times New Roman" w:eastAsia="Calibri" w:hAnsi="Times New Roman" w:cs="Times New Roman"/>
          <w:sz w:val="28"/>
          <w:szCs w:val="24"/>
        </w:rPr>
      </w:pPr>
      <w:r>
        <w:rPr>
          <w:rFonts w:ascii="Times New Roman" w:eastAsia="Calibri" w:hAnsi="Times New Roman" w:cs="Times New Roman"/>
          <w:sz w:val="28"/>
          <w:szCs w:val="24"/>
        </w:rPr>
        <w:t>г. Новороссийск, 2024 г.</w:t>
      </w:r>
    </w:p>
    <w:p w:rsidR="00615C1C" w:rsidRDefault="00615C1C" w:rsidP="00615C1C">
      <w:pPr>
        <w:spacing w:after="0"/>
        <w:jc w:val="center"/>
        <w:rPr>
          <w:rFonts w:ascii="Times New Roman" w:eastAsia="Calibri" w:hAnsi="Times New Roman" w:cs="Times New Roman"/>
          <w:b/>
          <w:sz w:val="28"/>
          <w:szCs w:val="24"/>
        </w:rPr>
      </w:pPr>
      <w:r>
        <w:rPr>
          <w:rFonts w:ascii="Times New Roman" w:eastAsia="Calibri" w:hAnsi="Times New Roman" w:cs="Times New Roman"/>
          <w:b/>
          <w:sz w:val="28"/>
          <w:szCs w:val="24"/>
        </w:rPr>
        <w:lastRenderedPageBreak/>
        <w:t>Содержание</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Нормативно-правовая база</w:t>
      </w:r>
    </w:p>
    <w:p w:rsidR="00615C1C" w:rsidRDefault="00615C1C" w:rsidP="00615C1C">
      <w:pPr>
        <w:spacing w:after="0"/>
        <w:ind w:left="360"/>
        <w:rPr>
          <w:rFonts w:ascii="Times New Roman" w:eastAsia="Calibri" w:hAnsi="Times New Roman" w:cs="Times New Roman"/>
          <w:sz w:val="28"/>
          <w:szCs w:val="24"/>
        </w:rPr>
      </w:pPr>
      <w:r>
        <w:rPr>
          <w:rFonts w:ascii="Times New Roman" w:eastAsia="Calibri" w:hAnsi="Times New Roman" w:cs="Times New Roman"/>
          <w:sz w:val="28"/>
          <w:szCs w:val="24"/>
        </w:rPr>
        <w:t>Раздел 1. «Комплекс основных характеристик образования: объём, содержание, планируемые результаты»</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Пояснительная записка программы:</w:t>
      </w:r>
    </w:p>
    <w:p w:rsidR="00615C1C" w:rsidRDefault="00615C1C" w:rsidP="00615C1C">
      <w:pPr>
        <w:pStyle w:val="aff"/>
        <w:numPr>
          <w:ilvl w:val="1"/>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 xml:space="preserve">Направленность </w:t>
      </w:r>
    </w:p>
    <w:p w:rsidR="00615C1C" w:rsidRDefault="00615C1C" w:rsidP="00615C1C">
      <w:pPr>
        <w:pStyle w:val="aff"/>
        <w:numPr>
          <w:ilvl w:val="1"/>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Новизна, актуальность, педагогическая целесообразность</w:t>
      </w:r>
    </w:p>
    <w:p w:rsidR="00615C1C" w:rsidRDefault="00615C1C" w:rsidP="00615C1C">
      <w:pPr>
        <w:pStyle w:val="aff"/>
        <w:numPr>
          <w:ilvl w:val="1"/>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Форма обучения</w:t>
      </w:r>
    </w:p>
    <w:p w:rsidR="00615C1C" w:rsidRDefault="00615C1C" w:rsidP="00615C1C">
      <w:pPr>
        <w:pStyle w:val="aff"/>
        <w:numPr>
          <w:ilvl w:val="1"/>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Режим занятий</w:t>
      </w:r>
    </w:p>
    <w:p w:rsidR="00615C1C" w:rsidRDefault="00615C1C" w:rsidP="00615C1C">
      <w:pPr>
        <w:pStyle w:val="aff"/>
        <w:numPr>
          <w:ilvl w:val="1"/>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Особенности организации образовательного процесса</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Цель и задачи программы</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Учебный план</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Содержание программы</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Планируемые результаты</w:t>
      </w:r>
    </w:p>
    <w:p w:rsidR="00615C1C" w:rsidRDefault="00615C1C" w:rsidP="00615C1C">
      <w:pPr>
        <w:spacing w:after="0"/>
        <w:ind w:left="360"/>
        <w:rPr>
          <w:rFonts w:ascii="Times New Roman" w:eastAsia="Calibri" w:hAnsi="Times New Roman" w:cs="Times New Roman"/>
          <w:sz w:val="28"/>
          <w:szCs w:val="24"/>
        </w:rPr>
      </w:pPr>
      <w:r>
        <w:rPr>
          <w:rFonts w:ascii="Times New Roman" w:eastAsia="Calibri" w:hAnsi="Times New Roman" w:cs="Times New Roman"/>
          <w:sz w:val="28"/>
          <w:szCs w:val="24"/>
        </w:rPr>
        <w:t>Раздел 2. «Комплекс организационно-педагогических условий, включающий формы аттестации»</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Календарный учебный график</w:t>
      </w:r>
    </w:p>
    <w:p w:rsidR="00615C1C" w:rsidRDefault="00615C1C" w:rsidP="00615C1C">
      <w:pPr>
        <w:pStyle w:val="aff"/>
        <w:numPr>
          <w:ilvl w:val="0"/>
          <w:numId w:val="1"/>
        </w:numPr>
        <w:spacing w:after="0"/>
        <w:rPr>
          <w:rFonts w:ascii="Times New Roman" w:eastAsia="Calibri" w:hAnsi="Times New Roman" w:cs="Times New Roman"/>
          <w:color w:val="000000"/>
          <w:sz w:val="28"/>
          <w:szCs w:val="24"/>
        </w:rPr>
      </w:pPr>
      <w:r>
        <w:rPr>
          <w:rFonts w:ascii="Times New Roman" w:eastAsia="Calibri" w:hAnsi="Times New Roman" w:cs="Times New Roman"/>
          <w:color w:val="000000"/>
          <w:sz w:val="28"/>
          <w:szCs w:val="24"/>
        </w:rPr>
        <w:t>Раздел программы «Воспитание»</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Условия реализации программы</w:t>
      </w:r>
    </w:p>
    <w:p w:rsidR="00615C1C" w:rsidRDefault="00615C1C" w:rsidP="00615C1C">
      <w:pPr>
        <w:pStyle w:val="aff"/>
        <w:numPr>
          <w:ilvl w:val="0"/>
          <w:numId w:val="1"/>
        </w:numPr>
        <w:spacing w:after="0"/>
        <w:rPr>
          <w:rFonts w:ascii="Times New Roman" w:eastAsia="Calibri" w:hAnsi="Times New Roman" w:cs="Times New Roman"/>
          <w:sz w:val="28"/>
          <w:szCs w:val="24"/>
        </w:rPr>
      </w:pPr>
      <w:r>
        <w:rPr>
          <w:rFonts w:ascii="Times New Roman" w:eastAsia="Calibri" w:hAnsi="Times New Roman" w:cs="Times New Roman"/>
          <w:sz w:val="28"/>
          <w:szCs w:val="24"/>
        </w:rPr>
        <w:t xml:space="preserve"> Формы аттестации</w:t>
      </w:r>
    </w:p>
    <w:p w:rsidR="00615C1C" w:rsidRPr="004721B1" w:rsidRDefault="00615C1C" w:rsidP="00615C1C">
      <w:pPr>
        <w:spacing w:after="0"/>
        <w:ind w:firstLine="360"/>
        <w:rPr>
          <w:rFonts w:ascii="Times New Roman" w:eastAsia="Calibri" w:hAnsi="Times New Roman" w:cs="Times New Roman"/>
          <w:sz w:val="28"/>
          <w:szCs w:val="24"/>
        </w:rPr>
      </w:pPr>
      <w:r>
        <w:rPr>
          <w:rFonts w:ascii="Times New Roman" w:eastAsia="Calibri" w:hAnsi="Times New Roman" w:cs="Times New Roman"/>
          <w:sz w:val="28"/>
          <w:szCs w:val="24"/>
        </w:rPr>
        <w:t>11.</w:t>
      </w:r>
      <w:r w:rsidRPr="004721B1">
        <w:rPr>
          <w:rFonts w:ascii="Times New Roman" w:eastAsia="Calibri" w:hAnsi="Times New Roman" w:cs="Times New Roman"/>
          <w:sz w:val="28"/>
          <w:szCs w:val="24"/>
        </w:rPr>
        <w:t>Оценочные материалы</w:t>
      </w:r>
    </w:p>
    <w:p w:rsidR="00615C1C" w:rsidRPr="004721B1" w:rsidRDefault="00615C1C" w:rsidP="00615C1C">
      <w:pPr>
        <w:spacing w:after="0"/>
        <w:ind w:firstLine="360"/>
        <w:rPr>
          <w:rFonts w:ascii="Times New Roman" w:eastAsia="Calibri" w:hAnsi="Times New Roman" w:cs="Times New Roman"/>
          <w:sz w:val="28"/>
          <w:szCs w:val="24"/>
        </w:rPr>
      </w:pPr>
      <w:r>
        <w:rPr>
          <w:rFonts w:ascii="Times New Roman" w:eastAsia="Calibri" w:hAnsi="Times New Roman" w:cs="Times New Roman"/>
          <w:sz w:val="28"/>
          <w:szCs w:val="24"/>
        </w:rPr>
        <w:t>12.</w:t>
      </w:r>
      <w:r w:rsidRPr="004721B1">
        <w:rPr>
          <w:rFonts w:ascii="Times New Roman" w:eastAsia="Calibri" w:hAnsi="Times New Roman" w:cs="Times New Roman"/>
          <w:sz w:val="28"/>
          <w:szCs w:val="24"/>
        </w:rPr>
        <w:t>Список литературы</w:t>
      </w:r>
    </w:p>
    <w:p w:rsidR="00615C1C" w:rsidRDefault="00615C1C" w:rsidP="00615C1C">
      <w:pPr>
        <w:spacing w:after="0"/>
        <w:jc w:val="center"/>
        <w:rPr>
          <w:rFonts w:ascii="Times New Roman" w:eastAsia="Calibri" w:hAnsi="Times New Roman" w:cs="Times New Roman"/>
          <w:sz w:val="28"/>
          <w:szCs w:val="24"/>
        </w:rPr>
      </w:pPr>
    </w:p>
    <w:p w:rsidR="00615C1C" w:rsidRDefault="00615C1C" w:rsidP="00615C1C">
      <w:pPr>
        <w:spacing w:after="0"/>
        <w:jc w:val="center"/>
        <w:rPr>
          <w:rFonts w:ascii="Times New Roman" w:eastAsia="Calibri" w:hAnsi="Times New Roman" w:cs="Times New Roman"/>
          <w:sz w:val="28"/>
          <w:szCs w:val="24"/>
        </w:rPr>
      </w:pPr>
    </w:p>
    <w:p w:rsidR="00615C1C" w:rsidRDefault="00615C1C" w:rsidP="00615C1C">
      <w:pPr>
        <w:spacing w:after="0"/>
        <w:jc w:val="center"/>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rPr>
          <w:rFonts w:ascii="Times New Roman" w:eastAsia="Calibri" w:hAnsi="Times New Roman" w:cs="Times New Roman"/>
          <w:sz w:val="28"/>
          <w:szCs w:val="24"/>
        </w:rPr>
      </w:pPr>
    </w:p>
    <w:p w:rsidR="00615C1C" w:rsidRDefault="00615C1C" w:rsidP="00615C1C">
      <w:pPr>
        <w:spacing w:after="0"/>
        <w:jc w:val="center"/>
        <w:rPr>
          <w:rFonts w:ascii="Times New Roman" w:eastAsia="Calibri" w:hAnsi="Times New Roman" w:cs="Times New Roman"/>
          <w:b/>
          <w:sz w:val="28"/>
          <w:szCs w:val="24"/>
        </w:rPr>
      </w:pPr>
      <w:r>
        <w:rPr>
          <w:rFonts w:ascii="Times New Roman" w:eastAsia="Calibri" w:hAnsi="Times New Roman" w:cs="Times New Roman"/>
          <w:b/>
          <w:sz w:val="28"/>
          <w:szCs w:val="24"/>
        </w:rPr>
        <w:lastRenderedPageBreak/>
        <w:t>Развивающая психолого-педагогическая программа                                        «Экскурсии в мир песочных мечтаний»</w:t>
      </w:r>
    </w:p>
    <w:p w:rsidR="00615C1C" w:rsidRDefault="00615C1C" w:rsidP="00615C1C">
      <w:pPr>
        <w:spacing w:after="0"/>
        <w:jc w:val="center"/>
        <w:rPr>
          <w:rFonts w:ascii="Times New Roman" w:eastAsia="Calibri" w:hAnsi="Times New Roman" w:cs="Times New Roman"/>
          <w:b/>
          <w:sz w:val="28"/>
          <w:szCs w:val="24"/>
        </w:rPr>
      </w:pPr>
      <w:r>
        <w:rPr>
          <w:rFonts w:ascii="Times New Roman" w:eastAsia="Calibri" w:hAnsi="Times New Roman" w:cs="Times New Roman"/>
          <w:b/>
          <w:sz w:val="28"/>
          <w:szCs w:val="24"/>
        </w:rPr>
        <w:t>(по развитию творческого мышления посредством использования метода     «</w:t>
      </w:r>
      <w:r>
        <w:rPr>
          <w:rFonts w:ascii="Times New Roman" w:eastAsia="Calibri" w:hAnsi="Times New Roman" w:cs="Times New Roman"/>
          <w:b/>
          <w:sz w:val="28"/>
          <w:szCs w:val="24"/>
          <w:lang w:val="en-US"/>
        </w:rPr>
        <w:t>Sand</w:t>
      </w:r>
      <w:r>
        <w:rPr>
          <w:rFonts w:ascii="Times New Roman" w:eastAsia="Calibri" w:hAnsi="Times New Roman" w:cs="Times New Roman"/>
          <w:b/>
          <w:sz w:val="28"/>
          <w:szCs w:val="24"/>
        </w:rPr>
        <w:t xml:space="preserve"> </w:t>
      </w:r>
      <w:r>
        <w:rPr>
          <w:rFonts w:ascii="Times New Roman" w:eastAsia="Calibri" w:hAnsi="Times New Roman" w:cs="Times New Roman"/>
          <w:b/>
          <w:sz w:val="28"/>
          <w:szCs w:val="24"/>
          <w:lang w:val="en-US"/>
        </w:rPr>
        <w:t>Art</w:t>
      </w:r>
      <w:r>
        <w:rPr>
          <w:rFonts w:ascii="Times New Roman" w:eastAsia="Calibri" w:hAnsi="Times New Roman" w:cs="Times New Roman"/>
          <w:b/>
          <w:sz w:val="28"/>
          <w:szCs w:val="24"/>
        </w:rPr>
        <w:t>» с детьми дошкольного возраста).</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b/>
          <w:sz w:val="28"/>
          <w:szCs w:val="24"/>
        </w:rPr>
        <w:tab/>
        <w:t xml:space="preserve">Авторство программы </w:t>
      </w:r>
      <w:r>
        <w:rPr>
          <w:rFonts w:ascii="Times New Roman" w:eastAsia="Calibri" w:hAnsi="Times New Roman" w:cs="Times New Roman"/>
          <w:sz w:val="28"/>
          <w:szCs w:val="24"/>
        </w:rPr>
        <w:t>– программа авторская, созданная на основе изучения научной литературы и метода «</w:t>
      </w:r>
      <w:r>
        <w:rPr>
          <w:rFonts w:ascii="Times New Roman" w:eastAsia="Calibri" w:hAnsi="Times New Roman" w:cs="Times New Roman"/>
          <w:sz w:val="28"/>
          <w:szCs w:val="24"/>
          <w:lang w:val="en-US"/>
        </w:rPr>
        <w:t>Sand</w:t>
      </w:r>
      <w:r>
        <w:rPr>
          <w:rFonts w:ascii="Times New Roman" w:eastAsia="Calibri" w:hAnsi="Times New Roman" w:cs="Times New Roman"/>
          <w:sz w:val="28"/>
          <w:szCs w:val="24"/>
        </w:rPr>
        <w:t xml:space="preserve"> </w:t>
      </w:r>
      <w:r>
        <w:rPr>
          <w:rFonts w:ascii="Times New Roman" w:eastAsia="Calibri" w:hAnsi="Times New Roman" w:cs="Times New Roman"/>
          <w:sz w:val="28"/>
          <w:szCs w:val="24"/>
          <w:lang w:val="en-US"/>
        </w:rPr>
        <w:t>Art</w:t>
      </w:r>
      <w:r>
        <w:rPr>
          <w:rFonts w:ascii="Times New Roman" w:eastAsia="Calibri" w:hAnsi="Times New Roman" w:cs="Times New Roman"/>
          <w:sz w:val="28"/>
          <w:szCs w:val="24"/>
        </w:rPr>
        <w:t xml:space="preserve">», а также практического опыта, интегрированности видов деятельности из психологии, педагогики, психотерапии, дефектологии и художественного творчества и литературы: </w:t>
      </w:r>
      <w:proofErr w:type="spellStart"/>
      <w:r>
        <w:rPr>
          <w:rFonts w:ascii="Times New Roman" w:eastAsia="Calibri" w:hAnsi="Times New Roman" w:cs="Times New Roman"/>
          <w:sz w:val="28"/>
          <w:szCs w:val="24"/>
        </w:rPr>
        <w:t>Зейц</w:t>
      </w:r>
      <w:proofErr w:type="spellEnd"/>
      <w:r>
        <w:rPr>
          <w:rFonts w:ascii="Times New Roman" w:eastAsia="Calibri" w:hAnsi="Times New Roman" w:cs="Times New Roman"/>
          <w:sz w:val="28"/>
          <w:szCs w:val="24"/>
        </w:rPr>
        <w:t xml:space="preserve"> М. Пишем и рисуем на песке.- М.: ИНТ, 2010, </w:t>
      </w:r>
      <w:proofErr w:type="spellStart"/>
      <w:r>
        <w:rPr>
          <w:rFonts w:ascii="Times New Roman" w:eastAsia="Calibri" w:hAnsi="Times New Roman" w:cs="Times New Roman"/>
          <w:sz w:val="28"/>
          <w:szCs w:val="24"/>
        </w:rPr>
        <w:t>Зинкевич</w:t>
      </w:r>
      <w:proofErr w:type="spellEnd"/>
      <w:r>
        <w:rPr>
          <w:rFonts w:ascii="Times New Roman" w:eastAsia="Calibri" w:hAnsi="Times New Roman" w:cs="Times New Roman"/>
          <w:sz w:val="28"/>
          <w:szCs w:val="24"/>
        </w:rPr>
        <w:t xml:space="preserve">-Евстигнеева Т.Д., </w:t>
      </w:r>
      <w:proofErr w:type="spellStart"/>
      <w:r>
        <w:rPr>
          <w:rFonts w:ascii="Times New Roman" w:eastAsia="Calibri" w:hAnsi="Times New Roman" w:cs="Times New Roman"/>
          <w:sz w:val="28"/>
          <w:szCs w:val="24"/>
        </w:rPr>
        <w:t>Грабенко</w:t>
      </w:r>
      <w:proofErr w:type="spellEnd"/>
      <w:r>
        <w:rPr>
          <w:rFonts w:ascii="Times New Roman" w:eastAsia="Calibri" w:hAnsi="Times New Roman" w:cs="Times New Roman"/>
          <w:sz w:val="28"/>
          <w:szCs w:val="24"/>
        </w:rPr>
        <w:t xml:space="preserve"> Т.М. Чудеса на песке: Практикум по песочной терапии. – </w:t>
      </w:r>
      <w:proofErr w:type="spellStart"/>
      <w:r>
        <w:rPr>
          <w:rFonts w:ascii="Times New Roman" w:eastAsia="Calibri" w:hAnsi="Times New Roman" w:cs="Times New Roman"/>
          <w:sz w:val="28"/>
          <w:szCs w:val="24"/>
        </w:rPr>
        <w:t>Инт</w:t>
      </w:r>
      <w:proofErr w:type="spellEnd"/>
      <w:r>
        <w:rPr>
          <w:rFonts w:ascii="Times New Roman" w:eastAsia="Calibri" w:hAnsi="Times New Roman" w:cs="Times New Roman"/>
          <w:sz w:val="28"/>
          <w:szCs w:val="24"/>
        </w:rPr>
        <w:t>, 2007.</w:t>
      </w:r>
    </w:p>
    <w:p w:rsidR="00615C1C" w:rsidRDefault="00615C1C" w:rsidP="00615C1C">
      <w:pPr>
        <w:spacing w:after="0"/>
        <w:jc w:val="center"/>
        <w:rPr>
          <w:rFonts w:ascii="Times New Roman" w:eastAsia="Times New Roman" w:hAnsi="Times New Roman" w:cs="Times New Roman"/>
          <w:b/>
          <w:bCs/>
          <w:sz w:val="28"/>
          <w:szCs w:val="24"/>
        </w:rPr>
      </w:pPr>
      <w:r>
        <w:rPr>
          <w:rFonts w:ascii="Times New Roman" w:eastAsia="Calibri" w:hAnsi="Times New Roman" w:cs="Times New Roman"/>
          <w:sz w:val="32"/>
          <w:szCs w:val="24"/>
        </w:rPr>
        <w:tab/>
      </w:r>
      <w:r>
        <w:rPr>
          <w:rFonts w:ascii="Times New Roman" w:eastAsia="Times New Roman" w:hAnsi="Times New Roman" w:cs="Times New Roman"/>
          <w:b/>
          <w:bCs/>
          <w:sz w:val="28"/>
          <w:szCs w:val="24"/>
        </w:rPr>
        <w:t>Нормативно-правовая база</w:t>
      </w:r>
    </w:p>
    <w:p w:rsidR="00615C1C" w:rsidRDefault="00615C1C" w:rsidP="00615C1C">
      <w:pPr>
        <w:spacing w:after="0"/>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t>Раздел 1. «Комплекс основных характеристик образования»</w:t>
      </w:r>
    </w:p>
    <w:p w:rsidR="00615C1C" w:rsidRDefault="00615C1C" w:rsidP="00615C1C">
      <w:pPr>
        <w:spacing w:after="0"/>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t>Пояснительная записка</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b/>
          <w:bCs/>
          <w:sz w:val="28"/>
          <w:szCs w:val="24"/>
        </w:rPr>
        <w:tab/>
        <w:t xml:space="preserve">Направленность </w:t>
      </w:r>
      <w:r>
        <w:rPr>
          <w:rFonts w:ascii="Times New Roman" w:eastAsia="Times New Roman" w:hAnsi="Times New Roman" w:cs="Times New Roman"/>
          <w:sz w:val="28"/>
          <w:szCs w:val="24"/>
        </w:rPr>
        <w:t>дополнительной общеобразовательной программы социально-педагогическая. Программа ориентирована на корректировку, формирование и развитие психических свойств личности, коммуникативных навыков, интеллектуальных способностей обучающихся, освоение нравственно-поведенческих правил,  обеспечение эмоционального благополучия, творческого мышления, развитие высших психических функций.</w:t>
      </w:r>
    </w:p>
    <w:p w:rsidR="00615C1C" w:rsidRDefault="00615C1C" w:rsidP="00615C1C">
      <w:pPr>
        <w:spacing w:after="0"/>
        <w:jc w:val="both"/>
        <w:rPr>
          <w:rFonts w:ascii="Times New Roman" w:eastAsia="Times New Roman" w:hAnsi="Times New Roman" w:cs="Times New Roman"/>
          <w:b/>
          <w:bCs/>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bCs/>
          <w:sz w:val="28"/>
          <w:szCs w:val="24"/>
        </w:rPr>
        <w:t>Новизна, актуальность, педагогическая целесообразность.</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b/>
          <w:bCs/>
          <w:sz w:val="28"/>
          <w:szCs w:val="24"/>
        </w:rPr>
        <w:tab/>
        <w:t xml:space="preserve">Новизна </w:t>
      </w:r>
      <w:r>
        <w:rPr>
          <w:rFonts w:ascii="Times New Roman" w:eastAsia="Times New Roman" w:hAnsi="Times New Roman" w:cs="Times New Roman"/>
          <w:sz w:val="28"/>
          <w:szCs w:val="24"/>
        </w:rPr>
        <w:t>общеобразовательной программы заключается в использовании песочной терапии в общеобразовательной и коррекционно-развивающей работе с детьми, в том числе с детьми с нарушениями в развитии. Программа необходима для того, чтобы ребёнок с помощью песка мог развивать мелкую моторику рук, пассивный и активный словарный запас, лексико-грамматический речи, связную речь, восприятие, мышление, память, воображение, элементарные математические представления, развитие коммуникативных навыков, обучение разыгрыванию игровых ситуаций,  сенсомоторное развитие.</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bCs/>
          <w:sz w:val="28"/>
          <w:szCs w:val="24"/>
        </w:rPr>
        <w:t xml:space="preserve">Актуальность. </w:t>
      </w:r>
      <w:r>
        <w:rPr>
          <w:rFonts w:ascii="Times New Roman" w:eastAsia="Times New Roman" w:hAnsi="Times New Roman" w:cs="Times New Roman"/>
          <w:sz w:val="28"/>
          <w:szCs w:val="24"/>
        </w:rPr>
        <w:t xml:space="preserve">В настоящее время актуальными становятся программы, направленные на раскрытие и реализацию творческого потенциала детей, начиная с самого раннего возраста. Большинство педагогов используют в своей работе программы по играм и игровым упражнениям с песком как процесс развития самосознания ребёнка. Взаимодействие с песком помогает ребёнку проявлять свою фантазию. Играя с песком, ребёнок готов разрушить своё творение, чтобы на прежнем месте приступить к новому строительству с ещё большим энтузиазмом. Поэтому перенос традиционных обучающих, развивающих и коррекционных заданий в песочницу даёт дополнительный положительный эффект. С одной стороны, мотивация ребёнка к занятиям существенно повышается. С другой стороны, развитие познавательных процессов происходит более интенсивно и гармонично. Игры с песком также направлены на “сбрасывание” негативной энергии, а также в процессе образовательной работы происходит стабилизация психоэмоционального состояния </w:t>
      </w:r>
      <w:r>
        <w:rPr>
          <w:rFonts w:ascii="Times New Roman" w:eastAsia="Times New Roman" w:hAnsi="Times New Roman" w:cs="Times New Roman"/>
          <w:sz w:val="28"/>
          <w:szCs w:val="24"/>
        </w:rPr>
        <w:lastRenderedPageBreak/>
        <w:t>ребёнка. Использование программ по играм с песком в педагогической практике даёт комплексный результат. Уже сегодня можно говорить о таком эффекте не только в отношении нормально развивающихся детей, но и в отношении их сверстников с особенностями развития.</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t>Реализация образовательных программ по играм с песком возможна не только педагогами, но и их родителями.</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bCs/>
          <w:sz w:val="28"/>
          <w:szCs w:val="24"/>
        </w:rPr>
        <w:t xml:space="preserve">Педагогическая целесообразность </w:t>
      </w:r>
      <w:r>
        <w:rPr>
          <w:rFonts w:ascii="Times New Roman" w:eastAsia="Times New Roman" w:hAnsi="Times New Roman" w:cs="Times New Roman"/>
          <w:sz w:val="28"/>
          <w:szCs w:val="24"/>
        </w:rPr>
        <w:t>общеобразовательной программы заключается в использовании игр с песком, способствующих позитивному влиянию на эмоциональное самочувствие детей, снижении уровня нервно-психического напряжения, стабилизации внутреннего состояния и возникновению положительных эмоций.</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t xml:space="preserve">Современный подход к использованию игр с песком в развитии и коррекции эмоционально-волевой и познавательной сфер детей дошкольного возраста направлен на: - понимание и принятие индивидуальных особенностей ребёнка в качестве одного из важнейших компонентов процесса обучения и </w:t>
      </w:r>
      <w:proofErr w:type="spellStart"/>
      <w:proofErr w:type="gramStart"/>
      <w:r>
        <w:rPr>
          <w:rFonts w:ascii="Times New Roman" w:eastAsia="Times New Roman" w:hAnsi="Times New Roman" w:cs="Times New Roman"/>
          <w:sz w:val="28"/>
          <w:szCs w:val="24"/>
        </w:rPr>
        <w:t>и</w:t>
      </w:r>
      <w:proofErr w:type="spellEnd"/>
      <w:proofErr w:type="gramEnd"/>
      <w:r>
        <w:rPr>
          <w:rFonts w:ascii="Times New Roman" w:eastAsia="Times New Roman" w:hAnsi="Times New Roman" w:cs="Times New Roman"/>
          <w:sz w:val="28"/>
          <w:szCs w:val="24"/>
        </w:rPr>
        <w:t xml:space="preserve"> формирования навыков проживания своих эмоций в разных эмоциональных ситуациях; - формирование и развитие эмоциональной стабильности и положительной самооценки; - развитие коммуникативных навыков; - развитие способностей детей к самостоятельной эмоциональной регуляции собственного поведения; - развитие психических функций, необходимых для успешного освоения программы дошкольного образования и в последующем обучения в школе.</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bCs/>
          <w:sz w:val="28"/>
          <w:szCs w:val="24"/>
        </w:rPr>
        <w:t xml:space="preserve">Отличительные особенности </w:t>
      </w:r>
      <w:r>
        <w:rPr>
          <w:rFonts w:ascii="Times New Roman" w:eastAsia="Times New Roman" w:hAnsi="Times New Roman" w:cs="Times New Roman"/>
          <w:sz w:val="28"/>
          <w:szCs w:val="24"/>
        </w:rPr>
        <w:t xml:space="preserve">общеобразовательной программы. Данная образовательная программа </w:t>
      </w:r>
      <w:proofErr w:type="gramStart"/>
      <w:r>
        <w:rPr>
          <w:rFonts w:ascii="Times New Roman" w:eastAsia="Times New Roman" w:hAnsi="Times New Roman" w:cs="Times New Roman"/>
          <w:sz w:val="28"/>
          <w:szCs w:val="24"/>
        </w:rPr>
        <w:t>представляет уникальную возможность</w:t>
      </w:r>
      <w:proofErr w:type="gramEnd"/>
      <w:r>
        <w:rPr>
          <w:rFonts w:ascii="Times New Roman" w:eastAsia="Times New Roman" w:hAnsi="Times New Roman" w:cs="Times New Roman"/>
          <w:sz w:val="28"/>
          <w:szCs w:val="24"/>
        </w:rPr>
        <w:t xml:space="preserve"> исследовать свой внутренний мир, ощутить свободу и безопасность самовыражения с помощью миниатюрных фигурок и световым столом с песком. Программа позволяет ребёнку построить свой собственный мир в миниатюре из песка, используя свою фантазию и миниатюрные фигуры людей, животных</w:t>
      </w:r>
      <w:proofErr w:type="gramStart"/>
      <w:r>
        <w:rPr>
          <w:rFonts w:ascii="Times New Roman" w:eastAsia="Times New Roman" w:hAnsi="Times New Roman" w:cs="Times New Roman"/>
          <w:sz w:val="28"/>
          <w:szCs w:val="24"/>
        </w:rPr>
        <w:t xml:space="preserve"> ,</w:t>
      </w:r>
      <w:proofErr w:type="gramEnd"/>
      <w:r>
        <w:rPr>
          <w:rFonts w:ascii="Times New Roman" w:eastAsia="Times New Roman" w:hAnsi="Times New Roman" w:cs="Times New Roman"/>
          <w:sz w:val="28"/>
          <w:szCs w:val="24"/>
        </w:rPr>
        <w:t>деревьев, зданий, мостов. В процессе построения своего песочного мира, ребёнок может описывать свои эмоциональные ощущения, свои переживания и восхищения, а также просто рассказать о своём творчестве, что благоприятно сказывается на речевом развитии ребёнка. Ребёнку представляется неведомая вселенная, внутри которой он может создавать свой индивидуальный и уникальный мир.</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bCs/>
          <w:sz w:val="28"/>
          <w:szCs w:val="24"/>
        </w:rPr>
        <w:t xml:space="preserve">Адресат программы </w:t>
      </w:r>
      <w:r>
        <w:rPr>
          <w:rFonts w:ascii="Times New Roman" w:eastAsia="Times New Roman" w:hAnsi="Times New Roman" w:cs="Times New Roman"/>
          <w:sz w:val="28"/>
          <w:szCs w:val="24"/>
        </w:rPr>
        <w:t xml:space="preserve">– дети дошкольного возраста от 4-х до 8-ми лет, с разным уровнем развития (в </w:t>
      </w:r>
      <w:proofErr w:type="spellStart"/>
      <w:r>
        <w:rPr>
          <w:rFonts w:ascii="Times New Roman" w:eastAsia="Times New Roman" w:hAnsi="Times New Roman" w:cs="Times New Roman"/>
          <w:sz w:val="28"/>
          <w:szCs w:val="24"/>
        </w:rPr>
        <w:t>т.ч</w:t>
      </w:r>
      <w:proofErr w:type="spellEnd"/>
      <w:r>
        <w:rPr>
          <w:rFonts w:ascii="Times New Roman" w:eastAsia="Times New Roman" w:hAnsi="Times New Roman" w:cs="Times New Roman"/>
          <w:sz w:val="28"/>
          <w:szCs w:val="24"/>
        </w:rPr>
        <w:t xml:space="preserve">. и дети, имеющие нарушения в развитии). </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Формы обучения </w:t>
      </w:r>
      <w:r>
        <w:rPr>
          <w:rFonts w:ascii="Times New Roman" w:eastAsia="Times New Roman" w:hAnsi="Times New Roman" w:cs="Times New Roman"/>
          <w:sz w:val="28"/>
          <w:szCs w:val="24"/>
        </w:rPr>
        <w:t xml:space="preserve">– </w:t>
      </w:r>
      <w:proofErr w:type="gramStart"/>
      <w:r>
        <w:rPr>
          <w:rFonts w:ascii="Times New Roman" w:eastAsia="Times New Roman" w:hAnsi="Times New Roman" w:cs="Times New Roman"/>
          <w:sz w:val="28"/>
          <w:szCs w:val="24"/>
        </w:rPr>
        <w:t>очная</w:t>
      </w:r>
      <w:proofErr w:type="gramEnd"/>
      <w:r>
        <w:rPr>
          <w:rFonts w:ascii="Times New Roman" w:eastAsia="Times New Roman" w:hAnsi="Times New Roman" w:cs="Times New Roman"/>
          <w:sz w:val="28"/>
          <w:szCs w:val="24"/>
        </w:rPr>
        <w:t>.</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Режим занятий </w:t>
      </w:r>
      <w:r>
        <w:rPr>
          <w:rFonts w:ascii="Times New Roman" w:eastAsia="Times New Roman" w:hAnsi="Times New Roman" w:cs="Times New Roman"/>
          <w:sz w:val="28"/>
          <w:szCs w:val="24"/>
        </w:rPr>
        <w:t>– 2 года обучения (1-й год обучения – 72 часа, 2-й год обучения – 72 часа); 2 занятия в неделю по одному академическому часу (15-20 минут).</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Особенности организации образовательного процесса </w:t>
      </w:r>
      <w:r>
        <w:rPr>
          <w:rFonts w:ascii="Times New Roman" w:eastAsia="Times New Roman" w:hAnsi="Times New Roman" w:cs="Times New Roman"/>
          <w:sz w:val="28"/>
          <w:szCs w:val="24"/>
        </w:rPr>
        <w:t>– в соответствии с учебными планами в объединениях по интересам, сформированных в группы учащихся одного возраста, а также индивидуально.</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t xml:space="preserve">- </w:t>
      </w:r>
      <w:r>
        <w:rPr>
          <w:rFonts w:ascii="Times New Roman" w:eastAsia="Times New Roman" w:hAnsi="Times New Roman" w:cs="Times New Roman"/>
          <w:b/>
          <w:sz w:val="28"/>
          <w:szCs w:val="24"/>
        </w:rPr>
        <w:t xml:space="preserve">состав группы </w:t>
      </w:r>
      <w:r>
        <w:rPr>
          <w:rFonts w:ascii="Times New Roman" w:eastAsia="Times New Roman" w:hAnsi="Times New Roman" w:cs="Times New Roman"/>
          <w:sz w:val="28"/>
          <w:szCs w:val="24"/>
        </w:rPr>
        <w:t>постоянный.</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ab/>
        <w:t xml:space="preserve">- </w:t>
      </w:r>
      <w:r>
        <w:rPr>
          <w:rFonts w:ascii="Times New Roman" w:eastAsia="Times New Roman" w:hAnsi="Times New Roman" w:cs="Times New Roman"/>
          <w:b/>
          <w:sz w:val="28"/>
          <w:szCs w:val="24"/>
        </w:rPr>
        <w:t xml:space="preserve">занятия </w:t>
      </w:r>
      <w:r>
        <w:rPr>
          <w:rFonts w:ascii="Times New Roman" w:eastAsia="Times New Roman" w:hAnsi="Times New Roman" w:cs="Times New Roman"/>
          <w:sz w:val="28"/>
          <w:szCs w:val="24"/>
        </w:rPr>
        <w:t>индивидуальные и групповые.</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t xml:space="preserve">- </w:t>
      </w:r>
      <w:r>
        <w:rPr>
          <w:rFonts w:ascii="Times New Roman" w:eastAsia="Times New Roman" w:hAnsi="Times New Roman" w:cs="Times New Roman"/>
          <w:b/>
          <w:sz w:val="28"/>
          <w:szCs w:val="24"/>
        </w:rPr>
        <w:t xml:space="preserve">виды занятий </w:t>
      </w:r>
      <w:r>
        <w:rPr>
          <w:rFonts w:ascii="Times New Roman" w:eastAsia="Times New Roman" w:hAnsi="Times New Roman" w:cs="Times New Roman"/>
          <w:sz w:val="28"/>
          <w:szCs w:val="24"/>
        </w:rPr>
        <w:t>– практические занятия.</w:t>
      </w:r>
    </w:p>
    <w:p w:rsidR="00615C1C" w:rsidRDefault="00615C1C" w:rsidP="00615C1C">
      <w:pPr>
        <w:spacing w:after="0"/>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Цель и задачи программы.</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 развитие высших психических функций детей, стимулирование самостоятельности, гармонизация психоэмоционального состояния дошкольника.</w:t>
      </w:r>
    </w:p>
    <w:p w:rsidR="00615C1C" w:rsidRDefault="00615C1C" w:rsidP="00615C1C">
      <w:pPr>
        <w:spacing w:after="0"/>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Задачи:</w:t>
      </w:r>
    </w:p>
    <w:p w:rsidR="00615C1C" w:rsidRDefault="00615C1C" w:rsidP="00615C1C">
      <w:pPr>
        <w:spacing w:after="0"/>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ab/>
        <w:t xml:space="preserve">Образовательные – </w:t>
      </w:r>
      <w:r>
        <w:rPr>
          <w:rFonts w:ascii="Times New Roman" w:eastAsia="Times New Roman" w:hAnsi="Times New Roman" w:cs="Times New Roman"/>
          <w:sz w:val="28"/>
          <w:szCs w:val="24"/>
        </w:rPr>
        <w:t>развитие познавательного интереса к играм с песком; включение в познавательную и игровую деятельность; приобретение знаний, умений, навыков и компетенций в игровой деятельности на песке и речевой деятельности при обыгрывании построек на песке.</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Личностные </w:t>
      </w:r>
      <w:r>
        <w:rPr>
          <w:rFonts w:ascii="Times New Roman" w:eastAsia="Times New Roman" w:hAnsi="Times New Roman" w:cs="Times New Roman"/>
          <w:sz w:val="28"/>
          <w:szCs w:val="24"/>
        </w:rPr>
        <w:t>– формирование общественной активности личности дошкольников; формирование и закрепление культуры общения и поведения в социуме.</w:t>
      </w:r>
    </w:p>
    <w:p w:rsidR="00615C1C" w:rsidRDefault="00615C1C" w:rsidP="00615C1C">
      <w:pPr>
        <w:spacing w:after="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proofErr w:type="spellStart"/>
      <w:r>
        <w:rPr>
          <w:rFonts w:ascii="Times New Roman" w:eastAsia="Times New Roman" w:hAnsi="Times New Roman" w:cs="Times New Roman"/>
          <w:b/>
          <w:sz w:val="28"/>
          <w:szCs w:val="24"/>
        </w:rPr>
        <w:t>Метапредметные</w:t>
      </w:r>
      <w:proofErr w:type="spellEnd"/>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 развитие мотивации к игровому виду деятельности, потребности в саморазвитии, ответственности, аккуратности.</w:t>
      </w:r>
    </w:p>
    <w:p w:rsidR="00615C1C" w:rsidRDefault="00615C1C" w:rsidP="00615C1C">
      <w:pPr>
        <w:spacing w:after="0"/>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Учебный план</w:t>
      </w:r>
    </w:p>
    <w:p w:rsidR="00615C1C" w:rsidRDefault="00615C1C" w:rsidP="00615C1C">
      <w:pPr>
        <w:spacing w:after="0"/>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 год обучения)</w:t>
      </w:r>
    </w:p>
    <w:tbl>
      <w:tblPr>
        <w:tblStyle w:val="aff0"/>
        <w:tblW w:w="10598" w:type="dxa"/>
        <w:tblLayout w:type="fixed"/>
        <w:tblLook w:val="04A0" w:firstRow="1" w:lastRow="0" w:firstColumn="1" w:lastColumn="0" w:noHBand="0" w:noVBand="1"/>
      </w:tblPr>
      <w:tblGrid>
        <w:gridCol w:w="794"/>
        <w:gridCol w:w="12"/>
        <w:gridCol w:w="6"/>
        <w:gridCol w:w="298"/>
        <w:gridCol w:w="3179"/>
        <w:gridCol w:w="7"/>
        <w:gridCol w:w="7"/>
        <w:gridCol w:w="8"/>
        <w:gridCol w:w="30"/>
        <w:gridCol w:w="11"/>
        <w:gridCol w:w="980"/>
        <w:gridCol w:w="19"/>
        <w:gridCol w:w="55"/>
        <w:gridCol w:w="22"/>
        <w:gridCol w:w="16"/>
        <w:gridCol w:w="1011"/>
        <w:gridCol w:w="36"/>
        <w:gridCol w:w="25"/>
        <w:gridCol w:w="22"/>
        <w:gridCol w:w="31"/>
        <w:gridCol w:w="1336"/>
        <w:gridCol w:w="14"/>
        <w:gridCol w:w="2679"/>
      </w:tblGrid>
      <w:tr w:rsidR="00615C1C" w:rsidTr="00D73AAB">
        <w:trPr>
          <w:trHeight w:val="450"/>
        </w:trPr>
        <w:tc>
          <w:tcPr>
            <w:tcW w:w="812" w:type="dxa"/>
            <w:gridSpan w:val="3"/>
            <w:vMerge w:val="restart"/>
          </w:tcPr>
          <w:p w:rsidR="00615C1C" w:rsidRDefault="00615C1C" w:rsidP="00D73AAB">
            <w:pPr>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 </w:t>
            </w:r>
            <w:proofErr w:type="gramStart"/>
            <w:r>
              <w:rPr>
                <w:rFonts w:ascii="Times New Roman" w:eastAsia="Times New Roman" w:hAnsi="Times New Roman" w:cs="Times New Roman"/>
                <w:b/>
                <w:sz w:val="28"/>
                <w:szCs w:val="24"/>
              </w:rPr>
              <w:t>п</w:t>
            </w:r>
            <w:proofErr w:type="gramEnd"/>
            <w:r>
              <w:rPr>
                <w:rFonts w:ascii="Times New Roman" w:eastAsia="Times New Roman" w:hAnsi="Times New Roman" w:cs="Times New Roman"/>
                <w:b/>
                <w:sz w:val="28"/>
                <w:szCs w:val="24"/>
              </w:rPr>
              <w:t>/п</w:t>
            </w:r>
          </w:p>
          <w:p w:rsidR="00615C1C" w:rsidRDefault="00615C1C" w:rsidP="00D73AAB">
            <w:pPr>
              <w:jc w:val="both"/>
              <w:rPr>
                <w:rFonts w:ascii="Times New Roman" w:eastAsia="Times New Roman" w:hAnsi="Times New Roman" w:cs="Times New Roman"/>
                <w:sz w:val="28"/>
                <w:szCs w:val="24"/>
              </w:rPr>
            </w:pPr>
          </w:p>
        </w:tc>
        <w:tc>
          <w:tcPr>
            <w:tcW w:w="3529" w:type="dxa"/>
            <w:gridSpan w:val="6"/>
            <w:vMerge w:val="restart"/>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Название раздела,</w:t>
            </w:r>
          </w:p>
          <w:p w:rsidR="00615C1C" w:rsidRDefault="00615C1C" w:rsidP="00D73AAB">
            <w:pPr>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4"/>
              </w:rPr>
              <w:t>темы</w:t>
            </w:r>
          </w:p>
        </w:tc>
        <w:tc>
          <w:tcPr>
            <w:tcW w:w="3564" w:type="dxa"/>
            <w:gridSpan w:val="12"/>
          </w:tcPr>
          <w:p w:rsidR="00615C1C" w:rsidRDefault="00615C1C" w:rsidP="00D73AAB">
            <w:pPr>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Количество часов</w:t>
            </w:r>
          </w:p>
        </w:tc>
        <w:tc>
          <w:tcPr>
            <w:tcW w:w="2693" w:type="dxa"/>
            <w:gridSpan w:val="2"/>
            <w:vMerge w:val="restart"/>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Формы аттестации</w:t>
            </w:r>
          </w:p>
          <w:p w:rsidR="00615C1C" w:rsidRDefault="00615C1C" w:rsidP="00D73AAB">
            <w:pPr>
              <w:ind w:left="872"/>
              <w:jc w:val="both"/>
              <w:rPr>
                <w:rFonts w:ascii="Times New Roman" w:eastAsia="Times New Roman" w:hAnsi="Times New Roman" w:cs="Times New Roman"/>
                <w:b/>
                <w:sz w:val="24"/>
                <w:szCs w:val="24"/>
              </w:rPr>
            </w:pPr>
          </w:p>
        </w:tc>
      </w:tr>
      <w:tr w:rsidR="00615C1C" w:rsidTr="00D73AAB">
        <w:trPr>
          <w:trHeight w:val="334"/>
        </w:trPr>
        <w:tc>
          <w:tcPr>
            <w:tcW w:w="812" w:type="dxa"/>
            <w:gridSpan w:val="3"/>
            <w:vMerge/>
          </w:tcPr>
          <w:p w:rsidR="00615C1C" w:rsidRDefault="00615C1C" w:rsidP="00D73AAB">
            <w:pPr>
              <w:jc w:val="both"/>
              <w:rPr>
                <w:rFonts w:ascii="Times New Roman" w:eastAsia="Times New Roman" w:hAnsi="Times New Roman" w:cs="Times New Roman"/>
                <w:b/>
                <w:sz w:val="24"/>
                <w:szCs w:val="24"/>
              </w:rPr>
            </w:pPr>
          </w:p>
        </w:tc>
        <w:tc>
          <w:tcPr>
            <w:tcW w:w="3529" w:type="dxa"/>
            <w:gridSpan w:val="6"/>
            <w:vMerge/>
          </w:tcPr>
          <w:p w:rsidR="00615C1C" w:rsidRDefault="00615C1C" w:rsidP="00D73AAB">
            <w:pPr>
              <w:rPr>
                <w:rFonts w:ascii="Times New Roman" w:eastAsia="Times New Roman" w:hAnsi="Times New Roman" w:cs="Times New Roman"/>
                <w:b/>
                <w:sz w:val="24"/>
                <w:szCs w:val="24"/>
              </w:rPr>
            </w:pPr>
          </w:p>
        </w:tc>
        <w:tc>
          <w:tcPr>
            <w:tcW w:w="991" w:type="dxa"/>
            <w:gridSpan w:val="2"/>
          </w:tcPr>
          <w:p w:rsidR="00615C1C" w:rsidRDefault="00615C1C" w:rsidP="00D73AAB">
            <w:pPr>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4"/>
              </w:rPr>
              <w:t>Всего</w:t>
            </w:r>
          </w:p>
        </w:tc>
        <w:tc>
          <w:tcPr>
            <w:tcW w:w="1159" w:type="dxa"/>
            <w:gridSpan w:val="6"/>
          </w:tcPr>
          <w:p w:rsidR="00615C1C" w:rsidRDefault="00615C1C" w:rsidP="00D73AAB">
            <w:pPr>
              <w:ind w:left="-108"/>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Теория</w:t>
            </w:r>
          </w:p>
        </w:tc>
        <w:tc>
          <w:tcPr>
            <w:tcW w:w="1414" w:type="dxa"/>
            <w:gridSpan w:val="4"/>
          </w:tcPr>
          <w:p w:rsidR="00615C1C" w:rsidRDefault="00615C1C" w:rsidP="00D73AAB">
            <w:pPr>
              <w:ind w:left="-97"/>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4"/>
              </w:rPr>
              <w:t>Практика</w:t>
            </w:r>
          </w:p>
        </w:tc>
        <w:tc>
          <w:tcPr>
            <w:tcW w:w="2693" w:type="dxa"/>
            <w:gridSpan w:val="2"/>
            <w:vMerge/>
          </w:tcPr>
          <w:p w:rsidR="00615C1C" w:rsidRDefault="00615C1C" w:rsidP="00D73AAB">
            <w:pPr>
              <w:rPr>
                <w:rFonts w:ascii="Times New Roman" w:eastAsia="Times New Roman" w:hAnsi="Times New Roman" w:cs="Times New Roman"/>
                <w:b/>
                <w:sz w:val="24"/>
                <w:szCs w:val="24"/>
              </w:rPr>
            </w:pPr>
          </w:p>
        </w:tc>
      </w:tr>
      <w:tr w:rsidR="00615C1C" w:rsidTr="00D73AAB">
        <w:trPr>
          <w:trHeight w:val="366"/>
        </w:trPr>
        <w:tc>
          <w:tcPr>
            <w:tcW w:w="10598" w:type="dxa"/>
            <w:gridSpan w:val="2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 xml:space="preserve">Раздел 1. Знакомство с миром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rPr>
          <w:trHeight w:val="945"/>
        </w:trPr>
        <w:tc>
          <w:tcPr>
            <w:tcW w:w="812"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1.1.</w:t>
            </w:r>
          </w:p>
          <w:p w:rsidR="00615C1C" w:rsidRDefault="00615C1C" w:rsidP="00D73AAB">
            <w:pPr>
              <w:jc w:val="both"/>
              <w:rPr>
                <w:rFonts w:ascii="Times New Roman" w:eastAsia="Times New Roman" w:hAnsi="Times New Roman" w:cs="Times New Roman"/>
                <w:sz w:val="28"/>
                <w:szCs w:val="24"/>
              </w:rPr>
            </w:pPr>
          </w:p>
          <w:p w:rsidR="00615C1C" w:rsidRDefault="00615C1C" w:rsidP="00D73AAB">
            <w:pPr>
              <w:jc w:val="both"/>
              <w:rPr>
                <w:rFonts w:ascii="Times New Roman" w:eastAsia="Times New Roman" w:hAnsi="Times New Roman" w:cs="Times New Roman"/>
                <w:b/>
                <w:sz w:val="28"/>
                <w:szCs w:val="24"/>
              </w:rPr>
            </w:pPr>
          </w:p>
        </w:tc>
        <w:tc>
          <w:tcPr>
            <w:tcW w:w="3540" w:type="dxa"/>
            <w:gridSpan w:val="7"/>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Знакомство с миром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Отпечатки на песке.</w:t>
            </w:r>
          </w:p>
        </w:tc>
        <w:tc>
          <w:tcPr>
            <w:tcW w:w="999"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p w:rsidR="00615C1C" w:rsidRDefault="00615C1C" w:rsidP="00D73AAB">
            <w:pPr>
              <w:rPr>
                <w:rFonts w:ascii="Times New Roman" w:eastAsia="Times New Roman" w:hAnsi="Times New Roman" w:cs="Times New Roman"/>
                <w:sz w:val="28"/>
                <w:szCs w:val="24"/>
              </w:rPr>
            </w:pPr>
          </w:p>
          <w:p w:rsidR="00615C1C" w:rsidRDefault="00615C1C" w:rsidP="00D73AAB">
            <w:pPr>
              <w:jc w:val="both"/>
              <w:rPr>
                <w:rFonts w:ascii="Times New Roman" w:eastAsia="Times New Roman" w:hAnsi="Times New Roman" w:cs="Times New Roman"/>
                <w:sz w:val="28"/>
                <w:szCs w:val="24"/>
              </w:rPr>
            </w:pPr>
          </w:p>
        </w:tc>
        <w:tc>
          <w:tcPr>
            <w:tcW w:w="114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 ч.</w:t>
            </w:r>
          </w:p>
          <w:p w:rsidR="00615C1C" w:rsidRDefault="00615C1C" w:rsidP="00D73AAB">
            <w:pPr>
              <w:rPr>
                <w:rFonts w:ascii="Times New Roman" w:eastAsia="Times New Roman" w:hAnsi="Times New Roman" w:cs="Times New Roman"/>
                <w:sz w:val="28"/>
                <w:szCs w:val="24"/>
              </w:rPr>
            </w:pPr>
          </w:p>
          <w:p w:rsidR="00615C1C" w:rsidRDefault="00615C1C" w:rsidP="00D73AAB">
            <w:pPr>
              <w:jc w:val="both"/>
              <w:rPr>
                <w:rFonts w:ascii="Times New Roman" w:eastAsia="Times New Roman" w:hAnsi="Times New Roman" w:cs="Times New Roman"/>
                <w:sz w:val="28"/>
                <w:szCs w:val="24"/>
              </w:rPr>
            </w:pPr>
          </w:p>
        </w:tc>
        <w:tc>
          <w:tcPr>
            <w:tcW w:w="1414"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 ч.</w:t>
            </w:r>
          </w:p>
          <w:p w:rsidR="00615C1C" w:rsidRDefault="00615C1C" w:rsidP="00D73AAB">
            <w:pPr>
              <w:rPr>
                <w:rFonts w:ascii="Times New Roman" w:eastAsia="Times New Roman" w:hAnsi="Times New Roman" w:cs="Times New Roman"/>
                <w:sz w:val="28"/>
                <w:szCs w:val="24"/>
              </w:rPr>
            </w:pPr>
          </w:p>
          <w:p w:rsidR="00615C1C" w:rsidRDefault="00615C1C" w:rsidP="00D73AAB">
            <w:pPr>
              <w:jc w:val="both"/>
              <w:rPr>
                <w:rFonts w:ascii="Times New Roman" w:eastAsia="Times New Roman" w:hAnsi="Times New Roman" w:cs="Times New Roman"/>
                <w:sz w:val="28"/>
                <w:szCs w:val="24"/>
              </w:rPr>
            </w:pPr>
          </w:p>
        </w:tc>
        <w:tc>
          <w:tcPr>
            <w:tcW w:w="2693" w:type="dxa"/>
            <w:gridSpan w:val="2"/>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Узнавание следов и отпечатков на песке.</w:t>
            </w:r>
          </w:p>
        </w:tc>
      </w:tr>
      <w:tr w:rsidR="00615C1C" w:rsidTr="00D73AAB">
        <w:trPr>
          <w:trHeight w:val="650"/>
        </w:trPr>
        <w:tc>
          <w:tcPr>
            <w:tcW w:w="812"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3540" w:type="dxa"/>
            <w:gridSpan w:val="7"/>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Геометрические фигуры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 xml:space="preserve"> (круг, квадрат, треугольник, ромб).</w:t>
            </w:r>
          </w:p>
        </w:tc>
        <w:tc>
          <w:tcPr>
            <w:tcW w:w="999"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3" w:type="dxa"/>
            <w:gridSpan w:val="2"/>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геометрических фигур на песке.</w:t>
            </w:r>
          </w:p>
        </w:tc>
      </w:tr>
      <w:tr w:rsidR="00615C1C" w:rsidTr="00D73AAB">
        <w:tblPrEx>
          <w:tblLook w:val="0000" w:firstRow="0" w:lastRow="0" w:firstColumn="0" w:lastColumn="0" w:noHBand="0" w:noVBand="0"/>
        </w:tblPrEx>
        <w:trPr>
          <w:trHeight w:val="345"/>
        </w:trPr>
        <w:tc>
          <w:tcPr>
            <w:tcW w:w="10598" w:type="dxa"/>
            <w:gridSpan w:val="2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 xml:space="preserve">Раздел 2. Осень в мире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705"/>
        </w:trPr>
        <w:tc>
          <w:tcPr>
            <w:tcW w:w="812" w:type="dxa"/>
            <w:gridSpan w:val="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2.1.</w:t>
            </w:r>
          </w:p>
        </w:tc>
        <w:tc>
          <w:tcPr>
            <w:tcW w:w="3529" w:type="dxa"/>
            <w:gridSpan w:val="6"/>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Семья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991"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23" w:type="dxa"/>
            <w:gridSpan w:val="5"/>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50" w:type="dxa"/>
            <w:gridSpan w:val="5"/>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3"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семьи на песке.</w:t>
            </w:r>
          </w:p>
        </w:tc>
      </w:tr>
      <w:tr w:rsidR="00615C1C" w:rsidTr="00D73AAB">
        <w:tblPrEx>
          <w:tblLook w:val="0000" w:firstRow="0" w:lastRow="0" w:firstColumn="0" w:lastColumn="0" w:noHBand="0" w:noVBand="0"/>
        </w:tblPrEx>
        <w:trPr>
          <w:trHeight w:val="568"/>
        </w:trPr>
        <w:tc>
          <w:tcPr>
            <w:tcW w:w="812" w:type="dxa"/>
            <w:gridSpan w:val="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2.2.</w:t>
            </w:r>
          </w:p>
        </w:tc>
        <w:tc>
          <w:tcPr>
            <w:tcW w:w="3529" w:type="dxa"/>
            <w:gridSpan w:val="6"/>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Фрукты и овощи героев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991"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23" w:type="dxa"/>
            <w:gridSpan w:val="5"/>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50" w:type="dxa"/>
            <w:gridSpan w:val="5"/>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3"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Узнавание и рисование фруктов и овощей на песке.</w:t>
            </w:r>
          </w:p>
        </w:tc>
      </w:tr>
      <w:tr w:rsidR="00615C1C" w:rsidTr="00D73AAB">
        <w:tblPrEx>
          <w:tblLook w:val="0000" w:firstRow="0" w:lastRow="0" w:firstColumn="0" w:lastColumn="0" w:noHBand="0" w:noVBand="0"/>
        </w:tblPrEx>
        <w:trPr>
          <w:trHeight w:val="285"/>
        </w:trPr>
        <w:tc>
          <w:tcPr>
            <w:tcW w:w="10598" w:type="dxa"/>
            <w:gridSpan w:val="23"/>
          </w:tcPr>
          <w:p w:rsidR="00615C1C" w:rsidRDefault="00615C1C" w:rsidP="00D73AAB">
            <w:pPr>
              <w:spacing w:line="276"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3. Мой игрушечный мир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690"/>
        </w:trPr>
        <w:tc>
          <w:tcPr>
            <w:tcW w:w="812" w:type="dxa"/>
            <w:gridSpan w:val="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3.1.</w:t>
            </w:r>
          </w:p>
        </w:tc>
        <w:tc>
          <w:tcPr>
            <w:tcW w:w="3499" w:type="dxa"/>
            <w:gridSpan w:val="5"/>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Игрушки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p w:rsidR="00615C1C" w:rsidRDefault="00615C1C" w:rsidP="00D73AAB">
            <w:pPr>
              <w:jc w:val="center"/>
              <w:rPr>
                <w:rFonts w:ascii="Times New Roman" w:eastAsia="Times New Roman" w:hAnsi="Times New Roman" w:cs="Times New Roman"/>
                <w:sz w:val="28"/>
                <w:szCs w:val="24"/>
              </w:rPr>
            </w:pPr>
          </w:p>
        </w:tc>
        <w:tc>
          <w:tcPr>
            <w:tcW w:w="114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p w:rsidR="00615C1C" w:rsidRDefault="00615C1C" w:rsidP="00D73AAB">
            <w:pPr>
              <w:jc w:val="center"/>
              <w:rPr>
                <w:rFonts w:ascii="Times New Roman" w:eastAsia="Times New Roman" w:hAnsi="Times New Roman" w:cs="Times New Roman"/>
                <w:sz w:val="28"/>
                <w:szCs w:val="24"/>
              </w:rPr>
            </w:pPr>
          </w:p>
        </w:tc>
        <w:tc>
          <w:tcPr>
            <w:tcW w:w="1414"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p w:rsidR="00615C1C" w:rsidRDefault="00615C1C" w:rsidP="00D73AAB">
            <w:pPr>
              <w:jc w:val="center"/>
              <w:rPr>
                <w:rFonts w:ascii="Times New Roman" w:eastAsia="Times New Roman" w:hAnsi="Times New Roman" w:cs="Times New Roman"/>
                <w:sz w:val="28"/>
                <w:szCs w:val="24"/>
              </w:rPr>
            </w:pPr>
          </w:p>
        </w:tc>
        <w:tc>
          <w:tcPr>
            <w:tcW w:w="2693" w:type="dxa"/>
            <w:gridSpan w:val="2"/>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игрушек мира Песочных фантазий.</w:t>
            </w:r>
          </w:p>
        </w:tc>
      </w:tr>
      <w:tr w:rsidR="00615C1C" w:rsidTr="00D73AAB">
        <w:tblPrEx>
          <w:tblLook w:val="0000" w:firstRow="0" w:lastRow="0" w:firstColumn="0" w:lastColumn="0" w:noHBand="0" w:noVBand="0"/>
        </w:tblPrEx>
        <w:trPr>
          <w:trHeight w:val="406"/>
        </w:trPr>
        <w:tc>
          <w:tcPr>
            <w:tcW w:w="812" w:type="dxa"/>
            <w:gridSpan w:val="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3.2.</w:t>
            </w:r>
          </w:p>
        </w:tc>
        <w:tc>
          <w:tcPr>
            <w:tcW w:w="3499" w:type="dxa"/>
            <w:gridSpan w:val="5"/>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Строение игрушек и героев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3"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игрушек и героев мира Песочных фантазий.</w:t>
            </w:r>
          </w:p>
        </w:tc>
      </w:tr>
      <w:tr w:rsidR="00615C1C" w:rsidTr="00D73AAB">
        <w:tblPrEx>
          <w:tblLook w:val="0000" w:firstRow="0" w:lastRow="0" w:firstColumn="0" w:lastColumn="0" w:noHBand="0" w:noVBand="0"/>
        </w:tblPrEx>
        <w:trPr>
          <w:trHeight w:val="296"/>
        </w:trPr>
        <w:tc>
          <w:tcPr>
            <w:tcW w:w="10598" w:type="dxa"/>
            <w:gridSpan w:val="23"/>
          </w:tcPr>
          <w:p w:rsidR="00615C1C" w:rsidRDefault="00615C1C" w:rsidP="00D73AAB">
            <w:pPr>
              <w:spacing w:line="276"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4. Одежда и обувь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650"/>
        </w:trPr>
        <w:tc>
          <w:tcPr>
            <w:tcW w:w="812" w:type="dxa"/>
            <w:gridSpan w:val="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4.1.</w:t>
            </w:r>
          </w:p>
        </w:tc>
        <w:tc>
          <w:tcPr>
            <w:tcW w:w="3484"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Одежда жителей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55" w:type="dxa"/>
            <w:gridSpan w:val="6"/>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5"/>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gridSpan w:val="4"/>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3" w:type="dxa"/>
            <w:gridSpan w:val="2"/>
            <w:vMerge w:val="restart"/>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Рисование и обозначение </w:t>
            </w:r>
            <w:r>
              <w:rPr>
                <w:rFonts w:ascii="Times New Roman" w:eastAsia="Times New Roman" w:hAnsi="Times New Roman" w:cs="Times New Roman"/>
                <w:sz w:val="28"/>
                <w:szCs w:val="24"/>
              </w:rPr>
              <w:lastRenderedPageBreak/>
              <w:t>одежды и обуви героев мира Песочных фантазий.</w:t>
            </w:r>
          </w:p>
        </w:tc>
      </w:tr>
      <w:tr w:rsidR="00615C1C" w:rsidTr="00D73AAB">
        <w:tblPrEx>
          <w:tblLook w:val="0000" w:firstRow="0" w:lastRow="0" w:firstColumn="0" w:lastColumn="0" w:noHBand="0" w:noVBand="0"/>
        </w:tblPrEx>
        <w:trPr>
          <w:trHeight w:val="630"/>
        </w:trPr>
        <w:tc>
          <w:tcPr>
            <w:tcW w:w="812" w:type="dxa"/>
            <w:gridSpan w:val="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4.2.</w:t>
            </w:r>
          </w:p>
        </w:tc>
        <w:tc>
          <w:tcPr>
            <w:tcW w:w="3484"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Обувь жителей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55" w:type="dxa"/>
            <w:gridSpan w:val="6"/>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5"/>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gridSpan w:val="4"/>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3" w:type="dxa"/>
            <w:gridSpan w:val="2"/>
            <w:vMerge/>
          </w:tcPr>
          <w:p w:rsidR="00615C1C" w:rsidRDefault="00615C1C" w:rsidP="00D73AAB">
            <w:pPr>
              <w:ind w:left="108"/>
              <w:jc w:val="both"/>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21"/>
        </w:trPr>
        <w:tc>
          <w:tcPr>
            <w:tcW w:w="812"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4.3.</w:t>
            </w:r>
          </w:p>
        </w:tc>
        <w:tc>
          <w:tcPr>
            <w:tcW w:w="3484"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Зима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55" w:type="dxa"/>
            <w:gridSpan w:val="6"/>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2 ч.</w:t>
            </w:r>
          </w:p>
        </w:tc>
        <w:tc>
          <w:tcPr>
            <w:tcW w:w="1140" w:type="dxa"/>
            <w:gridSpan w:val="5"/>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gridSpan w:val="4"/>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3"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зимы в мире Песочных фантазий.</w:t>
            </w:r>
          </w:p>
        </w:tc>
      </w:tr>
      <w:tr w:rsidR="00615C1C" w:rsidTr="00D73AAB">
        <w:tblPrEx>
          <w:tblLook w:val="0000" w:firstRow="0" w:lastRow="0" w:firstColumn="0" w:lastColumn="0" w:noHBand="0" w:noVBand="0"/>
        </w:tblPrEx>
        <w:trPr>
          <w:trHeight w:val="361"/>
        </w:trPr>
        <w:tc>
          <w:tcPr>
            <w:tcW w:w="10598" w:type="dxa"/>
            <w:gridSpan w:val="23"/>
          </w:tcPr>
          <w:p w:rsidR="00615C1C" w:rsidRDefault="00615C1C" w:rsidP="00D73AAB">
            <w:pPr>
              <w:spacing w:line="276"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5. Быт жителей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705"/>
        </w:trPr>
        <w:tc>
          <w:tcPr>
            <w:tcW w:w="812" w:type="dxa"/>
            <w:gridSpan w:val="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5.1.</w:t>
            </w:r>
          </w:p>
        </w:tc>
        <w:tc>
          <w:tcPr>
            <w:tcW w:w="3484"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Мебель жителей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55" w:type="dxa"/>
            <w:gridSpan w:val="6"/>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3"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узнавание мебели жителей мира Песочных фантазий.</w:t>
            </w:r>
          </w:p>
        </w:tc>
      </w:tr>
      <w:tr w:rsidR="00615C1C" w:rsidTr="00D73AAB">
        <w:tblPrEx>
          <w:tblLook w:val="0000" w:firstRow="0" w:lastRow="0" w:firstColumn="0" w:lastColumn="0" w:noHBand="0" w:noVBand="0"/>
        </w:tblPrEx>
        <w:trPr>
          <w:trHeight w:val="765"/>
        </w:trPr>
        <w:tc>
          <w:tcPr>
            <w:tcW w:w="812" w:type="dxa"/>
            <w:gridSpan w:val="3"/>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5.2.</w:t>
            </w:r>
          </w:p>
        </w:tc>
        <w:tc>
          <w:tcPr>
            <w:tcW w:w="3484"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Продукты питания жителей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55" w:type="dxa"/>
            <w:gridSpan w:val="6"/>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3"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Рисование </w:t>
            </w:r>
            <w:proofErr w:type="gramStart"/>
            <w:r>
              <w:rPr>
                <w:rFonts w:ascii="Times New Roman" w:eastAsia="Times New Roman" w:hAnsi="Times New Roman" w:cs="Times New Roman"/>
                <w:sz w:val="28"/>
                <w:szCs w:val="24"/>
              </w:rPr>
              <w:t>продуктов питания жителей мира Песочных фантазий</w:t>
            </w:r>
            <w:proofErr w:type="gramEnd"/>
            <w:r>
              <w:rPr>
                <w:rFonts w:ascii="Times New Roman" w:eastAsia="Times New Roman" w:hAnsi="Times New Roman" w:cs="Times New Roman"/>
                <w:sz w:val="28"/>
                <w:szCs w:val="24"/>
              </w:rPr>
              <w:t>.</w:t>
            </w:r>
          </w:p>
        </w:tc>
      </w:tr>
      <w:tr w:rsidR="00615C1C" w:rsidTr="00D73AAB">
        <w:tblPrEx>
          <w:tblLook w:val="0000" w:firstRow="0" w:lastRow="0" w:firstColumn="0" w:lastColumn="0" w:noHBand="0" w:noVBand="0"/>
        </w:tblPrEx>
        <w:trPr>
          <w:trHeight w:val="390"/>
        </w:trPr>
        <w:tc>
          <w:tcPr>
            <w:tcW w:w="10598" w:type="dxa"/>
            <w:gridSpan w:val="23"/>
          </w:tcPr>
          <w:p w:rsidR="00615C1C" w:rsidRDefault="00615C1C" w:rsidP="00D73AAB">
            <w:pPr>
              <w:spacing w:line="276"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6. Животные мира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360"/>
        </w:trPr>
        <w:tc>
          <w:tcPr>
            <w:tcW w:w="806" w:type="dxa"/>
            <w:gridSpan w:val="2"/>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6.1.</w:t>
            </w:r>
          </w:p>
        </w:tc>
        <w:tc>
          <w:tcPr>
            <w:tcW w:w="3490" w:type="dxa"/>
            <w:gridSpan w:val="4"/>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Домашние животные и птицы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110" w:type="dxa"/>
            <w:gridSpan w:val="7"/>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 ч.</w:t>
            </w:r>
          </w:p>
        </w:tc>
        <w:tc>
          <w:tcPr>
            <w:tcW w:w="111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389" w:type="dxa"/>
            <w:gridSpan w:val="3"/>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 ч.</w:t>
            </w:r>
          </w:p>
        </w:tc>
        <w:tc>
          <w:tcPr>
            <w:tcW w:w="2693" w:type="dxa"/>
            <w:gridSpan w:val="2"/>
            <w:vMerge w:val="restart"/>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на песке животных и птиц, оставление и узнавание следов животных и птиц.</w:t>
            </w:r>
          </w:p>
        </w:tc>
      </w:tr>
      <w:tr w:rsidR="00615C1C" w:rsidTr="00D73AAB">
        <w:tblPrEx>
          <w:tblLook w:val="0000" w:firstRow="0" w:lastRow="0" w:firstColumn="0" w:lastColumn="0" w:noHBand="0" w:noVBand="0"/>
        </w:tblPrEx>
        <w:trPr>
          <w:trHeight w:val="366"/>
        </w:trPr>
        <w:tc>
          <w:tcPr>
            <w:tcW w:w="806" w:type="dxa"/>
            <w:gridSpan w:val="2"/>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6.2.</w:t>
            </w:r>
          </w:p>
        </w:tc>
        <w:tc>
          <w:tcPr>
            <w:tcW w:w="3490" w:type="dxa"/>
            <w:gridSpan w:val="4"/>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Дикие животные и птицы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110" w:type="dxa"/>
            <w:gridSpan w:val="7"/>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 ч.</w:t>
            </w:r>
          </w:p>
        </w:tc>
        <w:tc>
          <w:tcPr>
            <w:tcW w:w="111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389" w:type="dxa"/>
            <w:gridSpan w:val="3"/>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 ч.</w:t>
            </w:r>
          </w:p>
        </w:tc>
        <w:tc>
          <w:tcPr>
            <w:tcW w:w="2693" w:type="dxa"/>
            <w:gridSpan w:val="2"/>
            <w:vMerge/>
          </w:tcPr>
          <w:p w:rsidR="00615C1C" w:rsidRDefault="00615C1C" w:rsidP="00D73AAB">
            <w:pPr>
              <w:jc w:val="both"/>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75"/>
        </w:trPr>
        <w:tc>
          <w:tcPr>
            <w:tcW w:w="10598" w:type="dxa"/>
            <w:gridSpan w:val="23"/>
          </w:tcPr>
          <w:p w:rsidR="00615C1C" w:rsidRDefault="00615C1C" w:rsidP="00D73AAB">
            <w:pPr>
              <w:spacing w:line="276"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7. Весна в мире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608"/>
        </w:trPr>
        <w:tc>
          <w:tcPr>
            <w:tcW w:w="794"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7.1.</w:t>
            </w:r>
          </w:p>
        </w:tc>
        <w:tc>
          <w:tcPr>
            <w:tcW w:w="3509" w:type="dxa"/>
            <w:gridSpan w:val="6"/>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Весенние цветы и растения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125" w:type="dxa"/>
            <w:gridSpan w:val="7"/>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1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367"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3" w:type="dxa"/>
            <w:gridSpan w:val="2"/>
            <w:vMerge w:val="restart"/>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Изображение весенних преобразований в природе на песке.</w:t>
            </w:r>
          </w:p>
        </w:tc>
      </w:tr>
      <w:tr w:rsidR="00615C1C" w:rsidTr="00D73AAB">
        <w:tblPrEx>
          <w:tblLook w:val="0000" w:firstRow="0" w:lastRow="0" w:firstColumn="0" w:lastColumn="0" w:noHBand="0" w:noVBand="0"/>
        </w:tblPrEx>
        <w:trPr>
          <w:trHeight w:val="628"/>
        </w:trPr>
        <w:tc>
          <w:tcPr>
            <w:tcW w:w="794"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7.2.</w:t>
            </w:r>
          </w:p>
        </w:tc>
        <w:tc>
          <w:tcPr>
            <w:tcW w:w="3509" w:type="dxa"/>
            <w:gridSpan w:val="6"/>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Весенняя погода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125" w:type="dxa"/>
            <w:gridSpan w:val="7"/>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1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367"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3" w:type="dxa"/>
            <w:gridSpan w:val="2"/>
            <w:vMerge/>
          </w:tcPr>
          <w:p w:rsidR="00615C1C" w:rsidRDefault="00615C1C" w:rsidP="00D73AAB">
            <w:pPr>
              <w:jc w:val="both"/>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645"/>
        </w:trPr>
        <w:tc>
          <w:tcPr>
            <w:tcW w:w="794"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7.3.</w:t>
            </w:r>
          </w:p>
        </w:tc>
        <w:tc>
          <w:tcPr>
            <w:tcW w:w="3509" w:type="dxa"/>
            <w:gridSpan w:val="6"/>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Весенняя природа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125" w:type="dxa"/>
            <w:gridSpan w:val="7"/>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10"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367"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3" w:type="dxa"/>
            <w:gridSpan w:val="2"/>
            <w:vMerge/>
          </w:tcPr>
          <w:p w:rsidR="00615C1C" w:rsidRDefault="00615C1C" w:rsidP="00D73AAB">
            <w:pPr>
              <w:jc w:val="both"/>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66"/>
        </w:trPr>
        <w:tc>
          <w:tcPr>
            <w:tcW w:w="10598" w:type="dxa"/>
            <w:gridSpan w:val="23"/>
          </w:tcPr>
          <w:p w:rsidR="00615C1C" w:rsidRDefault="00615C1C" w:rsidP="00D73AAB">
            <w:pPr>
              <w:spacing w:line="276"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8. Лето в мире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316"/>
        </w:trPr>
        <w:tc>
          <w:tcPr>
            <w:tcW w:w="794"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8.1</w:t>
            </w:r>
          </w:p>
        </w:tc>
        <w:tc>
          <w:tcPr>
            <w:tcW w:w="3495" w:type="dxa"/>
            <w:gridSpan w:val="4"/>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Летние цветы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155" w:type="dxa"/>
            <w:gridSpan w:val="10"/>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25"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35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79" w:type="dxa"/>
            <w:vMerge w:val="restart"/>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Изображение летних преобразований в природе на песке.</w:t>
            </w:r>
          </w:p>
        </w:tc>
      </w:tr>
      <w:tr w:rsidR="00615C1C" w:rsidTr="00D73AAB">
        <w:tblPrEx>
          <w:tblLook w:val="0000" w:firstRow="0" w:lastRow="0" w:firstColumn="0" w:lastColumn="0" w:noHBand="0" w:noVBand="0"/>
        </w:tblPrEx>
        <w:trPr>
          <w:trHeight w:val="375"/>
        </w:trPr>
        <w:tc>
          <w:tcPr>
            <w:tcW w:w="794"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8.2</w:t>
            </w:r>
          </w:p>
        </w:tc>
        <w:tc>
          <w:tcPr>
            <w:tcW w:w="3495" w:type="dxa"/>
            <w:gridSpan w:val="4"/>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Летняя погода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155" w:type="dxa"/>
            <w:gridSpan w:val="10"/>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25"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35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79" w:type="dxa"/>
            <w:vMerge/>
          </w:tcPr>
          <w:p w:rsidR="00615C1C" w:rsidRDefault="00615C1C" w:rsidP="00D73AAB">
            <w:pPr>
              <w:jc w:val="both"/>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615"/>
        </w:trPr>
        <w:tc>
          <w:tcPr>
            <w:tcW w:w="794"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8.3</w:t>
            </w:r>
          </w:p>
        </w:tc>
        <w:tc>
          <w:tcPr>
            <w:tcW w:w="3495" w:type="dxa"/>
            <w:gridSpan w:val="4"/>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Летняя природа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155" w:type="dxa"/>
            <w:gridSpan w:val="10"/>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25" w:type="dxa"/>
            <w:gridSpan w:val="5"/>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35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79" w:type="dxa"/>
            <w:vMerge/>
          </w:tcPr>
          <w:p w:rsidR="00615C1C" w:rsidRDefault="00615C1C" w:rsidP="00D73AAB">
            <w:pPr>
              <w:jc w:val="both"/>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36"/>
        </w:trPr>
        <w:tc>
          <w:tcPr>
            <w:tcW w:w="1110" w:type="dxa"/>
            <w:gridSpan w:val="4"/>
            <w:tcBorders>
              <w:bottom w:val="single" w:sz="4" w:space="0" w:color="auto"/>
            </w:tcBorders>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Итого</w:t>
            </w:r>
          </w:p>
        </w:tc>
        <w:tc>
          <w:tcPr>
            <w:tcW w:w="9488" w:type="dxa"/>
            <w:gridSpan w:val="19"/>
            <w:tcBorders>
              <w:bottom w:val="single" w:sz="4" w:space="0" w:color="auto"/>
            </w:tcBorders>
          </w:tcPr>
          <w:p w:rsidR="00615C1C" w:rsidRDefault="00615C1C" w:rsidP="00D73AAB">
            <w:pPr>
              <w:jc w:val="right"/>
              <w:rPr>
                <w:rFonts w:ascii="Times New Roman" w:eastAsia="Times New Roman" w:hAnsi="Times New Roman" w:cs="Times New Roman"/>
                <w:sz w:val="28"/>
                <w:szCs w:val="24"/>
              </w:rPr>
            </w:pPr>
            <w:r>
              <w:rPr>
                <w:rFonts w:ascii="Times New Roman" w:eastAsia="Times New Roman" w:hAnsi="Times New Roman" w:cs="Times New Roman"/>
                <w:sz w:val="28"/>
                <w:szCs w:val="24"/>
              </w:rPr>
              <w:t>72 часа.</w:t>
            </w:r>
          </w:p>
        </w:tc>
      </w:tr>
    </w:tbl>
    <w:p w:rsidR="00615C1C" w:rsidRDefault="00615C1C" w:rsidP="00615C1C">
      <w:pPr>
        <w:tabs>
          <w:tab w:val="left" w:pos="708"/>
          <w:tab w:val="left" w:pos="6105"/>
        </w:tabs>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r>
        <w:rPr>
          <w:rFonts w:ascii="Times New Roman" w:eastAsia="Calibri" w:hAnsi="Times New Roman" w:cs="Times New Roman"/>
          <w:sz w:val="28"/>
          <w:szCs w:val="24"/>
        </w:rPr>
        <w:tab/>
      </w: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spacing w:after="0"/>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Учебный план</w:t>
      </w:r>
    </w:p>
    <w:p w:rsidR="00615C1C" w:rsidRDefault="00615C1C" w:rsidP="00615C1C">
      <w:pPr>
        <w:spacing w:after="0"/>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год обучения)</w:t>
      </w:r>
    </w:p>
    <w:tbl>
      <w:tblPr>
        <w:tblStyle w:val="aff0"/>
        <w:tblW w:w="10598" w:type="dxa"/>
        <w:tblLayout w:type="fixed"/>
        <w:tblLook w:val="04A0" w:firstRow="1" w:lastRow="0" w:firstColumn="1" w:lastColumn="0" w:noHBand="0" w:noVBand="1"/>
      </w:tblPr>
      <w:tblGrid>
        <w:gridCol w:w="959"/>
        <w:gridCol w:w="3351"/>
        <w:gridCol w:w="30"/>
        <w:gridCol w:w="11"/>
        <w:gridCol w:w="980"/>
        <w:gridCol w:w="19"/>
        <w:gridCol w:w="1104"/>
        <w:gridCol w:w="36"/>
        <w:gridCol w:w="1414"/>
        <w:gridCol w:w="2694"/>
      </w:tblGrid>
      <w:tr w:rsidR="00615C1C" w:rsidTr="00D73AAB">
        <w:trPr>
          <w:trHeight w:val="450"/>
        </w:trPr>
        <w:tc>
          <w:tcPr>
            <w:tcW w:w="959" w:type="dxa"/>
            <w:vMerge w:val="restart"/>
          </w:tcPr>
          <w:p w:rsidR="00615C1C" w:rsidRDefault="00615C1C" w:rsidP="00D73AAB">
            <w:pPr>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 </w:t>
            </w:r>
            <w:proofErr w:type="gramStart"/>
            <w:r>
              <w:rPr>
                <w:rFonts w:ascii="Times New Roman" w:eastAsia="Times New Roman" w:hAnsi="Times New Roman" w:cs="Times New Roman"/>
                <w:b/>
                <w:sz w:val="28"/>
                <w:szCs w:val="24"/>
              </w:rPr>
              <w:t>п</w:t>
            </w:r>
            <w:proofErr w:type="gramEnd"/>
            <w:r>
              <w:rPr>
                <w:rFonts w:ascii="Times New Roman" w:eastAsia="Times New Roman" w:hAnsi="Times New Roman" w:cs="Times New Roman"/>
                <w:b/>
                <w:sz w:val="28"/>
                <w:szCs w:val="24"/>
              </w:rPr>
              <w:t>/п</w:t>
            </w:r>
          </w:p>
          <w:p w:rsidR="00615C1C" w:rsidRDefault="00615C1C" w:rsidP="00D73AAB">
            <w:pPr>
              <w:jc w:val="both"/>
              <w:rPr>
                <w:rFonts w:ascii="Times New Roman" w:eastAsia="Times New Roman" w:hAnsi="Times New Roman" w:cs="Times New Roman"/>
                <w:sz w:val="28"/>
                <w:szCs w:val="24"/>
              </w:rPr>
            </w:pPr>
          </w:p>
        </w:tc>
        <w:tc>
          <w:tcPr>
            <w:tcW w:w="3381" w:type="dxa"/>
            <w:gridSpan w:val="2"/>
            <w:vMerge w:val="restart"/>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Название раздела,</w:t>
            </w:r>
          </w:p>
          <w:p w:rsidR="00615C1C" w:rsidRDefault="00615C1C" w:rsidP="00D73AAB">
            <w:pPr>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4"/>
              </w:rPr>
              <w:t>темы</w:t>
            </w:r>
          </w:p>
        </w:tc>
        <w:tc>
          <w:tcPr>
            <w:tcW w:w="3564" w:type="dxa"/>
            <w:gridSpan w:val="6"/>
          </w:tcPr>
          <w:p w:rsidR="00615C1C" w:rsidRDefault="00615C1C" w:rsidP="00D73AAB">
            <w:pPr>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Количество часов</w:t>
            </w:r>
          </w:p>
        </w:tc>
        <w:tc>
          <w:tcPr>
            <w:tcW w:w="2694" w:type="dxa"/>
            <w:vMerge w:val="restart"/>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Формы аттестации</w:t>
            </w:r>
          </w:p>
          <w:p w:rsidR="00615C1C" w:rsidRDefault="00615C1C" w:rsidP="00D73AAB">
            <w:pPr>
              <w:ind w:left="872"/>
              <w:jc w:val="both"/>
              <w:rPr>
                <w:rFonts w:ascii="Times New Roman" w:eastAsia="Times New Roman" w:hAnsi="Times New Roman" w:cs="Times New Roman"/>
                <w:b/>
                <w:sz w:val="24"/>
                <w:szCs w:val="24"/>
              </w:rPr>
            </w:pPr>
          </w:p>
        </w:tc>
      </w:tr>
      <w:tr w:rsidR="00615C1C" w:rsidTr="00D73AAB">
        <w:trPr>
          <w:trHeight w:val="334"/>
        </w:trPr>
        <w:tc>
          <w:tcPr>
            <w:tcW w:w="959" w:type="dxa"/>
            <w:vMerge/>
          </w:tcPr>
          <w:p w:rsidR="00615C1C" w:rsidRDefault="00615C1C" w:rsidP="00D73AAB">
            <w:pPr>
              <w:jc w:val="both"/>
              <w:rPr>
                <w:rFonts w:ascii="Times New Roman" w:eastAsia="Times New Roman" w:hAnsi="Times New Roman" w:cs="Times New Roman"/>
                <w:b/>
                <w:sz w:val="24"/>
                <w:szCs w:val="24"/>
              </w:rPr>
            </w:pPr>
          </w:p>
        </w:tc>
        <w:tc>
          <w:tcPr>
            <w:tcW w:w="3381" w:type="dxa"/>
            <w:gridSpan w:val="2"/>
            <w:vMerge/>
          </w:tcPr>
          <w:p w:rsidR="00615C1C" w:rsidRDefault="00615C1C" w:rsidP="00D73AAB">
            <w:pPr>
              <w:rPr>
                <w:rFonts w:ascii="Times New Roman" w:eastAsia="Times New Roman" w:hAnsi="Times New Roman" w:cs="Times New Roman"/>
                <w:b/>
                <w:sz w:val="24"/>
                <w:szCs w:val="24"/>
              </w:rPr>
            </w:pPr>
          </w:p>
        </w:tc>
        <w:tc>
          <w:tcPr>
            <w:tcW w:w="991" w:type="dxa"/>
            <w:gridSpan w:val="2"/>
          </w:tcPr>
          <w:p w:rsidR="00615C1C" w:rsidRDefault="00615C1C" w:rsidP="00D73AAB">
            <w:pPr>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4"/>
              </w:rPr>
              <w:t>Всего</w:t>
            </w:r>
          </w:p>
        </w:tc>
        <w:tc>
          <w:tcPr>
            <w:tcW w:w="1159" w:type="dxa"/>
            <w:gridSpan w:val="3"/>
          </w:tcPr>
          <w:p w:rsidR="00615C1C" w:rsidRDefault="00615C1C" w:rsidP="00D73AAB">
            <w:pPr>
              <w:ind w:left="-108"/>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Теория</w:t>
            </w:r>
          </w:p>
        </w:tc>
        <w:tc>
          <w:tcPr>
            <w:tcW w:w="1414" w:type="dxa"/>
          </w:tcPr>
          <w:p w:rsidR="00615C1C" w:rsidRDefault="00615C1C" w:rsidP="00D73AAB">
            <w:pPr>
              <w:ind w:left="-97"/>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4"/>
              </w:rPr>
              <w:t>Практика</w:t>
            </w:r>
          </w:p>
        </w:tc>
        <w:tc>
          <w:tcPr>
            <w:tcW w:w="2694" w:type="dxa"/>
            <w:vMerge/>
          </w:tcPr>
          <w:p w:rsidR="00615C1C" w:rsidRDefault="00615C1C" w:rsidP="00D73AAB">
            <w:pPr>
              <w:rPr>
                <w:rFonts w:ascii="Times New Roman" w:eastAsia="Times New Roman" w:hAnsi="Times New Roman" w:cs="Times New Roman"/>
                <w:b/>
                <w:sz w:val="24"/>
                <w:szCs w:val="24"/>
              </w:rPr>
            </w:pPr>
          </w:p>
        </w:tc>
      </w:tr>
      <w:tr w:rsidR="00615C1C" w:rsidTr="00D73AAB">
        <w:trPr>
          <w:trHeight w:val="366"/>
        </w:trPr>
        <w:tc>
          <w:tcPr>
            <w:tcW w:w="10598" w:type="dxa"/>
            <w:gridSpan w:val="10"/>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 xml:space="preserve">Раздел 1. Фигуры в мире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rPr>
          <w:trHeight w:val="285"/>
        </w:trPr>
        <w:tc>
          <w:tcPr>
            <w:tcW w:w="959" w:type="dxa"/>
          </w:tcPr>
          <w:p w:rsidR="00615C1C" w:rsidRDefault="00615C1C" w:rsidP="00D73AAB">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1.1.</w:t>
            </w:r>
          </w:p>
        </w:tc>
        <w:tc>
          <w:tcPr>
            <w:tcW w:w="3392"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Мир кругов.</w:t>
            </w:r>
          </w:p>
        </w:tc>
        <w:tc>
          <w:tcPr>
            <w:tcW w:w="999"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val="restart"/>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на песке геометрических фигур.</w:t>
            </w:r>
          </w:p>
        </w:tc>
      </w:tr>
      <w:tr w:rsidR="00615C1C" w:rsidTr="00D73AAB">
        <w:trPr>
          <w:trHeight w:val="345"/>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3392"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Мир квадратов</w:t>
            </w:r>
          </w:p>
        </w:tc>
        <w:tc>
          <w:tcPr>
            <w:tcW w:w="999"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rPr>
          <w:trHeight w:val="300"/>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1.3.</w:t>
            </w:r>
          </w:p>
        </w:tc>
        <w:tc>
          <w:tcPr>
            <w:tcW w:w="3392"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Мир треугольников</w:t>
            </w:r>
          </w:p>
        </w:tc>
        <w:tc>
          <w:tcPr>
            <w:tcW w:w="999"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rPr>
          <w:trHeight w:val="329"/>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1.4.</w:t>
            </w:r>
          </w:p>
        </w:tc>
        <w:tc>
          <w:tcPr>
            <w:tcW w:w="3392"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Мир ромбов.</w:t>
            </w:r>
          </w:p>
        </w:tc>
        <w:tc>
          <w:tcPr>
            <w:tcW w:w="999"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val="restart"/>
          </w:tcPr>
          <w:p w:rsidR="00615C1C" w:rsidRDefault="00615C1C" w:rsidP="00D73AAB">
            <w:pPr>
              <w:rPr>
                <w:rFonts w:ascii="Times New Roman" w:eastAsia="Times New Roman" w:hAnsi="Times New Roman" w:cs="Times New Roman"/>
                <w:sz w:val="28"/>
                <w:szCs w:val="24"/>
              </w:rPr>
            </w:pPr>
          </w:p>
        </w:tc>
      </w:tr>
      <w:tr w:rsidR="00615C1C" w:rsidTr="00D73AAB">
        <w:trPr>
          <w:trHeight w:val="357"/>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3392" w:type="dxa"/>
            <w:gridSpan w:val="3"/>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Мир зигзагов</w:t>
            </w:r>
          </w:p>
        </w:tc>
        <w:tc>
          <w:tcPr>
            <w:tcW w:w="999"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45"/>
        </w:trPr>
        <w:tc>
          <w:tcPr>
            <w:tcW w:w="10598" w:type="dxa"/>
            <w:gridSpan w:val="10"/>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 xml:space="preserve">Раздел 2. Жизнь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xml:space="preserve"> в осенний период.</w:t>
            </w:r>
          </w:p>
        </w:tc>
      </w:tr>
      <w:tr w:rsidR="00615C1C" w:rsidTr="00D73AAB">
        <w:tblPrEx>
          <w:tblLook w:val="0000" w:firstRow="0" w:lastRow="0" w:firstColumn="0" w:lastColumn="0" w:noHBand="0" w:noVBand="0"/>
        </w:tblPrEx>
        <w:trPr>
          <w:trHeight w:val="705"/>
        </w:trPr>
        <w:tc>
          <w:tcPr>
            <w:tcW w:w="959"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2.1.</w:t>
            </w:r>
          </w:p>
        </w:tc>
        <w:tc>
          <w:tcPr>
            <w:tcW w:w="3381"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Семья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991"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23"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50"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семьи на песке.</w:t>
            </w:r>
          </w:p>
        </w:tc>
      </w:tr>
      <w:tr w:rsidR="00615C1C" w:rsidTr="00D73AAB">
        <w:tblPrEx>
          <w:tblLook w:val="0000" w:firstRow="0" w:lastRow="0" w:firstColumn="0" w:lastColumn="0" w:noHBand="0" w:noVBand="0"/>
        </w:tblPrEx>
        <w:trPr>
          <w:trHeight w:val="731"/>
        </w:trPr>
        <w:tc>
          <w:tcPr>
            <w:tcW w:w="959"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2.2.</w:t>
            </w:r>
          </w:p>
          <w:p w:rsidR="00615C1C" w:rsidRDefault="00615C1C" w:rsidP="00D73AAB">
            <w:pPr>
              <w:spacing w:line="276" w:lineRule="auto"/>
              <w:jc w:val="both"/>
              <w:rPr>
                <w:rFonts w:ascii="Times New Roman" w:eastAsia="Times New Roman" w:hAnsi="Times New Roman" w:cs="Times New Roman"/>
                <w:sz w:val="28"/>
                <w:szCs w:val="24"/>
              </w:rPr>
            </w:pPr>
          </w:p>
        </w:tc>
        <w:tc>
          <w:tcPr>
            <w:tcW w:w="3381"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Фрукты героев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991"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23"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50"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val="restart"/>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Узнавание и рисование фруктов,  овощей и ягод на песке.</w:t>
            </w:r>
          </w:p>
        </w:tc>
      </w:tr>
      <w:tr w:rsidR="00615C1C" w:rsidTr="00D73AAB">
        <w:tblPrEx>
          <w:tblLook w:val="0000" w:firstRow="0" w:lastRow="0" w:firstColumn="0" w:lastColumn="0" w:noHBand="0" w:noVBand="0"/>
        </w:tblPrEx>
        <w:trPr>
          <w:trHeight w:val="360"/>
        </w:trPr>
        <w:tc>
          <w:tcPr>
            <w:tcW w:w="959"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2.3.</w:t>
            </w:r>
          </w:p>
        </w:tc>
        <w:tc>
          <w:tcPr>
            <w:tcW w:w="3381"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Овощи героев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991"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23"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50"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jc w:val="both"/>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66"/>
        </w:trPr>
        <w:tc>
          <w:tcPr>
            <w:tcW w:w="959"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2.4.</w:t>
            </w:r>
          </w:p>
        </w:tc>
        <w:tc>
          <w:tcPr>
            <w:tcW w:w="3381" w:type="dxa"/>
            <w:gridSpan w:val="2"/>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Ягоды героев мира Песочных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991"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23"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50" w:type="dxa"/>
            <w:gridSpan w:val="2"/>
          </w:tcPr>
          <w:p w:rsidR="00615C1C" w:rsidRDefault="00615C1C" w:rsidP="00D73AAB">
            <w:pPr>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jc w:val="both"/>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285"/>
        </w:trPr>
        <w:tc>
          <w:tcPr>
            <w:tcW w:w="10598" w:type="dxa"/>
            <w:gridSpan w:val="10"/>
          </w:tcPr>
          <w:p w:rsidR="00615C1C" w:rsidRDefault="00615C1C" w:rsidP="00D73AAB">
            <w:pPr>
              <w:spacing w:line="276"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3. Профессии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671"/>
        </w:trPr>
        <w:tc>
          <w:tcPr>
            <w:tcW w:w="959"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3.1.</w:t>
            </w:r>
          </w:p>
          <w:p w:rsidR="00615C1C" w:rsidRDefault="00615C1C" w:rsidP="00D73AAB">
            <w:pPr>
              <w:spacing w:line="276" w:lineRule="auto"/>
              <w:jc w:val="both"/>
              <w:rPr>
                <w:rFonts w:ascii="Times New Roman" w:eastAsia="Times New Roman" w:hAnsi="Times New Roman" w:cs="Times New Roman"/>
                <w:sz w:val="28"/>
                <w:szCs w:val="24"/>
              </w:rPr>
            </w:pPr>
          </w:p>
        </w:tc>
        <w:tc>
          <w:tcPr>
            <w:tcW w:w="3351"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Повар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val="restart"/>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профессий героев мира Песочных фантазий.</w:t>
            </w:r>
          </w:p>
        </w:tc>
      </w:tr>
      <w:tr w:rsidR="00615C1C" w:rsidTr="00D73AAB">
        <w:tblPrEx>
          <w:tblLook w:val="0000" w:firstRow="0" w:lastRow="0" w:firstColumn="0" w:lastColumn="0" w:noHBand="0" w:noVBand="0"/>
        </w:tblPrEx>
        <w:trPr>
          <w:trHeight w:val="627"/>
        </w:trPr>
        <w:tc>
          <w:tcPr>
            <w:tcW w:w="959"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3.2.</w:t>
            </w:r>
          </w:p>
        </w:tc>
        <w:tc>
          <w:tcPr>
            <w:tcW w:w="3351"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Медсестра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645"/>
        </w:trPr>
        <w:tc>
          <w:tcPr>
            <w:tcW w:w="959" w:type="dxa"/>
          </w:tcPr>
          <w:p w:rsidR="00615C1C" w:rsidRDefault="00615C1C" w:rsidP="00D73AAB">
            <w:pPr>
              <w:spacing w:line="276"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3.3.</w:t>
            </w:r>
          </w:p>
        </w:tc>
        <w:tc>
          <w:tcPr>
            <w:tcW w:w="3351"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Педагог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630"/>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3.4.</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Пожарный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71"/>
        </w:trPr>
        <w:tc>
          <w:tcPr>
            <w:tcW w:w="10598" w:type="dxa"/>
            <w:gridSpan w:val="10"/>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4. Жизнь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xml:space="preserve"> в зимний период.</w:t>
            </w:r>
          </w:p>
        </w:tc>
      </w:tr>
      <w:tr w:rsidR="00615C1C" w:rsidTr="00D73AAB">
        <w:tblPrEx>
          <w:tblLook w:val="0000" w:firstRow="0" w:lastRow="0" w:firstColumn="0" w:lastColumn="0" w:noHBand="0" w:noVBand="0"/>
        </w:tblPrEx>
        <w:trPr>
          <w:trHeight w:val="926"/>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4.1.</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Животные и птицы в зимний период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val="restart"/>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зимнего периода мира Песочных фантазий.</w:t>
            </w:r>
          </w:p>
        </w:tc>
      </w:tr>
      <w:tr w:rsidR="00615C1C" w:rsidTr="00D73AAB">
        <w:tblPrEx>
          <w:tblLook w:val="0000" w:firstRow="0" w:lastRow="0" w:firstColumn="0" w:lastColumn="0" w:noHBand="0" w:noVBand="0"/>
        </w:tblPrEx>
        <w:trPr>
          <w:trHeight w:val="960"/>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4.2.</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Природа и погода в зимний период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660"/>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4.3.</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Новый год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299"/>
        </w:trPr>
        <w:tc>
          <w:tcPr>
            <w:tcW w:w="10598" w:type="dxa"/>
            <w:gridSpan w:val="10"/>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5. Птицы и животные мира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954"/>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5.1.</w:t>
            </w:r>
          </w:p>
          <w:p w:rsidR="00615C1C" w:rsidRDefault="00615C1C" w:rsidP="00D73AAB">
            <w:pPr>
              <w:jc w:val="both"/>
              <w:rPr>
                <w:rFonts w:ascii="Times New Roman" w:eastAsia="Times New Roman" w:hAnsi="Times New Roman" w:cs="Times New Roman"/>
                <w:sz w:val="28"/>
                <w:szCs w:val="24"/>
              </w:rPr>
            </w:pPr>
          </w:p>
          <w:p w:rsidR="00615C1C" w:rsidRDefault="00615C1C" w:rsidP="00D73AAB">
            <w:pPr>
              <w:jc w:val="both"/>
              <w:rPr>
                <w:rFonts w:ascii="Times New Roman" w:eastAsia="Times New Roman" w:hAnsi="Times New Roman" w:cs="Times New Roman"/>
                <w:sz w:val="28"/>
                <w:szCs w:val="24"/>
              </w:rPr>
            </w:pP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Птицы и животные Южной части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4" w:type="dxa"/>
            <w:vMerge w:val="restart"/>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птиц и животных в мире Песочных фантазий.</w:t>
            </w:r>
          </w:p>
        </w:tc>
      </w:tr>
      <w:tr w:rsidR="00615C1C" w:rsidTr="00D73AAB">
        <w:tblPrEx>
          <w:tblLook w:val="0000" w:firstRow="0" w:lastRow="0" w:firstColumn="0" w:lastColumn="0" w:noHBand="0" w:noVBand="0"/>
        </w:tblPrEx>
        <w:trPr>
          <w:trHeight w:val="963"/>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5.2.</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Птицы и животные Южной части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927"/>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5.3.</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Птицы и животные Южной части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945"/>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5.4.</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Птицы и животные Южной части мира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30"/>
        </w:trPr>
        <w:tc>
          <w:tcPr>
            <w:tcW w:w="10598" w:type="dxa"/>
            <w:gridSpan w:val="10"/>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6. Весенняя сказка в мире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270"/>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6.1.</w:t>
            </w:r>
          </w:p>
          <w:p w:rsidR="00615C1C" w:rsidRDefault="00615C1C" w:rsidP="00D73AAB">
            <w:pPr>
              <w:jc w:val="both"/>
              <w:rPr>
                <w:rFonts w:ascii="Times New Roman" w:eastAsia="Times New Roman" w:hAnsi="Times New Roman" w:cs="Times New Roman"/>
                <w:sz w:val="28"/>
                <w:szCs w:val="24"/>
              </w:rPr>
            </w:pPr>
          </w:p>
          <w:p w:rsidR="00615C1C" w:rsidRDefault="00615C1C" w:rsidP="00D73AAB">
            <w:pPr>
              <w:jc w:val="both"/>
              <w:rPr>
                <w:rFonts w:ascii="Times New Roman" w:eastAsia="Times New Roman" w:hAnsi="Times New Roman" w:cs="Times New Roman"/>
                <w:sz w:val="28"/>
                <w:szCs w:val="24"/>
              </w:rPr>
            </w:pP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Как цветёт мир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 xml:space="preserve"> в весенний период.</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весеннего периода в мире Песочных фантазий.</w:t>
            </w:r>
          </w:p>
        </w:tc>
      </w:tr>
      <w:tr w:rsidR="00615C1C" w:rsidTr="00D73AAB">
        <w:tblPrEx>
          <w:tblLook w:val="0000" w:firstRow="0" w:lastRow="0" w:firstColumn="0" w:lastColumn="0" w:noHBand="0" w:noVBand="0"/>
        </w:tblPrEx>
        <w:trPr>
          <w:trHeight w:val="925"/>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6.2.</w:t>
            </w:r>
          </w:p>
          <w:p w:rsidR="00615C1C" w:rsidRDefault="00615C1C" w:rsidP="00D73AAB">
            <w:pPr>
              <w:jc w:val="both"/>
              <w:rPr>
                <w:rFonts w:ascii="Times New Roman" w:eastAsia="Times New Roman" w:hAnsi="Times New Roman" w:cs="Times New Roman"/>
                <w:sz w:val="28"/>
                <w:szCs w:val="24"/>
              </w:rPr>
            </w:pPr>
          </w:p>
          <w:p w:rsidR="00615C1C" w:rsidRDefault="00615C1C" w:rsidP="00D73AAB">
            <w:pPr>
              <w:jc w:val="both"/>
              <w:rPr>
                <w:rFonts w:ascii="Times New Roman" w:eastAsia="Times New Roman" w:hAnsi="Times New Roman" w:cs="Times New Roman"/>
                <w:sz w:val="28"/>
                <w:szCs w:val="24"/>
              </w:rPr>
            </w:pP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Природа в весенний период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val="restart"/>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природы в весенний период в мире Песочных фантазий</w:t>
            </w:r>
          </w:p>
        </w:tc>
      </w:tr>
      <w:tr w:rsidR="00615C1C" w:rsidTr="00D73AAB">
        <w:tblPrEx>
          <w:tblLook w:val="0000" w:firstRow="0" w:lastRow="0" w:firstColumn="0" w:lastColumn="0" w:noHBand="0" w:noVBand="0"/>
        </w:tblPrEx>
        <w:trPr>
          <w:trHeight w:val="885"/>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6.3.</w:t>
            </w:r>
          </w:p>
          <w:p w:rsidR="00615C1C" w:rsidRDefault="00615C1C" w:rsidP="00D73AAB">
            <w:pPr>
              <w:jc w:val="both"/>
              <w:rPr>
                <w:rFonts w:ascii="Times New Roman" w:eastAsia="Times New Roman" w:hAnsi="Times New Roman" w:cs="Times New Roman"/>
                <w:sz w:val="28"/>
                <w:szCs w:val="24"/>
              </w:rPr>
            </w:pPr>
          </w:p>
          <w:p w:rsidR="00615C1C" w:rsidRDefault="00615C1C" w:rsidP="00D73AAB">
            <w:pPr>
              <w:jc w:val="both"/>
              <w:rPr>
                <w:rFonts w:ascii="Times New Roman" w:eastAsia="Times New Roman" w:hAnsi="Times New Roman" w:cs="Times New Roman"/>
                <w:sz w:val="28"/>
                <w:szCs w:val="24"/>
              </w:rPr>
            </w:pP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Погода в весенний период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45"/>
        </w:trPr>
        <w:tc>
          <w:tcPr>
            <w:tcW w:w="10598" w:type="dxa"/>
            <w:gridSpan w:val="10"/>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7. Транспорт в мире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315"/>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7.1.</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Транспорт в небе.</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4" w:type="dxa"/>
            <w:vMerge w:val="restart"/>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транспорта в мире Песочных фантазий.</w:t>
            </w:r>
          </w:p>
        </w:tc>
      </w:tr>
      <w:tr w:rsidR="00615C1C" w:rsidTr="00D73AAB">
        <w:tblPrEx>
          <w:tblLook w:val="0000" w:firstRow="0" w:lastRow="0" w:firstColumn="0" w:lastColumn="0" w:noHBand="0" w:noVBand="0"/>
        </w:tblPrEx>
        <w:trPr>
          <w:trHeight w:val="291"/>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7.2.</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Транспорт на суше.</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15"/>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7.3.</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Транспорт в воде.</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269"/>
        </w:trPr>
        <w:tc>
          <w:tcPr>
            <w:tcW w:w="10598" w:type="dxa"/>
            <w:gridSpan w:val="10"/>
          </w:tcPr>
          <w:p w:rsidR="00615C1C" w:rsidRDefault="00615C1C" w:rsidP="00D73AAB">
            <w:pPr>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Раздел 8. Летний период в мире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w:t>
            </w:r>
          </w:p>
        </w:tc>
      </w:tr>
      <w:tr w:rsidR="00615C1C" w:rsidTr="00D73AAB">
        <w:tblPrEx>
          <w:tblLook w:val="0000" w:firstRow="0" w:lastRow="0" w:firstColumn="0" w:lastColumn="0" w:noHBand="0" w:noVBand="0"/>
        </w:tblPrEx>
        <w:trPr>
          <w:trHeight w:val="261"/>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8.1.</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Летние цветы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val="restart"/>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Рисование летнего периода в мире Песочных фантазий.</w:t>
            </w:r>
          </w:p>
        </w:tc>
      </w:tr>
      <w:tr w:rsidR="00615C1C" w:rsidTr="00D73AAB">
        <w:tblPrEx>
          <w:tblLook w:val="0000" w:firstRow="0" w:lastRow="0" w:firstColumn="0" w:lastColumn="0" w:noHBand="0" w:noVBand="0"/>
        </w:tblPrEx>
        <w:trPr>
          <w:trHeight w:val="300"/>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8.2.</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Природа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615"/>
        </w:trPr>
        <w:tc>
          <w:tcPr>
            <w:tcW w:w="959" w:type="dxa"/>
          </w:tcPr>
          <w:p w:rsidR="00615C1C" w:rsidRDefault="00615C1C" w:rsidP="00D73AAB">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8.3.</w:t>
            </w:r>
          </w:p>
        </w:tc>
        <w:tc>
          <w:tcPr>
            <w:tcW w:w="3351"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Погода в мире </w:t>
            </w:r>
            <w:proofErr w:type="gramStart"/>
            <w:r>
              <w:rPr>
                <w:rFonts w:ascii="Times New Roman" w:eastAsia="Times New Roman" w:hAnsi="Times New Roman" w:cs="Times New Roman"/>
                <w:sz w:val="28"/>
                <w:szCs w:val="24"/>
              </w:rPr>
              <w:t>Песочных</w:t>
            </w:r>
            <w:proofErr w:type="gramEnd"/>
            <w:r>
              <w:rPr>
                <w:rFonts w:ascii="Times New Roman" w:eastAsia="Times New Roman" w:hAnsi="Times New Roman" w:cs="Times New Roman"/>
                <w:sz w:val="28"/>
                <w:szCs w:val="24"/>
              </w:rPr>
              <w:t xml:space="preserve"> </w:t>
            </w:r>
            <w:proofErr w:type="spellStart"/>
            <w:r>
              <w:rPr>
                <w:rFonts w:ascii="Times New Roman" w:eastAsia="Times New Roman" w:hAnsi="Times New Roman" w:cs="Times New Roman"/>
                <w:sz w:val="28"/>
                <w:szCs w:val="24"/>
              </w:rPr>
              <w:t>мечт</w:t>
            </w:r>
            <w:proofErr w:type="spellEnd"/>
            <w:r>
              <w:rPr>
                <w:rFonts w:ascii="Times New Roman" w:eastAsia="Times New Roman" w:hAnsi="Times New Roman" w:cs="Times New Roman"/>
                <w:sz w:val="28"/>
                <w:szCs w:val="24"/>
              </w:rPr>
              <w:t>.</w:t>
            </w:r>
          </w:p>
        </w:tc>
        <w:tc>
          <w:tcPr>
            <w:tcW w:w="1040" w:type="dxa"/>
            <w:gridSpan w:val="4"/>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1140" w:type="dxa"/>
            <w:gridSpan w:val="2"/>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p>
        </w:tc>
        <w:tc>
          <w:tcPr>
            <w:tcW w:w="1414" w:type="dxa"/>
          </w:tcPr>
          <w:p w:rsidR="00615C1C" w:rsidRDefault="00615C1C" w:rsidP="00D73AAB">
            <w:pPr>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 ч.</w:t>
            </w:r>
          </w:p>
        </w:tc>
        <w:tc>
          <w:tcPr>
            <w:tcW w:w="2694" w:type="dxa"/>
            <w:vMerge/>
          </w:tcPr>
          <w:p w:rsidR="00615C1C" w:rsidRDefault="00615C1C" w:rsidP="00D73AAB">
            <w:pPr>
              <w:rPr>
                <w:rFonts w:ascii="Times New Roman" w:eastAsia="Times New Roman" w:hAnsi="Times New Roman" w:cs="Times New Roman"/>
                <w:sz w:val="28"/>
                <w:szCs w:val="24"/>
              </w:rPr>
            </w:pPr>
          </w:p>
        </w:tc>
      </w:tr>
      <w:tr w:rsidR="00615C1C" w:rsidTr="00D73AAB">
        <w:tblPrEx>
          <w:tblLook w:val="0000" w:firstRow="0" w:lastRow="0" w:firstColumn="0" w:lastColumn="0" w:noHBand="0" w:noVBand="0"/>
        </w:tblPrEx>
        <w:trPr>
          <w:trHeight w:val="336"/>
        </w:trPr>
        <w:tc>
          <w:tcPr>
            <w:tcW w:w="959" w:type="dxa"/>
          </w:tcPr>
          <w:p w:rsidR="00615C1C" w:rsidRDefault="00615C1C" w:rsidP="00D73AAB">
            <w:pPr>
              <w:rPr>
                <w:rFonts w:ascii="Times New Roman" w:eastAsia="Times New Roman" w:hAnsi="Times New Roman" w:cs="Times New Roman"/>
                <w:sz w:val="28"/>
                <w:szCs w:val="24"/>
              </w:rPr>
            </w:pPr>
            <w:r>
              <w:rPr>
                <w:rFonts w:ascii="Times New Roman" w:eastAsia="Times New Roman" w:hAnsi="Times New Roman" w:cs="Times New Roman"/>
                <w:sz w:val="28"/>
                <w:szCs w:val="24"/>
              </w:rPr>
              <w:t>Итого</w:t>
            </w:r>
          </w:p>
        </w:tc>
        <w:tc>
          <w:tcPr>
            <w:tcW w:w="9639" w:type="dxa"/>
            <w:gridSpan w:val="9"/>
          </w:tcPr>
          <w:p w:rsidR="00615C1C" w:rsidRDefault="00615C1C" w:rsidP="00D73AAB">
            <w:pPr>
              <w:jc w:val="right"/>
              <w:rPr>
                <w:rFonts w:ascii="Times New Roman" w:eastAsia="Times New Roman" w:hAnsi="Times New Roman" w:cs="Times New Roman"/>
                <w:sz w:val="28"/>
                <w:szCs w:val="24"/>
              </w:rPr>
            </w:pPr>
            <w:r>
              <w:rPr>
                <w:rFonts w:ascii="Times New Roman" w:eastAsia="Times New Roman" w:hAnsi="Times New Roman" w:cs="Times New Roman"/>
                <w:sz w:val="28"/>
                <w:szCs w:val="24"/>
              </w:rPr>
              <w:t>72 часа.</w:t>
            </w:r>
          </w:p>
        </w:tc>
      </w:tr>
    </w:tbl>
    <w:p w:rsidR="00615C1C" w:rsidRDefault="00615C1C" w:rsidP="00615C1C">
      <w:pPr>
        <w:tabs>
          <w:tab w:val="left" w:pos="708"/>
          <w:tab w:val="left" w:pos="6105"/>
        </w:tabs>
        <w:spacing w:after="0"/>
        <w:rPr>
          <w:rFonts w:ascii="Times New Roman" w:eastAsia="Calibri" w:hAnsi="Times New Roman" w:cs="Times New Roman"/>
          <w:color w:val="FF0000"/>
          <w:sz w:val="28"/>
          <w:szCs w:val="24"/>
        </w:rPr>
      </w:pPr>
    </w:p>
    <w:p w:rsidR="00615C1C" w:rsidRDefault="00615C1C" w:rsidP="00615C1C">
      <w:pPr>
        <w:tabs>
          <w:tab w:val="left" w:pos="708"/>
          <w:tab w:val="left" w:pos="6105"/>
        </w:tabs>
        <w:spacing w:after="0"/>
        <w:rPr>
          <w:rFonts w:ascii="Times New Roman" w:eastAsia="Calibri" w:hAnsi="Times New Roman" w:cs="Times New Roman"/>
          <w:b/>
          <w:sz w:val="28"/>
          <w:szCs w:val="24"/>
        </w:rPr>
      </w:pPr>
      <w:r>
        <w:rPr>
          <w:rFonts w:ascii="Times New Roman" w:eastAsia="Calibri" w:hAnsi="Times New Roman" w:cs="Times New Roman"/>
          <w:color w:val="FF0000"/>
          <w:sz w:val="28"/>
          <w:szCs w:val="24"/>
        </w:rPr>
        <w:tab/>
      </w:r>
      <w:r>
        <w:rPr>
          <w:rFonts w:ascii="Times New Roman" w:eastAsia="Calibri" w:hAnsi="Times New Roman" w:cs="Times New Roman"/>
          <w:b/>
          <w:sz w:val="28"/>
          <w:szCs w:val="24"/>
        </w:rPr>
        <w:t xml:space="preserve">Содержание учебного плана </w:t>
      </w:r>
    </w:p>
    <w:p w:rsidR="00615C1C" w:rsidRDefault="00615C1C" w:rsidP="00615C1C">
      <w:pPr>
        <w:tabs>
          <w:tab w:val="left" w:pos="708"/>
          <w:tab w:val="left" w:pos="6105"/>
        </w:tabs>
        <w:spacing w:after="0"/>
        <w:jc w:val="center"/>
        <w:rPr>
          <w:rFonts w:ascii="Times New Roman" w:eastAsia="Calibri" w:hAnsi="Times New Roman" w:cs="Times New Roman"/>
          <w:b/>
          <w:sz w:val="28"/>
          <w:szCs w:val="24"/>
        </w:rPr>
      </w:pPr>
      <w:r>
        <w:rPr>
          <w:rFonts w:ascii="Times New Roman" w:eastAsia="Calibri" w:hAnsi="Times New Roman" w:cs="Times New Roman"/>
          <w:b/>
          <w:sz w:val="28"/>
          <w:szCs w:val="24"/>
        </w:rPr>
        <w:t>1 учебный год</w:t>
      </w:r>
    </w:p>
    <w:p w:rsidR="00615C1C" w:rsidRDefault="00615C1C" w:rsidP="00615C1C">
      <w:pPr>
        <w:jc w:val="both"/>
        <w:rPr>
          <w:rFonts w:ascii="Times New Roman" w:eastAsia="Times New Roman" w:hAnsi="Times New Roman" w:cs="Times New Roman"/>
          <w:b/>
          <w:sz w:val="28"/>
          <w:szCs w:val="24"/>
        </w:rPr>
      </w:pPr>
      <w:r>
        <w:rPr>
          <w:rFonts w:ascii="Times New Roman" w:eastAsia="Calibri" w:hAnsi="Times New Roman" w:cs="Times New Roman"/>
          <w:b/>
          <w:sz w:val="28"/>
          <w:szCs w:val="24"/>
        </w:rPr>
        <w:tab/>
        <w:t xml:space="preserve">Тема 1.1. </w:t>
      </w:r>
      <w:r>
        <w:rPr>
          <w:rFonts w:ascii="Times New Roman" w:eastAsia="Times New Roman" w:hAnsi="Times New Roman" w:cs="Times New Roman"/>
          <w:b/>
          <w:sz w:val="28"/>
          <w:szCs w:val="24"/>
        </w:rPr>
        <w:t xml:space="preserve">Знакомство с миром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Отпечатки на песке. – 4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навыков взаимодействия с песком, с техникой безопасности при взаимодействии с песком, формирование игровых навыков на песке.</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 xml:space="preserve">беседа о технике безопасности при взаимодействии с песком, ознакомление с песком и загадочными фигурками мира Песочных фантазий, игры: </w:t>
      </w:r>
      <w:proofErr w:type="gramStart"/>
      <w:r>
        <w:rPr>
          <w:rFonts w:ascii="Times New Roman" w:eastAsia="Times New Roman" w:hAnsi="Times New Roman" w:cs="Times New Roman"/>
          <w:sz w:val="28"/>
          <w:szCs w:val="24"/>
        </w:rPr>
        <w:t>«Отпечатки на песке», «Кто спрятался здесь?», «Чьи следы», «Изобрази животное, чей след ты узнал», «Мой, твой и наш отпечаток», «Чей отпечаток ярче?».</w:t>
      </w:r>
      <w:proofErr w:type="gramEnd"/>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Тема 1.2. Геометрические фигуры мира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xml:space="preserve"> (круг, квадрат, треугольник, ромб). – 4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lastRenderedPageBreak/>
        <w:tab/>
        <w:t xml:space="preserve">Цель: </w:t>
      </w:r>
      <w:r>
        <w:rPr>
          <w:rFonts w:ascii="Times New Roman" w:eastAsia="Times New Roman" w:hAnsi="Times New Roman" w:cs="Times New Roman"/>
          <w:sz w:val="28"/>
          <w:szCs w:val="24"/>
        </w:rPr>
        <w:t>формирование и закрепление навыков рисования и узнавания геометрических фигур на песке, изображение разнообразных по форме и размеру фигур.</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Содержание: </w:t>
      </w:r>
      <w:r>
        <w:rPr>
          <w:rFonts w:ascii="Times New Roman" w:eastAsia="Times New Roman" w:hAnsi="Times New Roman" w:cs="Times New Roman"/>
          <w:sz w:val="28"/>
          <w:szCs w:val="24"/>
        </w:rPr>
        <w:t>игры: «Круглый мир», «Круг и его братья», «Что круглое из нашего мира», «Загадочный квадрат», «Квадратный мир», «Круг и квадрат», «Противоположные фигуры», «Треугольники», «Что общего и разного?», «Ромб», «Найди разницу».</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Тема 2.1. Семья мира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 знаний и умений у детей рисовать и узнавать родных и близких на песке.</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«Моя семья», «Родные и близкие», «Семья и близкие», «Моя красивая мама», «Мой папа богатырь», «Угадай и назови», «Угадай и покажи».</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Тема 2.2. Фрукты и овощи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 фруктах и овощах, умение отличать их, видеть разницу, умение выделять признаки фруктов и овощей.</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«Фруктовая корзина», «Ящик овощей», «Для салата и компота», «Фрукты и овощи», «Мой любимый фрукт», «Я кладу в корзинку…», «Что и где растёт?».</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Тема 3.1.  Игрушки  мира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4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об игрушках, умение отличать их, видеть разницу, умение выделять признаки игрушек.</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«Игрушки моей группы», «Игрушки моего дома», «Игрушки мира Песочных фантазий», «Игрушки для меня», «Игрушки для друга».</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Тема 3.2. Строение игрушек и героев </w:t>
      </w:r>
      <w:proofErr w:type="gramStart"/>
      <w:r>
        <w:rPr>
          <w:rFonts w:ascii="Times New Roman" w:eastAsia="Times New Roman" w:hAnsi="Times New Roman" w:cs="Times New Roman"/>
          <w:b/>
          <w:sz w:val="28"/>
          <w:szCs w:val="24"/>
        </w:rPr>
        <w:t>мира</w:t>
      </w:r>
      <w:proofErr w:type="gramEnd"/>
      <w:r>
        <w:rPr>
          <w:rFonts w:ascii="Times New Roman" w:eastAsia="Times New Roman" w:hAnsi="Times New Roman" w:cs="Times New Roman"/>
          <w:b/>
          <w:sz w:val="28"/>
          <w:szCs w:val="24"/>
        </w:rPr>
        <w:t xml:space="preserve">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4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 строении игрушек и героев мира Песочных фантазий, умение отличать их, видеть разницу, умение выделять признаки.</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«Нарисуй мордочку игрушки», «Нарисуй своего героя», «Строение игрушки», «Строение героя», «В чём мы одинаковые?», «Чем мы отличаемся?».</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Тема 4.1. Одежда жителей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xml:space="preserve">. – 4 часа. </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об одежде жителей мира Песочных фантазий, умение отличать их, видеть разницу, умение выделять признаки.</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lastRenderedPageBreak/>
        <w:tab/>
        <w:t xml:space="preserve">Содержание: </w:t>
      </w:r>
      <w:r>
        <w:rPr>
          <w:rFonts w:ascii="Times New Roman" w:eastAsia="Times New Roman" w:hAnsi="Times New Roman" w:cs="Times New Roman"/>
          <w:sz w:val="28"/>
          <w:szCs w:val="24"/>
        </w:rPr>
        <w:t xml:space="preserve">игры: </w:t>
      </w:r>
      <w:r>
        <w:rPr>
          <w:rFonts w:ascii="Times New Roman" w:eastAsia="Times New Roman" w:hAnsi="Times New Roman" w:cs="Times New Roman"/>
          <w:sz w:val="28"/>
          <w:szCs w:val="28"/>
          <w:lang w:eastAsia="ru-RU"/>
        </w:rPr>
        <w:t>«Одень мишку», «Чья одежда», «Подбери наряд», « Это Мише, это Маше», «Зимняя одежда», «Летняя одежда», «Головные уборы».</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Тема 4.2. Обувь жителей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обуви, умении различать сезонность обуви, умение различать женскую и мужскую обувь.</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«Обувь для дома», «Обувь для улицы», «Обувь для Миши, обувь для Маши», «Я зимой обую...», «Летняя обувь», «Чем отличается обувь?».</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Тема 4.3. Зима в мире </w:t>
      </w:r>
      <w:proofErr w:type="gramStart"/>
      <w:r>
        <w:rPr>
          <w:rFonts w:ascii="Times New Roman" w:eastAsia="Times New Roman" w:hAnsi="Times New Roman" w:cs="Times New Roman"/>
          <w:b/>
          <w:sz w:val="28"/>
          <w:szCs w:val="28"/>
          <w:lang w:eastAsia="ru-RU"/>
        </w:rPr>
        <w:t>Песочных</w:t>
      </w:r>
      <w:proofErr w:type="gram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 xml:space="preserve">формирование знаний детей о зиме, закрепление умения отличать зиму от других времён года, умения выделять изменения в природе и погоде. </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«Зима в городе», «Зима в лесу», «Зимние забавы», «Кто к нам прилетел?», «Я одену и обую...», «У зимы есть...», «Новый год», «Зимушка-зима».</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Тема 5.1. Мебель жителей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знаний о мебели, умении различать мебель разных комнат, умении наполнять мебель соответствующими вещами.</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«Мебель для ванны», «Мебель для кухни», «Мебель для спальни», «Мебель прихожей», «Где какая мебель?», «Что лежит или стоит в шкафу?», «Я положу в комод...».</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Тема Продукты питания для жителей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продуктах питания, умении различать продукты для наполнения блюда.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 xml:space="preserve">игры: «Маша варит суп», «Продукты моей полки», «Компот для Миши», «Из чего готовят...?», «В холодильник, в шкаф, на полку...», «Каша </w:t>
      </w:r>
      <w:proofErr w:type="gramStart"/>
      <w:r>
        <w:rPr>
          <w:rFonts w:ascii="Times New Roman" w:eastAsia="Times New Roman" w:hAnsi="Times New Roman" w:cs="Times New Roman"/>
          <w:sz w:val="28"/>
          <w:szCs w:val="28"/>
          <w:lang w:eastAsia="ru-RU"/>
        </w:rPr>
        <w:t>из</w:t>
      </w:r>
      <w:proofErr w:type="gramEnd"/>
      <w:r>
        <w:rPr>
          <w:rFonts w:ascii="Times New Roman" w:eastAsia="Times New Roman" w:hAnsi="Times New Roman" w:cs="Times New Roman"/>
          <w:sz w:val="28"/>
          <w:szCs w:val="28"/>
          <w:lang w:eastAsia="ru-RU"/>
        </w:rPr>
        <w:t>...».</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Тема 6.1. Домашние птицы и животные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часов.</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домашних птицах и животных, умении отличать домашних и диких животных и птиц, умении нарисовать и рассказать о строении птиц и животных.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 xml:space="preserve">игры: </w:t>
      </w:r>
      <w:proofErr w:type="gramStart"/>
      <w:r>
        <w:rPr>
          <w:rFonts w:ascii="Times New Roman" w:eastAsia="Times New Roman" w:hAnsi="Times New Roman" w:cs="Times New Roman"/>
          <w:sz w:val="28"/>
          <w:szCs w:val="28"/>
          <w:lang w:eastAsia="ru-RU"/>
        </w:rPr>
        <w:t>«Кто живёт дома, а кто в деревне?», « «Я знаю домашнюю птицу...», «Я знаю домашнее животное...», «Чем отличаются птицы?», «Чем отличаются животные?», «Дома у нас живут...», «В нашей деревни живут...», «Чем питается домашнее животное?», «Чем питается животное фермы?», «Чей это домик?».</w:t>
      </w:r>
      <w:proofErr w:type="gramEnd"/>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Тема 5.2. Дикие птицы и животные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xml:space="preserve">. – 8 часов. </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 xml:space="preserve">Цель: </w:t>
      </w:r>
      <w:r>
        <w:rPr>
          <w:rFonts w:ascii="Times New Roman" w:eastAsia="Times New Roman" w:hAnsi="Times New Roman" w:cs="Times New Roman"/>
          <w:sz w:val="28"/>
          <w:szCs w:val="28"/>
          <w:lang w:eastAsia="ru-RU"/>
        </w:rPr>
        <w:t>формирование и закрепление знаний детей о диких птицах и животных, умении отличать домашних и диких животных и птиц, умении нарисовать и рассказать о строении птиц и животных.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«Кто живёт в парке, а кто в лесу?», «Я знаю дикую птицу...”, «Я знаю дикое животное...», «Чем отличаются птицы?», «Чем отличаются животные?», «В парке нашем живут...», «В нашем лесу живут...», «Чем питается животное парка?», «Чем питается животное леса?», «Чей это домик?».</w:t>
      </w:r>
    </w:p>
    <w:p w:rsidR="00615C1C" w:rsidRDefault="00615C1C" w:rsidP="00615C1C">
      <w:pPr>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color w:val="FF0000"/>
          <w:sz w:val="28"/>
          <w:szCs w:val="28"/>
          <w:lang w:eastAsia="ru-RU"/>
        </w:rPr>
        <w:tab/>
      </w:r>
      <w:r>
        <w:rPr>
          <w:rFonts w:ascii="Times New Roman" w:eastAsia="Times New Roman" w:hAnsi="Times New Roman" w:cs="Times New Roman"/>
          <w:b/>
          <w:bCs/>
          <w:sz w:val="28"/>
          <w:szCs w:val="28"/>
          <w:lang w:eastAsia="ru-RU"/>
        </w:rPr>
        <w:t>Тема 7.1. Весенние цветы и растения.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весенних цветах, умении их различать и отличать от других, закрепление знаний о комнатных и диких растениях.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«Что цветёт на подоконнике?», «Что цветёт в саду?», «Как цветут деревья?», «Цветы в лесу», «Найду цветочек аленький», «Большой и маленький цветок», «Где какой цветок растёт?».</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bCs/>
          <w:sz w:val="28"/>
          <w:szCs w:val="28"/>
          <w:lang w:eastAsia="ru-RU"/>
        </w:rPr>
        <w:t>Тема 7.2. Весенняя погода.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изменениях в погоде весной, умении сравнивать погоду разных времён года, умении отличать погоду весны от других времён года.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игры: «Весна в городе», «Весна в лесу», «Весенние забавы», «Кто к нам прилетел?», «Я одену и обую...», «У весны есть...», «Праздники весны», «</w:t>
      </w:r>
      <w:proofErr w:type="gramStart"/>
      <w:r>
        <w:rPr>
          <w:rFonts w:ascii="Times New Roman" w:eastAsia="Times New Roman" w:hAnsi="Times New Roman" w:cs="Times New Roman"/>
          <w:sz w:val="28"/>
          <w:szCs w:val="28"/>
          <w:lang w:eastAsia="ru-RU"/>
        </w:rPr>
        <w:t>Весна-красна</w:t>
      </w:r>
      <w:proofErr w:type="gramEnd"/>
      <w:r>
        <w:rPr>
          <w:rFonts w:ascii="Times New Roman" w:eastAsia="Times New Roman" w:hAnsi="Times New Roman" w:cs="Times New Roman"/>
          <w:sz w:val="28"/>
          <w:szCs w:val="28"/>
          <w:lang w:eastAsia="ru-RU"/>
        </w:rPr>
        <w:t>».</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color w:val="FF0000"/>
          <w:sz w:val="28"/>
          <w:szCs w:val="28"/>
          <w:lang w:eastAsia="ru-RU"/>
        </w:rPr>
        <w:tab/>
      </w:r>
      <w:r>
        <w:rPr>
          <w:rFonts w:ascii="Times New Roman" w:eastAsia="Times New Roman" w:hAnsi="Times New Roman" w:cs="Times New Roman"/>
          <w:b/>
          <w:sz w:val="28"/>
          <w:szCs w:val="28"/>
          <w:lang w:eastAsia="ru-RU"/>
        </w:rPr>
        <w:t>Тема 7.3. Весенняя природа.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изменениях в природе весной, умении сравнивать природу разных времён года, умении отличать природу весны от других времён года.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«От капельки до солнышка», «Природа весной», «Весеннее пробуждение», «Отличи природу», «Птицы и звери весной», «Как меняет всё весна?», «Весенние природные песни».</w:t>
      </w:r>
    </w:p>
    <w:p w:rsidR="00615C1C" w:rsidRDefault="00615C1C" w:rsidP="00615C1C">
      <w:pPr>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Тема 8.1. Летние цветы и растения.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летних цветах, умении их различать и отличать от других, закрепление знаний о летних комнатных и диких растениях.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«Что цветёт на подоконнике?», «Что цветёт в саду?», «Как цветут деревья?», «Цветы в лесу», «Найду цветочек аленький», «Большой и маленький цветок», «Где какой цветок растёт?».</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Pr>
          <w:rFonts w:ascii="Times New Roman" w:eastAsia="Times New Roman" w:hAnsi="Times New Roman" w:cs="Times New Roman"/>
          <w:b/>
          <w:bCs/>
          <w:sz w:val="28"/>
          <w:szCs w:val="28"/>
          <w:lang w:eastAsia="ru-RU"/>
        </w:rPr>
        <w:t>Тема 7.2. Летняя погода.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изменениях в погоде летом, умении сравнивать погоду разных времён года, умении отличать погоду лета от других времён года.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игры: «Лето в городе», «Лето в лесу», «Летние забавы», «Кто у нас поселился?», «Я одену и обую...», «У лета есть...», «Праздники лета», «Лето красное».</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color w:val="FF0000"/>
          <w:sz w:val="28"/>
          <w:szCs w:val="28"/>
          <w:lang w:eastAsia="ru-RU"/>
        </w:rPr>
        <w:tab/>
      </w:r>
      <w:r>
        <w:rPr>
          <w:rFonts w:ascii="Times New Roman" w:eastAsia="Times New Roman" w:hAnsi="Times New Roman" w:cs="Times New Roman"/>
          <w:b/>
          <w:sz w:val="28"/>
          <w:szCs w:val="28"/>
          <w:lang w:eastAsia="ru-RU"/>
        </w:rPr>
        <w:t>Тема 7.3. Летняя природа.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изменениях в природе летом, умении сравнивать природу разных времён года, умении отличать природу лета от других времён года.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«От капельки до солнышка», «Природа летом», «Краски лета», «Отличи природу», «Птицы и звери летом», «Как меняет всё лето?», «Летние природные песни».</w:t>
      </w:r>
    </w:p>
    <w:p w:rsidR="00615C1C" w:rsidRDefault="00615C1C" w:rsidP="00615C1C">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 год обучения.</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t>Тема 1.1. Мир кругов. – 2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Цель: </w:t>
      </w:r>
      <w:r>
        <w:rPr>
          <w:rFonts w:ascii="Times New Roman" w:eastAsia="Times New Roman" w:hAnsi="Times New Roman" w:cs="Times New Roman"/>
          <w:sz w:val="28"/>
          <w:szCs w:val="28"/>
          <w:lang w:eastAsia="ru-RU"/>
        </w:rPr>
        <w:t xml:space="preserve">формирование и закрепление о геометрической фигуре – круг, умении отличать круги от других геометрических фигур, умении определять признаки круга. </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 xml:space="preserve">«Круглые предметы», «Круг и шар», «Найди </w:t>
      </w:r>
      <w:proofErr w:type="gramStart"/>
      <w:r>
        <w:rPr>
          <w:rFonts w:ascii="Times New Roman" w:eastAsia="Times New Roman" w:hAnsi="Times New Roman" w:cs="Times New Roman"/>
          <w:sz w:val="28"/>
          <w:szCs w:val="28"/>
          <w:lang w:eastAsia="ru-RU"/>
        </w:rPr>
        <w:t>похожее</w:t>
      </w:r>
      <w:proofErr w:type="gramEnd"/>
      <w:r>
        <w:rPr>
          <w:rFonts w:ascii="Times New Roman" w:eastAsia="Times New Roman" w:hAnsi="Times New Roman" w:cs="Times New Roman"/>
          <w:sz w:val="28"/>
          <w:szCs w:val="28"/>
          <w:lang w:eastAsia="ru-RU"/>
        </w:rPr>
        <w:t xml:space="preserve">», «Круг и </w:t>
      </w:r>
      <w:proofErr w:type="spellStart"/>
      <w:r>
        <w:rPr>
          <w:rFonts w:ascii="Times New Roman" w:eastAsia="Times New Roman" w:hAnsi="Times New Roman" w:cs="Times New Roman"/>
          <w:sz w:val="28"/>
          <w:szCs w:val="28"/>
          <w:lang w:eastAsia="ru-RU"/>
        </w:rPr>
        <w:t>круглишок</w:t>
      </w:r>
      <w:proofErr w:type="spellEnd"/>
      <w:r>
        <w:rPr>
          <w:rFonts w:ascii="Times New Roman" w:eastAsia="Times New Roman" w:hAnsi="Times New Roman" w:cs="Times New Roman"/>
          <w:sz w:val="28"/>
          <w:szCs w:val="28"/>
          <w:lang w:eastAsia="ru-RU"/>
        </w:rPr>
        <w:t xml:space="preserve">», «Большой средний, маленький», «На что похож круг?». </w:t>
      </w:r>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Тема 1.2. Мир квадратов. – 2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Цель: </w:t>
      </w:r>
      <w:r>
        <w:rPr>
          <w:rFonts w:ascii="Times New Roman" w:eastAsia="Times New Roman" w:hAnsi="Times New Roman" w:cs="Times New Roman"/>
          <w:sz w:val="28"/>
          <w:szCs w:val="28"/>
          <w:lang w:eastAsia="ru-RU"/>
        </w:rPr>
        <w:t xml:space="preserve">формирование и закрепление о геометрической фигуре – квадрат, умении отличать квадраты от других геометрических фигур, умении определять признаки квадрата. </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 xml:space="preserve">«Квадратные предметы», «Квадрат и куб», «Найди </w:t>
      </w:r>
      <w:proofErr w:type="gramStart"/>
      <w:r>
        <w:rPr>
          <w:rFonts w:ascii="Times New Roman" w:eastAsia="Times New Roman" w:hAnsi="Times New Roman" w:cs="Times New Roman"/>
          <w:sz w:val="28"/>
          <w:szCs w:val="28"/>
          <w:lang w:eastAsia="ru-RU"/>
        </w:rPr>
        <w:t>похожее</w:t>
      </w:r>
      <w:proofErr w:type="gramEnd"/>
      <w:r>
        <w:rPr>
          <w:rFonts w:ascii="Times New Roman" w:eastAsia="Times New Roman" w:hAnsi="Times New Roman" w:cs="Times New Roman"/>
          <w:sz w:val="28"/>
          <w:szCs w:val="28"/>
          <w:lang w:eastAsia="ru-RU"/>
        </w:rPr>
        <w:t xml:space="preserve">», «Квадрат и квадратик», «Большой средний, маленький», «На что похож квадрат?». </w:t>
      </w:r>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Тема 1.3. Мир треугольников. – 2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Цель: </w:t>
      </w:r>
      <w:r>
        <w:rPr>
          <w:rFonts w:ascii="Times New Roman" w:eastAsia="Times New Roman" w:hAnsi="Times New Roman" w:cs="Times New Roman"/>
          <w:sz w:val="28"/>
          <w:szCs w:val="28"/>
          <w:lang w:eastAsia="ru-RU"/>
        </w:rPr>
        <w:t xml:space="preserve">формирование и закрепление о геометрической фигуре – треугольник, умении отличать треугольники от других геометрических фигур, умении определять признаки треугольника. </w:t>
      </w:r>
    </w:p>
    <w:p w:rsidR="00615C1C" w:rsidRDefault="00615C1C" w:rsidP="00615C1C">
      <w:pPr>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color w:val="FF0000"/>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 xml:space="preserve">«Треугольные предметы», «Треугольник и все-все-все», «Найди </w:t>
      </w:r>
      <w:proofErr w:type="gramStart"/>
      <w:r>
        <w:rPr>
          <w:rFonts w:ascii="Times New Roman" w:eastAsia="Times New Roman" w:hAnsi="Times New Roman" w:cs="Times New Roman"/>
          <w:sz w:val="28"/>
          <w:szCs w:val="28"/>
          <w:lang w:eastAsia="ru-RU"/>
        </w:rPr>
        <w:t>похожее</w:t>
      </w:r>
      <w:proofErr w:type="gramEnd"/>
      <w:r>
        <w:rPr>
          <w:rFonts w:ascii="Times New Roman" w:eastAsia="Times New Roman" w:hAnsi="Times New Roman" w:cs="Times New Roman"/>
          <w:sz w:val="28"/>
          <w:szCs w:val="28"/>
          <w:lang w:eastAsia="ru-RU"/>
        </w:rPr>
        <w:t xml:space="preserve">», «Треугольник и </w:t>
      </w:r>
      <w:proofErr w:type="spellStart"/>
      <w:r>
        <w:rPr>
          <w:rFonts w:ascii="Times New Roman" w:eastAsia="Times New Roman" w:hAnsi="Times New Roman" w:cs="Times New Roman"/>
          <w:sz w:val="28"/>
          <w:szCs w:val="28"/>
          <w:lang w:eastAsia="ru-RU"/>
        </w:rPr>
        <w:t>треугольничек</w:t>
      </w:r>
      <w:proofErr w:type="spellEnd"/>
      <w:r>
        <w:rPr>
          <w:rFonts w:ascii="Times New Roman" w:eastAsia="Times New Roman" w:hAnsi="Times New Roman" w:cs="Times New Roman"/>
          <w:sz w:val="28"/>
          <w:szCs w:val="28"/>
          <w:lang w:eastAsia="ru-RU"/>
        </w:rPr>
        <w:t>», «Большой средний, маленький», «На что похож треугольник?».</w:t>
      </w:r>
      <w:r>
        <w:rPr>
          <w:rFonts w:ascii="Times New Roman" w:eastAsia="Times New Roman" w:hAnsi="Times New Roman" w:cs="Times New Roman"/>
          <w:b/>
          <w:sz w:val="28"/>
          <w:szCs w:val="28"/>
          <w:lang w:eastAsia="ru-RU"/>
        </w:rPr>
        <w:t xml:space="preserve"> </w:t>
      </w:r>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Тема 1.4. Мир ромбов. – 2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Цель: </w:t>
      </w:r>
      <w:r>
        <w:rPr>
          <w:rFonts w:ascii="Times New Roman" w:eastAsia="Times New Roman" w:hAnsi="Times New Roman" w:cs="Times New Roman"/>
          <w:sz w:val="28"/>
          <w:szCs w:val="28"/>
          <w:lang w:eastAsia="ru-RU"/>
        </w:rPr>
        <w:t xml:space="preserve">формирование и закрепление о геометрической фигуре – ромб, умении отличать ромбы от других геометрических фигур, умении определять признаки ромба. </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color w:val="FF0000"/>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«Предметы-ромбы», «Ромб и все-все-все», «Найди похожее», «Ромб и ромбик», «Большой средний, маленький», «На что похож ромб?».</w:t>
      </w:r>
      <w:r>
        <w:rPr>
          <w:rFonts w:ascii="Times New Roman" w:eastAsia="Times New Roman" w:hAnsi="Times New Roman" w:cs="Times New Roman"/>
          <w:b/>
          <w:sz w:val="28"/>
          <w:szCs w:val="28"/>
          <w:lang w:eastAsia="ru-RU"/>
        </w:rPr>
        <w:t xml:space="preserve"> </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8"/>
          <w:lang w:eastAsia="ru-RU"/>
        </w:rPr>
        <w:tab/>
        <w:t xml:space="preserve">Тема 2.1. </w:t>
      </w:r>
      <w:r>
        <w:rPr>
          <w:rFonts w:ascii="Times New Roman" w:eastAsia="Times New Roman" w:hAnsi="Times New Roman" w:cs="Times New Roman"/>
          <w:b/>
          <w:sz w:val="28"/>
          <w:szCs w:val="24"/>
        </w:rPr>
        <w:t xml:space="preserve">Семья мира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 знаний и умений у детей рисовать и узнавать родных и близких на песке.</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«Моя семья», «Родные и близкие», «Семья и близкие», «Моя красивая мама», «Мой папа богатырь», «Угадай и назови», «Угадай и покажи».</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b/>
          <w:color w:val="FF0000"/>
          <w:sz w:val="28"/>
          <w:szCs w:val="28"/>
          <w:lang w:eastAsia="ru-RU"/>
        </w:rPr>
        <w:tab/>
      </w:r>
      <w:r>
        <w:rPr>
          <w:rFonts w:ascii="Times New Roman" w:eastAsia="Times New Roman" w:hAnsi="Times New Roman" w:cs="Times New Roman"/>
          <w:b/>
          <w:sz w:val="28"/>
          <w:szCs w:val="28"/>
          <w:lang w:eastAsia="ru-RU"/>
        </w:rPr>
        <w:t xml:space="preserve">Тема 2.2. </w:t>
      </w:r>
      <w:r>
        <w:rPr>
          <w:rFonts w:ascii="Times New Roman" w:eastAsia="Times New Roman" w:hAnsi="Times New Roman" w:cs="Times New Roman"/>
          <w:b/>
          <w:sz w:val="28"/>
          <w:szCs w:val="24"/>
        </w:rPr>
        <w:t xml:space="preserve">Фрукты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 фруктах, умение отличать их, видеть разницу, умение выделять признаки фруктов.</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«Фруктовая корзина», «Для компота», «Фрукты и для чего они нужны», «Мой любимый фрукт», «Я кладу в корзинку…», «Что и где растёт?».</w:t>
      </w:r>
    </w:p>
    <w:p w:rsidR="00615C1C" w:rsidRDefault="00615C1C" w:rsidP="00615C1C">
      <w:pPr>
        <w:ind w:firstLine="708"/>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Тема 2.3. Овощи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об овощах, умение отличать их, видеть разницу, умение выделять признаки овощей.</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«Ящик овощей», «Для салата я возьму…», «Овощи и для чего они нужны», «Мой любимый овощ», «Я кладу в корзинку…», «Что и где растёт?».</w:t>
      </w:r>
    </w:p>
    <w:p w:rsidR="00615C1C" w:rsidRDefault="00615C1C" w:rsidP="00615C1C">
      <w:pPr>
        <w:ind w:firstLine="708"/>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8"/>
          <w:lang w:eastAsia="ru-RU"/>
        </w:rPr>
        <w:t xml:space="preserve">Тема 2.4. </w:t>
      </w:r>
      <w:r>
        <w:rPr>
          <w:rFonts w:ascii="Times New Roman" w:eastAsia="Times New Roman" w:hAnsi="Times New Roman" w:cs="Times New Roman"/>
          <w:b/>
          <w:sz w:val="28"/>
          <w:szCs w:val="24"/>
        </w:rPr>
        <w:t xml:space="preserve">Ягоды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 ягодах, умение отличать их, видеть разницу, умение выделять признаки ягод.</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«Ящик ягод», «Для компота я возьму…», «Ягоды и для чего они нужны», «Моя любимая ягода», «Я кладу в корзинку…», «Что и где растёт?».</w:t>
      </w:r>
    </w:p>
    <w:p w:rsidR="00615C1C" w:rsidRDefault="00615C1C" w:rsidP="00615C1C">
      <w:pPr>
        <w:ind w:firstLine="708"/>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Тема 3.1.  Игрушки  мира </w:t>
      </w:r>
      <w:proofErr w:type="gramStart"/>
      <w:r>
        <w:rPr>
          <w:rFonts w:ascii="Times New Roman" w:eastAsia="Times New Roman" w:hAnsi="Times New Roman" w:cs="Times New Roman"/>
          <w:b/>
          <w:sz w:val="28"/>
          <w:szCs w:val="24"/>
        </w:rPr>
        <w:t>Песочных</w:t>
      </w:r>
      <w:proofErr w:type="gram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об игрушках, умение отличать их, видеть разницу, умение выделять признаки игрушек.</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«Игрушки моей группы», «Игрушки моего дома», «Игрушки мира Песочных фантазий», «Игрушки для меня», «Игрушки для друга».</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lastRenderedPageBreak/>
        <w:tab/>
      </w:r>
      <w:r>
        <w:rPr>
          <w:rFonts w:ascii="Times New Roman" w:eastAsia="Times New Roman" w:hAnsi="Times New Roman" w:cs="Times New Roman"/>
          <w:b/>
          <w:sz w:val="28"/>
          <w:szCs w:val="24"/>
        </w:rPr>
        <w:t xml:space="preserve">Тема 3.2. Строение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 строении героев мира Песочных фантазий, умение отличать их, видеть разницу, умение выделять признаки.</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«Нарисуй своего героя», «Строение героя», «В чём мы одинаковые?», «Чем мы отличаемся?».</w:t>
      </w:r>
    </w:p>
    <w:p w:rsidR="00615C1C" w:rsidRDefault="00615C1C" w:rsidP="00615C1C">
      <w:pPr>
        <w:jc w:val="both"/>
        <w:rPr>
          <w:rFonts w:ascii="Times New Roman" w:eastAsia="Times New Roman" w:hAnsi="Times New Roman" w:cs="Times New Roman"/>
          <w:b/>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Тема 3.3. Строение игрушек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4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 строении игрушек мира Песочных фантазий, умение отличать их, видеть разницу, умение выделять признаки.</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игры: «Нарисуй мордочку игрушки», «Строение игрушки», «В чём мы одинаковые?», «Чем мы отличаемся?»</w:t>
      </w:r>
    </w:p>
    <w:p w:rsidR="00615C1C" w:rsidRDefault="00615C1C" w:rsidP="00615C1C">
      <w:pPr>
        <w:ind w:firstLine="708"/>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Тема 3.3. Профессии героев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 2 часа.</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 знаний о профессиях героев мира Песочных фантазий, умение отличать их, видеть разницу, умение выделять признаки профессий.</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Pr>
          <w:rFonts w:ascii="Times New Roman" w:eastAsia="Times New Roman" w:hAnsi="Times New Roman" w:cs="Times New Roman"/>
          <w:b/>
          <w:sz w:val="28"/>
          <w:szCs w:val="24"/>
        </w:rPr>
        <w:t xml:space="preserve">Содержание: </w:t>
      </w:r>
      <w:r>
        <w:rPr>
          <w:rFonts w:ascii="Times New Roman" w:eastAsia="Times New Roman" w:hAnsi="Times New Roman" w:cs="Times New Roman"/>
          <w:sz w:val="28"/>
          <w:szCs w:val="24"/>
        </w:rPr>
        <w:t>игры: «Кто такой врач?», «Кто такой пожарный?», «Кто такой педагог?», «Кто такой полицейский?», «Чем различаются профессии?», «Чем похожи профессии?».</w:t>
      </w:r>
    </w:p>
    <w:p w:rsidR="00615C1C" w:rsidRDefault="00615C1C" w:rsidP="00615C1C">
      <w:pPr>
        <w:ind w:firstLine="708"/>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Тема 4.1. Одежда и обувь жителей мира Песочных </w:t>
      </w:r>
      <w:proofErr w:type="spellStart"/>
      <w:r>
        <w:rPr>
          <w:rFonts w:ascii="Times New Roman" w:eastAsia="Times New Roman" w:hAnsi="Times New Roman" w:cs="Times New Roman"/>
          <w:b/>
          <w:sz w:val="28"/>
          <w:szCs w:val="24"/>
        </w:rPr>
        <w:t>мечт</w:t>
      </w:r>
      <w:proofErr w:type="spellEnd"/>
      <w:r>
        <w:rPr>
          <w:rFonts w:ascii="Times New Roman" w:eastAsia="Times New Roman" w:hAnsi="Times New Roman" w:cs="Times New Roman"/>
          <w:b/>
          <w:sz w:val="28"/>
          <w:szCs w:val="24"/>
        </w:rPr>
        <w:t xml:space="preserve">. – 6 часов. </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Цель: </w:t>
      </w:r>
      <w:r>
        <w:rPr>
          <w:rFonts w:ascii="Times New Roman" w:eastAsia="Times New Roman" w:hAnsi="Times New Roman" w:cs="Times New Roman"/>
          <w:sz w:val="28"/>
          <w:szCs w:val="24"/>
        </w:rPr>
        <w:t>формирование и закрепление</w:t>
      </w:r>
      <w:r>
        <w:rPr>
          <w:rFonts w:ascii="Times New Roman" w:eastAsia="Times New Roman" w:hAnsi="Times New Roman" w:cs="Times New Roman"/>
          <w:b/>
          <w:sz w:val="28"/>
          <w:szCs w:val="24"/>
        </w:rPr>
        <w:t xml:space="preserve"> </w:t>
      </w:r>
      <w:r>
        <w:rPr>
          <w:rFonts w:ascii="Times New Roman" w:eastAsia="Times New Roman" w:hAnsi="Times New Roman" w:cs="Times New Roman"/>
          <w:sz w:val="28"/>
          <w:szCs w:val="24"/>
        </w:rPr>
        <w:t>знаний об одежде и обуви жителей мира Песочных фантазий, умение отличать их, видеть разницу, умение выделять признаки.</w:t>
      </w:r>
    </w:p>
    <w:p w:rsidR="00615C1C" w:rsidRDefault="00615C1C" w:rsidP="00615C1C">
      <w:pPr>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ab/>
        <w:t xml:space="preserve">Содержание: </w:t>
      </w:r>
      <w:r>
        <w:rPr>
          <w:rFonts w:ascii="Times New Roman" w:eastAsia="Times New Roman" w:hAnsi="Times New Roman" w:cs="Times New Roman"/>
          <w:sz w:val="28"/>
          <w:szCs w:val="24"/>
        </w:rPr>
        <w:t xml:space="preserve">игры: </w:t>
      </w:r>
      <w:proofErr w:type="gramStart"/>
      <w:r>
        <w:rPr>
          <w:rFonts w:ascii="Times New Roman" w:eastAsia="Times New Roman" w:hAnsi="Times New Roman" w:cs="Times New Roman"/>
          <w:sz w:val="28"/>
          <w:szCs w:val="28"/>
          <w:lang w:eastAsia="ru-RU"/>
        </w:rPr>
        <w:t>«Одень мишку», «Чья одежда», «Подбери наряд», « Это Мише, это Маше», «Зимняя одежда», «Летняя одежда», «Головные уборы», «Обувь для дома», «Обувь для улицы», «Обувь для Миши, обувь для Маши», «Я зимой обую...», «Летняя обувь», «Чем отличается обувь?».</w:t>
      </w:r>
      <w:proofErr w:type="gramEnd"/>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4.2. Новый год в мире </w:t>
      </w:r>
      <w:proofErr w:type="gramStart"/>
      <w:r>
        <w:rPr>
          <w:rFonts w:ascii="Times New Roman" w:eastAsia="Times New Roman" w:hAnsi="Times New Roman" w:cs="Times New Roman"/>
          <w:b/>
          <w:sz w:val="28"/>
          <w:szCs w:val="28"/>
          <w:lang w:eastAsia="ru-RU"/>
        </w:rPr>
        <w:t>Песочных</w:t>
      </w:r>
      <w:proofErr w:type="gram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 xml:space="preserve">формирование знаний детей о новом годе, закрепление умения отличать новый год от других праздников, умения выделять изменения в природе и погоде. </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«Новогодние праздники в мире Песочных фантазий», «Кто к нам пришёл?», «Новый год», «Новогодние традиции», «Я украшу ёлку».</w:t>
      </w:r>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4.2. Новый год в мире </w:t>
      </w:r>
      <w:proofErr w:type="gramStart"/>
      <w:r>
        <w:rPr>
          <w:rFonts w:ascii="Times New Roman" w:eastAsia="Times New Roman" w:hAnsi="Times New Roman" w:cs="Times New Roman"/>
          <w:b/>
          <w:sz w:val="28"/>
          <w:szCs w:val="28"/>
          <w:lang w:eastAsia="ru-RU"/>
        </w:rPr>
        <w:t>Песочных</w:t>
      </w:r>
      <w:proofErr w:type="gramEnd"/>
      <w:r>
        <w:rPr>
          <w:rFonts w:ascii="Times New Roman" w:eastAsia="Times New Roman" w:hAnsi="Times New Roman" w:cs="Times New Roman"/>
          <w:b/>
          <w:sz w:val="28"/>
          <w:szCs w:val="28"/>
          <w:lang w:eastAsia="ru-RU"/>
        </w:rPr>
        <w:t xml:space="preserve">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 xml:space="preserve">формирование знаний детей о зиме, закрепление умения отличать зиму от других времён года, умения выделять изменения в природе и погоде. </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 xml:space="preserve">Содержание: </w:t>
      </w:r>
      <w:r>
        <w:rPr>
          <w:rFonts w:ascii="Times New Roman" w:eastAsia="Times New Roman" w:hAnsi="Times New Roman" w:cs="Times New Roman"/>
          <w:sz w:val="28"/>
          <w:szCs w:val="28"/>
          <w:lang w:eastAsia="ru-RU"/>
        </w:rPr>
        <w:t>игры: «Зима в городе», «Зимние забавы», «Кто к нам прилетел?», «Я одену и обую...», «У зимы есть...», «Зимушка-зима».</w:t>
      </w:r>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5.1. Птицы и животные Северной части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часов.</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северных птицах и животных, умении отличать северных и южных животных и птиц, умении нарисовать и рассказать о строении птиц и животных.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 xml:space="preserve">игры: </w:t>
      </w:r>
      <w:proofErr w:type="gramStart"/>
      <w:r>
        <w:rPr>
          <w:rFonts w:ascii="Times New Roman" w:eastAsia="Times New Roman" w:hAnsi="Times New Roman" w:cs="Times New Roman"/>
          <w:sz w:val="28"/>
          <w:szCs w:val="28"/>
          <w:lang w:eastAsia="ru-RU"/>
        </w:rPr>
        <w:t>«Кто живёт на севере, а кто на юге?», « «Я знаю северную птицу...», «Я знаю северное животное...», «Чем отличаются птицы?», «Чем отличаются животные?», «Чем питается северное животное?», «Чем питается птица севера?», «Чей это домик?».</w:t>
      </w:r>
      <w:proofErr w:type="gramEnd"/>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5.2. Птицы и животные Южной части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часов.</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южных птицах и животных, умении отличать северных и южных животных и птиц, умении нарисовать и рассказать о строении птиц и животных.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 xml:space="preserve">игры: </w:t>
      </w:r>
      <w:proofErr w:type="gramStart"/>
      <w:r>
        <w:rPr>
          <w:rFonts w:ascii="Times New Roman" w:eastAsia="Times New Roman" w:hAnsi="Times New Roman" w:cs="Times New Roman"/>
          <w:sz w:val="28"/>
          <w:szCs w:val="28"/>
          <w:lang w:eastAsia="ru-RU"/>
        </w:rPr>
        <w:t>«Кто живёт на севере, а кто на юге?», « «Я знаю южную птицу...», «Я знаю южное животное...», «Чем отличаются птицы?», «Чем отличаются животные?», «Чем питается южное животное?», «Чем питается птица юга?», «Чей это домик?».</w:t>
      </w:r>
      <w:proofErr w:type="gramEnd"/>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5.3. Птицы и животные суши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часов.</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птицах и животных суши, умении отличать животных и птиц суши, умении нарисовать и рассказать о строении птиц и животных.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«Кто живёт на суши?», « «Я знаю птицу суши...», «Я знаю животное суши...», «Чем отличаются птицы?», «Чем отличаются животные?», «Чем питается животное суши?», «Чем питается птица суши?», «Чей это домик?».</w:t>
      </w:r>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5.4. Птицы и животные водоёмов мира Песочных </w:t>
      </w:r>
      <w:proofErr w:type="spellStart"/>
      <w:r>
        <w:rPr>
          <w:rFonts w:ascii="Times New Roman" w:eastAsia="Times New Roman" w:hAnsi="Times New Roman" w:cs="Times New Roman"/>
          <w:b/>
          <w:sz w:val="28"/>
          <w:szCs w:val="28"/>
          <w:lang w:eastAsia="ru-RU"/>
        </w:rPr>
        <w:t>мечт</w:t>
      </w:r>
      <w:proofErr w:type="spellEnd"/>
      <w:r>
        <w:rPr>
          <w:rFonts w:ascii="Times New Roman" w:eastAsia="Times New Roman" w:hAnsi="Times New Roman" w:cs="Times New Roman"/>
          <w:b/>
          <w:sz w:val="28"/>
          <w:szCs w:val="28"/>
          <w:lang w:eastAsia="ru-RU"/>
        </w:rPr>
        <w:t>. – 2 часов.</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птицах и животных водоёмов, умении отличать животных и птиц водоёмов, умении нарисовать и рассказать о строении птиц и животных.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«Кто живёт в водоёме?», « «Я знаю птицу водоёма...», «Я знаю животное водоёма...», «Чем отличаются птицы?», «Чем отличаются животные?», «Чем питается животное водоёма?», «Чем питается птица суши?», «Чей это домик?».</w:t>
      </w:r>
    </w:p>
    <w:p w:rsidR="00615C1C" w:rsidRDefault="00615C1C" w:rsidP="00615C1C">
      <w:pPr>
        <w:ind w:firstLine="708"/>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6.1. Как цветёт мир </w:t>
      </w:r>
      <w:proofErr w:type="gramStart"/>
      <w:r>
        <w:rPr>
          <w:rFonts w:ascii="Times New Roman" w:eastAsia="Times New Roman" w:hAnsi="Times New Roman" w:cs="Times New Roman"/>
          <w:b/>
          <w:bCs/>
          <w:sz w:val="28"/>
          <w:szCs w:val="28"/>
          <w:lang w:eastAsia="ru-RU"/>
        </w:rPr>
        <w:t>Песочных</w:t>
      </w:r>
      <w:proofErr w:type="gramEnd"/>
      <w:r>
        <w:rPr>
          <w:rFonts w:ascii="Times New Roman" w:eastAsia="Times New Roman" w:hAnsi="Times New Roman" w:cs="Times New Roman"/>
          <w:b/>
          <w:bCs/>
          <w:sz w:val="28"/>
          <w:szCs w:val="28"/>
          <w:lang w:eastAsia="ru-RU"/>
        </w:rPr>
        <w:t xml:space="preserve"> </w:t>
      </w:r>
      <w:proofErr w:type="spellStart"/>
      <w:r>
        <w:rPr>
          <w:rFonts w:ascii="Times New Roman" w:eastAsia="Times New Roman" w:hAnsi="Times New Roman" w:cs="Times New Roman"/>
          <w:b/>
          <w:bCs/>
          <w:sz w:val="28"/>
          <w:szCs w:val="28"/>
          <w:lang w:eastAsia="ru-RU"/>
        </w:rPr>
        <w:t>мечт</w:t>
      </w:r>
      <w:proofErr w:type="spellEnd"/>
      <w:r>
        <w:rPr>
          <w:rFonts w:ascii="Times New Roman" w:eastAsia="Times New Roman" w:hAnsi="Times New Roman" w:cs="Times New Roman"/>
          <w:b/>
          <w:bCs/>
          <w:sz w:val="28"/>
          <w:szCs w:val="28"/>
          <w:lang w:eastAsia="ru-RU"/>
        </w:rPr>
        <w:t xml:space="preserve"> весной .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 xml:space="preserve">Цель: </w:t>
      </w:r>
      <w:r>
        <w:rPr>
          <w:rFonts w:ascii="Times New Roman" w:eastAsia="Times New Roman" w:hAnsi="Times New Roman" w:cs="Times New Roman"/>
          <w:sz w:val="28"/>
          <w:szCs w:val="28"/>
          <w:lang w:eastAsia="ru-RU"/>
        </w:rPr>
        <w:t>формирование и закрепление знаний детей о весенних цветах, умении их различать и отличать от других, закрепление знаний о комнатных и диких растениях.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«Что цветёт на подоконнике?», «Что цветёт в саду?», «Как цветут деревья?», «Цветы в лесу», «Найду цветочек аленький», «Большой и маленький цветок», «Где какой цветок растёт?».</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bCs/>
          <w:sz w:val="28"/>
          <w:szCs w:val="28"/>
          <w:lang w:eastAsia="ru-RU"/>
        </w:rPr>
        <w:t>Тема 6.2. Весенняя погода.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изменениях в погоде весной, умении сравнивать погоду разных времён года, умении отличать погоду весны от других времён года.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игры: «Весна в городе», «Весна в лесу», «Весенние забавы», «Кто к нам прилетел?», «Я одену и обую...», «У весны есть...», «Праздники весны», «</w:t>
      </w:r>
      <w:proofErr w:type="gramStart"/>
      <w:r>
        <w:rPr>
          <w:rFonts w:ascii="Times New Roman" w:eastAsia="Times New Roman" w:hAnsi="Times New Roman" w:cs="Times New Roman"/>
          <w:sz w:val="28"/>
          <w:szCs w:val="28"/>
          <w:lang w:eastAsia="ru-RU"/>
        </w:rPr>
        <w:t>Весна-красна</w:t>
      </w:r>
      <w:proofErr w:type="gramEnd"/>
      <w:r>
        <w:rPr>
          <w:rFonts w:ascii="Times New Roman" w:eastAsia="Times New Roman" w:hAnsi="Times New Roman" w:cs="Times New Roman"/>
          <w:sz w:val="28"/>
          <w:szCs w:val="28"/>
          <w:lang w:eastAsia="ru-RU"/>
        </w:rPr>
        <w:t>».</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color w:val="FF0000"/>
          <w:sz w:val="28"/>
          <w:szCs w:val="28"/>
          <w:lang w:eastAsia="ru-RU"/>
        </w:rPr>
        <w:tab/>
      </w:r>
      <w:r>
        <w:rPr>
          <w:rFonts w:ascii="Times New Roman" w:eastAsia="Times New Roman" w:hAnsi="Times New Roman" w:cs="Times New Roman"/>
          <w:b/>
          <w:sz w:val="28"/>
          <w:szCs w:val="28"/>
          <w:lang w:eastAsia="ru-RU"/>
        </w:rPr>
        <w:t>Тема 6.3. Весенняя природа. – 4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изменениях в природе весной, умении сравнивать природу разных времён года, умении отличать природу весны от других времён года.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«От капельки до солнышка», «Природа весной», «Весеннее пробуждение», «Отличи природу», «Птицы и звери весной», «Как меняет всё весна?», «Весенние природные песни».</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Тема 7.1. Транспорт в небе. – 4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Цель: </w:t>
      </w:r>
      <w:r>
        <w:rPr>
          <w:rFonts w:ascii="Times New Roman" w:eastAsia="Times New Roman" w:hAnsi="Times New Roman" w:cs="Times New Roman"/>
          <w:sz w:val="28"/>
          <w:szCs w:val="28"/>
          <w:lang w:eastAsia="ru-RU"/>
        </w:rPr>
        <w:t>формирование и знание детей о лётном транспорте, умении его отличать от других, умении его выделять.</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игры: «Что летит?», «А над нами…», «Только в небе…», «Что ты знаешь о самолете,…»</w:t>
      </w:r>
      <w:proofErr w:type="gramStart"/>
      <w:r>
        <w:rPr>
          <w:rFonts w:ascii="Times New Roman" w:eastAsia="Times New Roman" w:hAnsi="Times New Roman" w:cs="Times New Roman"/>
          <w:sz w:val="28"/>
          <w:szCs w:val="28"/>
          <w:lang w:eastAsia="ru-RU"/>
        </w:rPr>
        <w:t>, «</w:t>
      </w:r>
      <w:proofErr w:type="gramEnd"/>
      <w:r>
        <w:rPr>
          <w:rFonts w:ascii="Times New Roman" w:eastAsia="Times New Roman" w:hAnsi="Times New Roman" w:cs="Times New Roman"/>
          <w:sz w:val="28"/>
          <w:szCs w:val="28"/>
          <w:lang w:eastAsia="ru-RU"/>
        </w:rPr>
        <w:t xml:space="preserve">Найди лишнее».  </w:t>
      </w:r>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Тема 7.2. Транспорт на суше. – 4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Цель: </w:t>
      </w:r>
      <w:r>
        <w:rPr>
          <w:rFonts w:ascii="Times New Roman" w:eastAsia="Times New Roman" w:hAnsi="Times New Roman" w:cs="Times New Roman"/>
          <w:sz w:val="28"/>
          <w:szCs w:val="28"/>
          <w:lang w:eastAsia="ru-RU"/>
        </w:rPr>
        <w:t>формирование и знание детей о дорожном транспорте, умении его отличать от других, умении его выделять.</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игры: «Что едет?», «Рядом с нами…», «Только на дороге…», «Что ты знаешь о машине,…»</w:t>
      </w:r>
      <w:proofErr w:type="gramStart"/>
      <w:r>
        <w:rPr>
          <w:rFonts w:ascii="Times New Roman" w:eastAsia="Times New Roman" w:hAnsi="Times New Roman" w:cs="Times New Roman"/>
          <w:sz w:val="28"/>
          <w:szCs w:val="28"/>
          <w:lang w:eastAsia="ru-RU"/>
        </w:rPr>
        <w:t>, «</w:t>
      </w:r>
      <w:proofErr w:type="gramEnd"/>
      <w:r>
        <w:rPr>
          <w:rFonts w:ascii="Times New Roman" w:eastAsia="Times New Roman" w:hAnsi="Times New Roman" w:cs="Times New Roman"/>
          <w:sz w:val="28"/>
          <w:szCs w:val="28"/>
          <w:lang w:eastAsia="ru-RU"/>
        </w:rPr>
        <w:t xml:space="preserve">Найди лишнее».  </w:t>
      </w:r>
    </w:p>
    <w:p w:rsidR="00615C1C" w:rsidRDefault="00615C1C" w:rsidP="00615C1C">
      <w:pPr>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Тема 7.3. Транспорт в воде. – 4 часа.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Цель: </w:t>
      </w:r>
      <w:r>
        <w:rPr>
          <w:rFonts w:ascii="Times New Roman" w:eastAsia="Times New Roman" w:hAnsi="Times New Roman" w:cs="Times New Roman"/>
          <w:sz w:val="28"/>
          <w:szCs w:val="28"/>
          <w:lang w:eastAsia="ru-RU"/>
        </w:rPr>
        <w:t>формирование и знание детей о водном транспорте, умении его отличать от других, умении его выделять.</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игры: «Что плывёт?», «А в воде…», «Только в море…», «Что ты знаешь о корабле,…»</w:t>
      </w:r>
      <w:proofErr w:type="gramStart"/>
      <w:r>
        <w:rPr>
          <w:rFonts w:ascii="Times New Roman" w:eastAsia="Times New Roman" w:hAnsi="Times New Roman" w:cs="Times New Roman"/>
          <w:sz w:val="28"/>
          <w:szCs w:val="28"/>
          <w:lang w:eastAsia="ru-RU"/>
        </w:rPr>
        <w:t>, «</w:t>
      </w:r>
      <w:proofErr w:type="gramEnd"/>
      <w:r>
        <w:rPr>
          <w:rFonts w:ascii="Times New Roman" w:eastAsia="Times New Roman" w:hAnsi="Times New Roman" w:cs="Times New Roman"/>
          <w:sz w:val="28"/>
          <w:szCs w:val="28"/>
          <w:lang w:eastAsia="ru-RU"/>
        </w:rPr>
        <w:t xml:space="preserve">Найди лишнее».  </w:t>
      </w:r>
    </w:p>
    <w:p w:rsidR="00615C1C" w:rsidRDefault="00615C1C" w:rsidP="00615C1C">
      <w:pPr>
        <w:ind w:firstLine="708"/>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Тема 8.1. Летние цветы и растения. – 2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 летних цветах, умении их различать и отличать от других, закрепление знаний о летних комнатных и диких растениях.</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Содержание: </w:t>
      </w:r>
      <w:r>
        <w:rPr>
          <w:rFonts w:ascii="Times New Roman" w:eastAsia="Times New Roman" w:hAnsi="Times New Roman" w:cs="Times New Roman"/>
          <w:sz w:val="28"/>
          <w:szCs w:val="28"/>
          <w:lang w:eastAsia="ru-RU"/>
        </w:rPr>
        <w:t>игры: «Что цветёт на подоконнике?», «Что цветёт в саду?», «Как цветут деревья?», «Цветы в лесу», «Найду цветочек аленький», «Большой и маленький цветок», «Где какой цветок растёт?».</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bCs/>
          <w:sz w:val="28"/>
          <w:szCs w:val="28"/>
          <w:lang w:eastAsia="ru-RU"/>
        </w:rPr>
        <w:t>Тема 7.2. Летняя погода. – 2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изменениях в погоде летом, умении сравнивать погоду разных времён года, умении отличать погоду лета от других времён года.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игры: «Лето в городе», «Лето в лесу», «Летние забавы», «Кто у нас поселился?», «Я одену и обую...», «У лета есть...», «Праздники лета», «Лето красное».</w:t>
      </w:r>
    </w:p>
    <w:p w:rsidR="00615C1C" w:rsidRDefault="00615C1C" w:rsidP="00615C1C">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color w:val="FF0000"/>
          <w:sz w:val="28"/>
          <w:szCs w:val="28"/>
          <w:lang w:eastAsia="ru-RU"/>
        </w:rPr>
        <w:tab/>
      </w:r>
      <w:r>
        <w:rPr>
          <w:rFonts w:ascii="Times New Roman" w:eastAsia="Times New Roman" w:hAnsi="Times New Roman" w:cs="Times New Roman"/>
          <w:b/>
          <w:sz w:val="28"/>
          <w:szCs w:val="28"/>
          <w:lang w:eastAsia="ru-RU"/>
        </w:rPr>
        <w:t>Тема 7.3. Летняя природа. – 2 часа.</w:t>
      </w:r>
    </w:p>
    <w:p w:rsidR="00615C1C" w:rsidRDefault="00615C1C" w:rsidP="00615C1C">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w:t>
      </w:r>
      <w:r>
        <w:rPr>
          <w:rFonts w:ascii="Times New Roman" w:eastAsia="Times New Roman" w:hAnsi="Times New Roman" w:cs="Times New Roman"/>
          <w:sz w:val="28"/>
          <w:szCs w:val="28"/>
          <w:lang w:eastAsia="ru-RU"/>
        </w:rPr>
        <w:t>формирование и закрепление знаний детей об изменениях в природе летом, умении сравнивать природу разных времён года, умении отличать природу лета от других времён года.</w:t>
      </w:r>
    </w:p>
    <w:p w:rsidR="00615C1C" w:rsidRDefault="00615C1C" w:rsidP="00615C1C">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b/>
          <w:sz w:val="28"/>
          <w:szCs w:val="28"/>
          <w:lang w:eastAsia="ru-RU"/>
        </w:rPr>
        <w:t xml:space="preserve">Содержание: </w:t>
      </w:r>
      <w:r>
        <w:rPr>
          <w:rFonts w:ascii="Times New Roman" w:eastAsia="Times New Roman" w:hAnsi="Times New Roman" w:cs="Times New Roman"/>
          <w:sz w:val="28"/>
          <w:szCs w:val="28"/>
          <w:lang w:eastAsia="ru-RU"/>
        </w:rPr>
        <w:t>«От капельки до солнышка», «Природа летом», «Краски лета», «Отличи природу», «Птицы и звери летом», «Как меняет всё лето?», «Летние природные песни».</w:t>
      </w:r>
    </w:p>
    <w:p w:rsidR="00615C1C" w:rsidRDefault="00615C1C" w:rsidP="00615C1C">
      <w:pPr>
        <w:tabs>
          <w:tab w:val="left" w:pos="708"/>
          <w:tab w:val="left" w:pos="6105"/>
        </w:tabs>
        <w:spacing w:after="0"/>
        <w:jc w:val="both"/>
        <w:rPr>
          <w:rFonts w:ascii="Times New Roman" w:eastAsia="Calibri" w:hAnsi="Times New Roman" w:cs="Times New Roman"/>
          <w:b/>
          <w:sz w:val="28"/>
          <w:szCs w:val="24"/>
        </w:rPr>
      </w:pPr>
      <w:r>
        <w:rPr>
          <w:rFonts w:ascii="Times New Roman" w:eastAsia="Calibri" w:hAnsi="Times New Roman" w:cs="Times New Roman"/>
          <w:color w:val="FF0000"/>
          <w:sz w:val="28"/>
          <w:szCs w:val="24"/>
        </w:rPr>
        <w:tab/>
      </w:r>
      <w:r>
        <w:rPr>
          <w:rFonts w:ascii="Times New Roman" w:eastAsia="Calibri" w:hAnsi="Times New Roman" w:cs="Times New Roman"/>
          <w:b/>
          <w:sz w:val="28"/>
          <w:szCs w:val="24"/>
        </w:rPr>
        <w:t>Планируемые результаты.</w:t>
      </w: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r>
        <w:rPr>
          <w:rFonts w:ascii="Times New Roman" w:eastAsia="Calibri" w:hAnsi="Times New Roman" w:cs="Times New Roman"/>
          <w:b/>
          <w:sz w:val="28"/>
          <w:szCs w:val="24"/>
        </w:rPr>
        <w:tab/>
        <w:t xml:space="preserve">Образовательные – </w:t>
      </w:r>
      <w:r>
        <w:rPr>
          <w:rFonts w:ascii="Times New Roman" w:eastAsia="Calibri" w:hAnsi="Times New Roman" w:cs="Times New Roman"/>
          <w:sz w:val="28"/>
          <w:szCs w:val="24"/>
        </w:rPr>
        <w:t>у детей</w:t>
      </w:r>
      <w:r>
        <w:rPr>
          <w:rFonts w:ascii="Times New Roman" w:eastAsia="Calibri" w:hAnsi="Times New Roman" w:cs="Times New Roman"/>
          <w:b/>
          <w:sz w:val="28"/>
          <w:szCs w:val="24"/>
        </w:rPr>
        <w:t xml:space="preserve"> </w:t>
      </w:r>
      <w:r>
        <w:rPr>
          <w:rFonts w:ascii="Times New Roman" w:eastAsia="Calibri" w:hAnsi="Times New Roman" w:cs="Times New Roman"/>
          <w:sz w:val="28"/>
          <w:szCs w:val="24"/>
        </w:rPr>
        <w:t>сформируется познавательный интерес к играм с песком; дети включатся в познавательную и игровую деятельность; дошкольники приобретут знаний, умений, навыков и компетенций в игровой деятельности на песке и речевой деятельности при обыгрывании построек на песке.</w:t>
      </w: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r>
        <w:rPr>
          <w:rFonts w:ascii="Times New Roman" w:eastAsia="Calibri" w:hAnsi="Times New Roman" w:cs="Times New Roman"/>
          <w:b/>
          <w:sz w:val="28"/>
          <w:szCs w:val="24"/>
        </w:rPr>
        <w:tab/>
        <w:t xml:space="preserve">Личностные </w:t>
      </w:r>
      <w:r>
        <w:rPr>
          <w:rFonts w:ascii="Times New Roman" w:eastAsia="Calibri" w:hAnsi="Times New Roman" w:cs="Times New Roman"/>
          <w:sz w:val="28"/>
          <w:szCs w:val="24"/>
        </w:rPr>
        <w:t>– у детей сформируется общественная активность личности дошкольников; сформируются и закрепятся культуры общения и поведения в социуме.</w:t>
      </w: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r>
        <w:rPr>
          <w:rFonts w:ascii="Times New Roman" w:eastAsia="Calibri" w:hAnsi="Times New Roman" w:cs="Times New Roman"/>
          <w:b/>
          <w:sz w:val="28"/>
          <w:szCs w:val="24"/>
        </w:rPr>
        <w:tab/>
      </w:r>
      <w:proofErr w:type="spellStart"/>
      <w:r>
        <w:rPr>
          <w:rFonts w:ascii="Times New Roman" w:eastAsia="Calibri" w:hAnsi="Times New Roman" w:cs="Times New Roman"/>
          <w:b/>
          <w:sz w:val="28"/>
          <w:szCs w:val="24"/>
        </w:rPr>
        <w:t>Метапредметные</w:t>
      </w:r>
      <w:proofErr w:type="spellEnd"/>
      <w:r>
        <w:rPr>
          <w:rFonts w:ascii="Times New Roman" w:eastAsia="Calibri" w:hAnsi="Times New Roman" w:cs="Times New Roman"/>
          <w:b/>
          <w:sz w:val="28"/>
          <w:szCs w:val="24"/>
        </w:rPr>
        <w:t xml:space="preserve"> – </w:t>
      </w:r>
      <w:r>
        <w:rPr>
          <w:rFonts w:ascii="Times New Roman" w:eastAsia="Calibri" w:hAnsi="Times New Roman" w:cs="Times New Roman"/>
          <w:sz w:val="28"/>
          <w:szCs w:val="24"/>
        </w:rPr>
        <w:t>у детей</w:t>
      </w:r>
      <w:r>
        <w:rPr>
          <w:rFonts w:ascii="Times New Roman" w:eastAsia="Calibri" w:hAnsi="Times New Roman" w:cs="Times New Roman"/>
          <w:b/>
          <w:sz w:val="28"/>
          <w:szCs w:val="24"/>
        </w:rPr>
        <w:t xml:space="preserve"> </w:t>
      </w:r>
      <w:r>
        <w:rPr>
          <w:rFonts w:ascii="Times New Roman" w:eastAsia="Calibri" w:hAnsi="Times New Roman" w:cs="Times New Roman"/>
          <w:sz w:val="28"/>
          <w:szCs w:val="24"/>
        </w:rPr>
        <w:t>сформируется мотивации к игровому виду деятельности, потребность в саморазвитии, ответственности, аккуратности.</w:t>
      </w: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center"/>
        <w:rPr>
          <w:rFonts w:ascii="Times New Roman" w:eastAsia="Calibri" w:hAnsi="Times New Roman" w:cs="Times New Roman"/>
          <w:b/>
          <w:sz w:val="28"/>
          <w:szCs w:val="24"/>
        </w:rPr>
      </w:pPr>
      <w:r>
        <w:rPr>
          <w:rFonts w:ascii="Times New Roman" w:eastAsia="Calibri" w:hAnsi="Times New Roman" w:cs="Times New Roman"/>
          <w:b/>
          <w:sz w:val="28"/>
          <w:szCs w:val="24"/>
        </w:rPr>
        <w:lastRenderedPageBreak/>
        <w:t>Раздел 2. «Комплекс организационно-педагогических условий, включающий формы аттестации».</w:t>
      </w:r>
    </w:p>
    <w:p w:rsidR="00615C1C" w:rsidRDefault="00615C1C" w:rsidP="00615C1C">
      <w:pPr>
        <w:tabs>
          <w:tab w:val="left" w:pos="708"/>
          <w:tab w:val="left" w:pos="6105"/>
        </w:tabs>
        <w:spacing w:after="0"/>
        <w:jc w:val="center"/>
        <w:rPr>
          <w:rFonts w:ascii="Times New Roman" w:eastAsia="Calibri" w:hAnsi="Times New Roman" w:cs="Times New Roman"/>
          <w:b/>
          <w:sz w:val="28"/>
          <w:szCs w:val="24"/>
        </w:rPr>
      </w:pPr>
      <w:r>
        <w:rPr>
          <w:rFonts w:ascii="Times New Roman" w:eastAsia="Calibri" w:hAnsi="Times New Roman" w:cs="Times New Roman"/>
          <w:b/>
          <w:sz w:val="28"/>
          <w:szCs w:val="24"/>
        </w:rPr>
        <w:t xml:space="preserve">Календарный учебный график </w:t>
      </w:r>
      <w:r>
        <w:rPr>
          <w:rFonts w:ascii="Times New Roman" w:eastAsia="Calibri" w:hAnsi="Times New Roman" w:cs="Times New Roman"/>
          <w:sz w:val="28"/>
          <w:szCs w:val="24"/>
        </w:rPr>
        <w:t>(1-й год обучения)</w:t>
      </w:r>
    </w:p>
    <w:tbl>
      <w:tblPr>
        <w:tblStyle w:val="aff0"/>
        <w:tblW w:w="0" w:type="auto"/>
        <w:tblLayout w:type="fixed"/>
        <w:tblLook w:val="04A0" w:firstRow="1" w:lastRow="0" w:firstColumn="1" w:lastColumn="0" w:noHBand="0" w:noVBand="1"/>
      </w:tblPr>
      <w:tblGrid>
        <w:gridCol w:w="534"/>
        <w:gridCol w:w="850"/>
        <w:gridCol w:w="2268"/>
        <w:gridCol w:w="1134"/>
        <w:gridCol w:w="1559"/>
        <w:gridCol w:w="1276"/>
        <w:gridCol w:w="1559"/>
        <w:gridCol w:w="1502"/>
      </w:tblGrid>
      <w:tr w:rsidR="00615C1C" w:rsidTr="00D73AAB">
        <w:tc>
          <w:tcPr>
            <w:tcW w:w="534" w:type="dxa"/>
          </w:tcPr>
          <w:p w:rsidR="00615C1C" w:rsidRDefault="00615C1C" w:rsidP="00D73AAB">
            <w:pPr>
              <w:tabs>
                <w:tab w:val="left" w:pos="708"/>
                <w:tab w:val="left" w:pos="6105"/>
              </w:tabs>
              <w:jc w:val="center"/>
              <w:rPr>
                <w:rFonts w:ascii="Times New Roman" w:eastAsia="Calibri" w:hAnsi="Times New Roman" w:cs="Times New Roman"/>
                <w:b/>
                <w:sz w:val="28"/>
                <w:szCs w:val="24"/>
              </w:rPr>
            </w:pPr>
            <w:proofErr w:type="gramStart"/>
            <w:r>
              <w:rPr>
                <w:rFonts w:ascii="Times New Roman" w:eastAsia="Calibri" w:hAnsi="Times New Roman" w:cs="Times New Roman"/>
                <w:b/>
                <w:sz w:val="28"/>
                <w:szCs w:val="24"/>
              </w:rPr>
              <w:t>п</w:t>
            </w:r>
            <w:proofErr w:type="gramEnd"/>
            <w:r>
              <w:rPr>
                <w:rFonts w:ascii="Times New Roman" w:eastAsia="Calibri" w:hAnsi="Times New Roman" w:cs="Times New Roman"/>
                <w:b/>
                <w:sz w:val="28"/>
                <w:szCs w:val="24"/>
              </w:rPr>
              <w:t>/п</w:t>
            </w:r>
          </w:p>
        </w:tc>
        <w:tc>
          <w:tcPr>
            <w:tcW w:w="850"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Дата</w:t>
            </w:r>
          </w:p>
        </w:tc>
        <w:tc>
          <w:tcPr>
            <w:tcW w:w="2268"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Тема занятия</w:t>
            </w:r>
          </w:p>
        </w:tc>
        <w:tc>
          <w:tcPr>
            <w:tcW w:w="1134"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Количество часов</w:t>
            </w:r>
          </w:p>
        </w:tc>
        <w:tc>
          <w:tcPr>
            <w:tcW w:w="1559"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Время проведения занятия</w:t>
            </w:r>
          </w:p>
        </w:tc>
        <w:tc>
          <w:tcPr>
            <w:tcW w:w="1276"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Форма занятия</w:t>
            </w:r>
          </w:p>
        </w:tc>
        <w:tc>
          <w:tcPr>
            <w:tcW w:w="1559"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 xml:space="preserve">Место проведения занятия </w:t>
            </w:r>
          </w:p>
        </w:tc>
        <w:tc>
          <w:tcPr>
            <w:tcW w:w="1502"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Форма контроля</w:t>
            </w:r>
          </w:p>
        </w:tc>
      </w:tr>
      <w:tr w:rsidR="00615C1C" w:rsidTr="00D73AAB">
        <w:trPr>
          <w:trHeight w:val="540"/>
        </w:trPr>
        <w:tc>
          <w:tcPr>
            <w:tcW w:w="534" w:type="dxa"/>
          </w:tcPr>
          <w:p w:rsidR="00615C1C" w:rsidRDefault="00615C1C"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1</w:t>
            </w:r>
          </w:p>
          <w:p w:rsidR="00615C1C" w:rsidRDefault="00615C1C" w:rsidP="00D73AAB">
            <w:pPr>
              <w:tabs>
                <w:tab w:val="left" w:pos="708"/>
                <w:tab w:val="left" w:pos="6105"/>
              </w:tabs>
              <w:jc w:val="center"/>
              <w:rPr>
                <w:rFonts w:ascii="Times New Roman" w:eastAsia="Calibri" w:hAnsi="Times New Roman" w:cs="Times New Roman"/>
                <w:sz w:val="28"/>
                <w:szCs w:val="24"/>
              </w:rPr>
            </w:pPr>
          </w:p>
        </w:tc>
        <w:tc>
          <w:tcPr>
            <w:tcW w:w="850" w:type="dxa"/>
          </w:tcPr>
          <w:p w:rsidR="00615C1C" w:rsidRDefault="00615C1C" w:rsidP="00D73AAB">
            <w:pPr>
              <w:tabs>
                <w:tab w:val="left" w:pos="708"/>
                <w:tab w:val="left" w:pos="6105"/>
              </w:tabs>
              <w:jc w:val="center"/>
              <w:rPr>
                <w:rFonts w:ascii="Times New Roman" w:eastAsia="Calibri" w:hAnsi="Times New Roman" w:cs="Times New Roman"/>
                <w:sz w:val="28"/>
                <w:szCs w:val="24"/>
              </w:rPr>
            </w:pPr>
          </w:p>
        </w:tc>
        <w:tc>
          <w:tcPr>
            <w:tcW w:w="2268" w:type="dxa"/>
          </w:tcPr>
          <w:p w:rsidR="00615C1C" w:rsidRDefault="00615C1C"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Знакомство с песком.</w:t>
            </w:r>
          </w:p>
        </w:tc>
        <w:tc>
          <w:tcPr>
            <w:tcW w:w="1134" w:type="dxa"/>
          </w:tcPr>
          <w:p w:rsidR="00615C1C" w:rsidRDefault="00615C1C"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615C1C" w:rsidRDefault="00615C1C"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615C1C"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Групповая</w:t>
            </w:r>
          </w:p>
        </w:tc>
        <w:tc>
          <w:tcPr>
            <w:tcW w:w="1559" w:type="dxa"/>
          </w:tcPr>
          <w:p w:rsidR="00615C1C"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МБДОУ д/с № 5 кабинет</w:t>
            </w:r>
          </w:p>
        </w:tc>
        <w:tc>
          <w:tcPr>
            <w:tcW w:w="1502" w:type="dxa"/>
          </w:tcPr>
          <w:p w:rsidR="00615C1C" w:rsidRDefault="00615C1C"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Входная диагностика</w:t>
            </w:r>
          </w:p>
        </w:tc>
      </w:tr>
      <w:tr w:rsidR="004E37CE" w:rsidTr="00D73AAB">
        <w:trPr>
          <w:trHeight w:val="57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w:t>
            </w:r>
          </w:p>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Отпечатки на песке.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w:t>
            </w:r>
          </w:p>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Следы на песке.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Мир Песочных </w:t>
            </w:r>
            <w:proofErr w:type="spellStart"/>
            <w:r>
              <w:rPr>
                <w:rFonts w:ascii="Times New Roman" w:eastAsia="Calibri" w:hAnsi="Times New Roman" w:cs="Times New Roman"/>
                <w:sz w:val="28"/>
                <w:szCs w:val="24"/>
              </w:rPr>
              <w:t>мечт</w:t>
            </w:r>
            <w:proofErr w:type="spellEnd"/>
            <w:r>
              <w:rPr>
                <w:rFonts w:ascii="Times New Roman" w:eastAsia="Calibri" w:hAnsi="Times New Roman" w:cs="Times New Roman"/>
                <w:sz w:val="28"/>
                <w:szCs w:val="24"/>
              </w:rPr>
              <w:t>.</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Pr="004E37CE" w:rsidRDefault="004E37CE" w:rsidP="00D73AAB">
            <w:pPr>
              <w:tabs>
                <w:tab w:val="left" w:pos="708"/>
                <w:tab w:val="left" w:pos="6105"/>
              </w:tabs>
              <w:jc w:val="center"/>
              <w:rPr>
                <w:rFonts w:ascii="Times New Roman" w:eastAsia="Calibri" w:hAnsi="Times New Roman" w:cs="Times New Roman"/>
                <w:sz w:val="28"/>
                <w:szCs w:val="24"/>
                <w:lang w:val="en-US"/>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0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Семья героев.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Родные семьи героев.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7</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Фрукты.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6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8</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Овощи.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9</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Ягоды.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4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10</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Грибы.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4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11</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Игрушки.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7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12</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Игрушки.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Игрушки.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Игрушки.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 xml:space="preserve">17.00 – </w:t>
            </w:r>
            <w:r>
              <w:rPr>
                <w:rFonts w:ascii="Times New Roman" w:eastAsia="Calibri" w:hAnsi="Times New Roman" w:cs="Times New Roman"/>
                <w:sz w:val="28"/>
                <w:szCs w:val="24"/>
              </w:rPr>
              <w:lastRenderedPageBreak/>
              <w:t>17.20</w:t>
            </w:r>
          </w:p>
        </w:tc>
        <w:tc>
          <w:tcPr>
            <w:tcW w:w="1276" w:type="dxa"/>
          </w:tcPr>
          <w:p w:rsidR="004E37CE" w:rsidRDefault="004E37CE" w:rsidP="004E37CE">
            <w:pPr>
              <w:jc w:val="center"/>
            </w:pPr>
            <w:r w:rsidRPr="0050639A">
              <w:rPr>
                <w:rFonts w:ascii="Times New Roman" w:eastAsia="Calibri" w:hAnsi="Times New Roman" w:cs="Times New Roman"/>
                <w:sz w:val="28"/>
                <w:szCs w:val="24"/>
              </w:rPr>
              <w:lastRenderedPageBreak/>
              <w:t>Группов</w:t>
            </w:r>
            <w:r w:rsidRPr="0050639A">
              <w:rPr>
                <w:rFonts w:ascii="Times New Roman" w:eastAsia="Calibri" w:hAnsi="Times New Roman" w:cs="Times New Roman"/>
                <w:sz w:val="28"/>
                <w:szCs w:val="24"/>
              </w:rPr>
              <w:lastRenderedPageBreak/>
              <w:t>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lastRenderedPageBreak/>
              <w:t xml:space="preserve">МБДОУ </w:t>
            </w:r>
            <w:r w:rsidRPr="004E37CE">
              <w:rPr>
                <w:rFonts w:ascii="Times New Roman" w:eastAsia="Calibri" w:hAnsi="Times New Roman" w:cs="Times New Roman"/>
                <w:sz w:val="28"/>
                <w:szCs w:val="24"/>
              </w:rPr>
              <w:lastRenderedPageBreak/>
              <w:t>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lastRenderedPageBreak/>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lastRenderedPageBreak/>
              <w:t>15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Голова героев.</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Туловище героев.</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Голова игрушек</w:t>
            </w:r>
            <w:r>
              <w:t>.</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23"/>
        </w:trPr>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Туловище игрушек</w:t>
            </w:r>
            <w:r>
              <w:t>.</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1"/>
        </w:trPr>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Осенняя одежда.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Зимняя одежда.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 xml:space="preserve">17.00 – 17.20 </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Весенняя одежда.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7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Летняя одежда.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58"/>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Обувь.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66"/>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Обувь.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5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Зима в мире </w:t>
            </w:r>
            <w:proofErr w:type="gramStart"/>
            <w:r>
              <w:rPr>
                <w:rFonts w:ascii="Times New Roman" w:eastAsia="Calibri" w:hAnsi="Times New Roman" w:cs="Times New Roman"/>
                <w:sz w:val="28"/>
                <w:szCs w:val="24"/>
              </w:rPr>
              <w:t>Песочных</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мечт</w:t>
            </w:r>
            <w:proofErr w:type="spellEnd"/>
            <w:r>
              <w:rPr>
                <w:rFonts w:ascii="Times New Roman" w:eastAsia="Calibri" w:hAnsi="Times New Roman" w:cs="Times New Roman"/>
                <w:sz w:val="28"/>
                <w:szCs w:val="24"/>
              </w:rPr>
              <w:t>.</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102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Зима в мире </w:t>
            </w:r>
            <w:proofErr w:type="gramStart"/>
            <w:r>
              <w:rPr>
                <w:rFonts w:ascii="Times New Roman" w:eastAsia="Calibri" w:hAnsi="Times New Roman" w:cs="Times New Roman"/>
                <w:sz w:val="28"/>
                <w:szCs w:val="24"/>
              </w:rPr>
              <w:t>Песочных</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мечт</w:t>
            </w:r>
            <w:proofErr w:type="spellEnd"/>
            <w:r>
              <w:rPr>
                <w:rFonts w:ascii="Times New Roman" w:eastAsia="Calibri" w:hAnsi="Times New Roman" w:cs="Times New Roman"/>
                <w:sz w:val="28"/>
                <w:szCs w:val="24"/>
              </w:rPr>
              <w:t>.</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Мебель зала.</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0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Мебель комнаты</w:t>
            </w:r>
            <w:r>
              <w:t>.</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Мебель кухни.</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lastRenderedPageBreak/>
              <w:t>30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Мебель прихожей.</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Полезные продукты.</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Полезные продукты.</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 xml:space="preserve">17.00 – 17.20 </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Вредные продукты.</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Вредные продукты.</w:t>
            </w:r>
            <w:r>
              <w:t xml:space="preserve"> </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Комнатные животные.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sidRPr="004E37C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21"/>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Комнатные животные.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Комнатные птицы.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21"/>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Комнатные птицы.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7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фермы.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76"/>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фермы.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9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фермы.</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61"/>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фермы.</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4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леса.</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06"/>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леса.</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0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леса.</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 xml:space="preserve">МБДОУ д/с № 5 </w:t>
            </w:r>
            <w:r w:rsidRPr="0076475E">
              <w:rPr>
                <w:rFonts w:ascii="Times New Roman" w:eastAsia="Calibri" w:hAnsi="Times New Roman" w:cs="Times New Roman"/>
                <w:sz w:val="28"/>
                <w:szCs w:val="24"/>
              </w:rPr>
              <w:lastRenderedPageBreak/>
              <w:t>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lastRenderedPageBreak/>
              <w:t>-</w:t>
            </w:r>
          </w:p>
        </w:tc>
      </w:tr>
      <w:tr w:rsidR="004E37CE" w:rsidTr="00D73AAB">
        <w:trPr>
          <w:trHeight w:val="351"/>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lastRenderedPageBreak/>
              <w:t>46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леса.</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6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пустыни/степи.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0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пустыни/степи.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70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пустыни/степи.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46"/>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пустыни/степи.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Весенние цветы на клумбе.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5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Весенние цветы в горшках.</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8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Весенние цветы для мамы.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8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Весенний букет цветов.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Погода ранней весны.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Погода холодного весеннего дня.</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6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Погода тёплого весеннего дня.</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Как по-разному мы видим погоду.</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Весенняя прогулка в лесу.</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6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Весенняя прогулка по городу.</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lastRenderedPageBreak/>
              <w:t>61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Весенняя прогулка в парке.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Весенняя прогулка возле пруда.</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Летние цветы на клумбе.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Летние цветы в горшке.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Летние цветы для мамы.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8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Букет из летних цветов.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Летняя погода в парке.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Летняя погода в лесу.</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Насекомые летающие.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7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70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Насекомые ползающие.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8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71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Насекомые прыгающие.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72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Мир насекомых.</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50639A">
              <w:rPr>
                <w:rFonts w:ascii="Times New Roman" w:eastAsia="Calibri" w:hAnsi="Times New Roman" w:cs="Times New Roman"/>
                <w:sz w:val="28"/>
                <w:szCs w:val="24"/>
              </w:rPr>
              <w:t>Групповая</w:t>
            </w:r>
          </w:p>
        </w:tc>
        <w:tc>
          <w:tcPr>
            <w:tcW w:w="1559" w:type="dxa"/>
          </w:tcPr>
          <w:p w:rsidR="004E37CE" w:rsidRDefault="004E37CE">
            <w:r w:rsidRPr="0076475E">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Итоговая диагностика.</w:t>
            </w:r>
          </w:p>
        </w:tc>
      </w:tr>
    </w:tbl>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tabs>
          <w:tab w:val="left" w:pos="708"/>
          <w:tab w:val="left" w:pos="6105"/>
        </w:tabs>
        <w:spacing w:after="0"/>
        <w:jc w:val="center"/>
        <w:rPr>
          <w:rFonts w:ascii="Times New Roman" w:eastAsia="Calibri" w:hAnsi="Times New Roman" w:cs="Times New Roman"/>
          <w:b/>
          <w:sz w:val="28"/>
          <w:szCs w:val="24"/>
        </w:rPr>
      </w:pPr>
      <w:r>
        <w:rPr>
          <w:rFonts w:ascii="Times New Roman" w:eastAsia="Calibri" w:hAnsi="Times New Roman" w:cs="Times New Roman"/>
          <w:b/>
          <w:sz w:val="28"/>
          <w:szCs w:val="24"/>
        </w:rPr>
        <w:t xml:space="preserve">Календарный учебный график </w:t>
      </w:r>
      <w:r>
        <w:rPr>
          <w:rFonts w:ascii="Times New Roman" w:eastAsia="Calibri" w:hAnsi="Times New Roman" w:cs="Times New Roman"/>
          <w:sz w:val="28"/>
          <w:szCs w:val="24"/>
        </w:rPr>
        <w:t>(2-й год обучения)</w:t>
      </w:r>
    </w:p>
    <w:tbl>
      <w:tblPr>
        <w:tblStyle w:val="aff0"/>
        <w:tblW w:w="0" w:type="auto"/>
        <w:tblLayout w:type="fixed"/>
        <w:tblLook w:val="04A0" w:firstRow="1" w:lastRow="0" w:firstColumn="1" w:lastColumn="0" w:noHBand="0" w:noVBand="1"/>
      </w:tblPr>
      <w:tblGrid>
        <w:gridCol w:w="534"/>
        <w:gridCol w:w="850"/>
        <w:gridCol w:w="2268"/>
        <w:gridCol w:w="1134"/>
        <w:gridCol w:w="1559"/>
        <w:gridCol w:w="1276"/>
        <w:gridCol w:w="1559"/>
        <w:gridCol w:w="1502"/>
      </w:tblGrid>
      <w:tr w:rsidR="00615C1C" w:rsidTr="00D73AAB">
        <w:tc>
          <w:tcPr>
            <w:tcW w:w="534" w:type="dxa"/>
          </w:tcPr>
          <w:p w:rsidR="00615C1C" w:rsidRDefault="00615C1C" w:rsidP="00D73AAB">
            <w:pPr>
              <w:tabs>
                <w:tab w:val="left" w:pos="708"/>
                <w:tab w:val="left" w:pos="6105"/>
              </w:tabs>
              <w:jc w:val="center"/>
              <w:rPr>
                <w:rFonts w:ascii="Times New Roman" w:eastAsia="Calibri" w:hAnsi="Times New Roman" w:cs="Times New Roman"/>
                <w:b/>
                <w:sz w:val="28"/>
                <w:szCs w:val="24"/>
              </w:rPr>
            </w:pPr>
            <w:proofErr w:type="gramStart"/>
            <w:r>
              <w:rPr>
                <w:rFonts w:ascii="Times New Roman" w:eastAsia="Calibri" w:hAnsi="Times New Roman" w:cs="Times New Roman"/>
                <w:b/>
                <w:sz w:val="28"/>
                <w:szCs w:val="24"/>
              </w:rPr>
              <w:t>п</w:t>
            </w:r>
            <w:proofErr w:type="gramEnd"/>
            <w:r>
              <w:rPr>
                <w:rFonts w:ascii="Times New Roman" w:eastAsia="Calibri" w:hAnsi="Times New Roman" w:cs="Times New Roman"/>
                <w:b/>
                <w:sz w:val="28"/>
                <w:szCs w:val="24"/>
              </w:rPr>
              <w:t>/п</w:t>
            </w:r>
          </w:p>
        </w:tc>
        <w:tc>
          <w:tcPr>
            <w:tcW w:w="850"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Дата</w:t>
            </w:r>
          </w:p>
        </w:tc>
        <w:tc>
          <w:tcPr>
            <w:tcW w:w="2268"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Тема занятия</w:t>
            </w:r>
          </w:p>
        </w:tc>
        <w:tc>
          <w:tcPr>
            <w:tcW w:w="1134"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Количество часов</w:t>
            </w:r>
          </w:p>
        </w:tc>
        <w:tc>
          <w:tcPr>
            <w:tcW w:w="1559"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Время проведения занятия</w:t>
            </w:r>
          </w:p>
        </w:tc>
        <w:tc>
          <w:tcPr>
            <w:tcW w:w="1276"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Форма занятия</w:t>
            </w:r>
          </w:p>
        </w:tc>
        <w:tc>
          <w:tcPr>
            <w:tcW w:w="1559"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 xml:space="preserve">Место проведения занятия </w:t>
            </w:r>
          </w:p>
        </w:tc>
        <w:tc>
          <w:tcPr>
            <w:tcW w:w="1502" w:type="dxa"/>
          </w:tcPr>
          <w:p w:rsidR="00615C1C" w:rsidRDefault="00615C1C" w:rsidP="00D73AAB">
            <w:pPr>
              <w:tabs>
                <w:tab w:val="left" w:pos="708"/>
                <w:tab w:val="left" w:pos="6105"/>
              </w:tabs>
              <w:jc w:val="center"/>
              <w:rPr>
                <w:rFonts w:ascii="Times New Roman" w:eastAsia="Calibri" w:hAnsi="Times New Roman" w:cs="Times New Roman"/>
                <w:b/>
                <w:sz w:val="28"/>
                <w:szCs w:val="24"/>
              </w:rPr>
            </w:pPr>
            <w:r>
              <w:rPr>
                <w:rFonts w:ascii="Times New Roman" w:eastAsia="Calibri" w:hAnsi="Times New Roman" w:cs="Times New Roman"/>
                <w:b/>
                <w:sz w:val="28"/>
                <w:szCs w:val="24"/>
              </w:rPr>
              <w:t>Форма контроля</w:t>
            </w:r>
          </w:p>
        </w:tc>
      </w:tr>
      <w:tr w:rsidR="004E37CE" w:rsidTr="00D73AAB">
        <w:trPr>
          <w:trHeight w:val="54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1</w:t>
            </w:r>
          </w:p>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Круглый мир.</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Входная диагностика</w:t>
            </w:r>
          </w:p>
        </w:tc>
      </w:tr>
      <w:tr w:rsidR="004E37CE" w:rsidTr="00D73AAB">
        <w:trPr>
          <w:trHeight w:val="57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w:t>
            </w:r>
          </w:p>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Круглый мир.</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 xml:space="preserve">17.00 – </w:t>
            </w:r>
            <w:r>
              <w:rPr>
                <w:rFonts w:ascii="Times New Roman" w:eastAsia="Calibri" w:hAnsi="Times New Roman" w:cs="Times New Roman"/>
                <w:sz w:val="28"/>
                <w:szCs w:val="24"/>
              </w:rPr>
              <w:lastRenderedPageBreak/>
              <w:t>17.20</w:t>
            </w:r>
          </w:p>
        </w:tc>
        <w:tc>
          <w:tcPr>
            <w:tcW w:w="1276" w:type="dxa"/>
          </w:tcPr>
          <w:p w:rsidR="004E37CE" w:rsidRDefault="004E37CE" w:rsidP="004E37CE">
            <w:pPr>
              <w:jc w:val="center"/>
            </w:pPr>
            <w:r w:rsidRPr="001D7B29">
              <w:rPr>
                <w:rFonts w:ascii="Times New Roman" w:eastAsia="Calibri" w:hAnsi="Times New Roman" w:cs="Times New Roman"/>
                <w:sz w:val="28"/>
                <w:szCs w:val="24"/>
              </w:rPr>
              <w:lastRenderedPageBreak/>
              <w:t>Группов</w:t>
            </w:r>
            <w:r w:rsidRPr="001D7B29">
              <w:rPr>
                <w:rFonts w:ascii="Times New Roman" w:eastAsia="Calibri" w:hAnsi="Times New Roman" w:cs="Times New Roman"/>
                <w:sz w:val="28"/>
                <w:szCs w:val="24"/>
              </w:rPr>
              <w:lastRenderedPageBreak/>
              <w:t>ая</w:t>
            </w:r>
          </w:p>
        </w:tc>
        <w:tc>
          <w:tcPr>
            <w:tcW w:w="1559" w:type="dxa"/>
          </w:tcPr>
          <w:p w:rsidR="004E37CE" w:rsidRDefault="004E37CE">
            <w:r w:rsidRPr="00342EE6">
              <w:rPr>
                <w:rFonts w:ascii="Times New Roman" w:eastAsia="Calibri" w:hAnsi="Times New Roman" w:cs="Times New Roman"/>
                <w:sz w:val="28"/>
                <w:szCs w:val="24"/>
              </w:rPr>
              <w:lastRenderedPageBreak/>
              <w:t xml:space="preserve">МБДОУ </w:t>
            </w:r>
            <w:r w:rsidRPr="00342EE6">
              <w:rPr>
                <w:rFonts w:ascii="Times New Roman" w:eastAsia="Calibri" w:hAnsi="Times New Roman" w:cs="Times New Roman"/>
                <w:sz w:val="28"/>
                <w:szCs w:val="24"/>
              </w:rPr>
              <w:lastRenderedPageBreak/>
              <w:t>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lastRenderedPageBreak/>
              <w:t>-</w:t>
            </w:r>
          </w:p>
        </w:tc>
      </w:tr>
      <w:tr w:rsidR="004E37CE" w:rsidTr="00D73AAB">
        <w:trPr>
          <w:trHeight w:val="6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lastRenderedPageBreak/>
              <w:t>3</w:t>
            </w:r>
          </w:p>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Квадрат.</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Квадрат.</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0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Треугольник.</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Треугольник.</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7</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Ромб.</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6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8</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Ромб.</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9</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Семья.</w:t>
            </w:r>
          </w:p>
          <w:p w:rsidR="004E37CE" w:rsidRDefault="004E37CE" w:rsidP="00D73AAB">
            <w:pPr>
              <w:tabs>
                <w:tab w:val="left" w:pos="708"/>
                <w:tab w:val="left" w:pos="6105"/>
              </w:tabs>
              <w:rPr>
                <w:rFonts w:ascii="Times New Roman" w:eastAsia="Calibri" w:hAnsi="Times New Roman" w:cs="Times New Roman"/>
                <w:sz w:val="28"/>
                <w:szCs w:val="24"/>
              </w:rPr>
            </w:pP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4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10</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Близкие.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4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11</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Фрукты.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7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12</w:t>
            </w:r>
          </w:p>
        </w:tc>
        <w:tc>
          <w:tcPr>
            <w:tcW w:w="850" w:type="dxa"/>
          </w:tcPr>
          <w:p w:rsidR="004E37CE" w:rsidRDefault="004E37CE" w:rsidP="00D73AAB">
            <w:pPr>
              <w:tabs>
                <w:tab w:val="left" w:pos="708"/>
                <w:tab w:val="left" w:pos="6105"/>
              </w:tabs>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Фрукты.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Овощи.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Овощи.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Ягоды.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Ягоды.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Игрушки.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720"/>
        </w:trPr>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lastRenderedPageBreak/>
              <w:t>18</w:t>
            </w:r>
          </w:p>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Игрушки.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1"/>
        </w:trPr>
        <w:tc>
          <w:tcPr>
            <w:tcW w:w="5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Строение героев.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Строение героев.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 xml:space="preserve">17.00 – 17.20 </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Строение игрушек.</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7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Строение игрушек.</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58"/>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Профессии героев.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66"/>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Профессии героев.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5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Осенняя одежда.</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1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Зимняя одежда.</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Весенняя одежда.</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0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Летняя одежда.</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29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Обувь.</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Обувь.</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Зима в мире </w:t>
            </w:r>
            <w:proofErr w:type="gramStart"/>
            <w:r>
              <w:rPr>
                <w:rFonts w:ascii="Times New Roman" w:eastAsia="Calibri" w:hAnsi="Times New Roman" w:cs="Times New Roman"/>
                <w:sz w:val="28"/>
                <w:szCs w:val="24"/>
              </w:rPr>
              <w:t>Песочных</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мечт</w:t>
            </w:r>
            <w:proofErr w:type="spellEnd"/>
            <w:r>
              <w:rPr>
                <w:rFonts w:ascii="Times New Roman" w:eastAsia="Calibri" w:hAnsi="Times New Roman" w:cs="Times New Roman"/>
                <w:sz w:val="28"/>
                <w:szCs w:val="24"/>
              </w:rPr>
              <w:t>.</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 xml:space="preserve">Зима в мире </w:t>
            </w:r>
            <w:proofErr w:type="gramStart"/>
            <w:r>
              <w:rPr>
                <w:rFonts w:ascii="Times New Roman" w:eastAsia="Calibri" w:hAnsi="Times New Roman" w:cs="Times New Roman"/>
                <w:sz w:val="28"/>
                <w:szCs w:val="24"/>
              </w:rPr>
              <w:t>Песочных</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мечт</w:t>
            </w:r>
            <w:proofErr w:type="spellEnd"/>
            <w:r>
              <w:rPr>
                <w:rFonts w:ascii="Times New Roman" w:eastAsia="Calibri" w:hAnsi="Times New Roman" w:cs="Times New Roman"/>
                <w:sz w:val="28"/>
                <w:szCs w:val="24"/>
              </w:rPr>
              <w:t>.</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 xml:space="preserve">17.00 – 17.20 </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Зимние забавы.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 xml:space="preserve">МБДОУ д/с № 5 </w:t>
            </w:r>
            <w:r w:rsidRPr="00342EE6">
              <w:rPr>
                <w:rFonts w:ascii="Times New Roman" w:eastAsia="Calibri" w:hAnsi="Times New Roman" w:cs="Times New Roman"/>
                <w:sz w:val="28"/>
                <w:szCs w:val="24"/>
              </w:rPr>
              <w:lastRenderedPageBreak/>
              <w:t>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lastRenderedPageBreak/>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lastRenderedPageBreak/>
              <w:t>34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Зимние забавы.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северных стран.</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21"/>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северных стран.</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северных стран.</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21"/>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северных стран.</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7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39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южных стран.</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76"/>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южных стран.</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9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южных стран.</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61"/>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южных стран.</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4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суши.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06"/>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суши.</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12"/>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Птицы водоёмов.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51"/>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Животные водоёмов.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66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Весенние цветы на клумбе.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0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48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Весенние цветы в горшках.</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70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lastRenderedPageBreak/>
              <w:t>49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Весенние цветы для мамы.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46"/>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Весенний букет цветов.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Как меняется природа ранней весной.</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5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Весенняя прогулка в лесу.</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8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Весенняя прогулка по городу.</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8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Как меняется природа поздней весной.</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Погода холодного весеннего дня.</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Погода тёплого весеннего дня.</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6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Транспорт в небе.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Транспорт в небе.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59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Транспорт на суше.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6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Транспорт на суше.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Транспорт на воде.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Транспорт на воде.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3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63</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Летние цветы на клумбе.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64</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Летние цветы в горшке.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 xml:space="preserve">МБДОУ д/с № 5 </w:t>
            </w:r>
            <w:r w:rsidRPr="00342EE6">
              <w:rPr>
                <w:rFonts w:ascii="Times New Roman" w:eastAsia="Calibri" w:hAnsi="Times New Roman" w:cs="Times New Roman"/>
                <w:sz w:val="28"/>
                <w:szCs w:val="24"/>
              </w:rPr>
              <w:lastRenderedPageBreak/>
              <w:t>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lastRenderedPageBreak/>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lastRenderedPageBreak/>
              <w:t>65</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Летние цветы для мамы.</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8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66</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Букет из летних цветов.</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99"/>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67</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Летняя погода в парке.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4"/>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68</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Летняя погода в лесу.</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69</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Насекомые летающие.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70"/>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70</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Насекомые ползающие.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28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71</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Насекомые прыгающие.</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w:t>
            </w:r>
          </w:p>
        </w:tc>
      </w:tr>
      <w:tr w:rsidR="004E37CE" w:rsidTr="00D73AAB">
        <w:trPr>
          <w:trHeight w:val="315"/>
        </w:trPr>
        <w:tc>
          <w:tcPr>
            <w:tcW w:w="534"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72</w:t>
            </w:r>
          </w:p>
        </w:tc>
        <w:tc>
          <w:tcPr>
            <w:tcW w:w="850" w:type="dxa"/>
          </w:tcPr>
          <w:p w:rsidR="004E37CE" w:rsidRDefault="004E37CE" w:rsidP="00D73AAB">
            <w:pPr>
              <w:tabs>
                <w:tab w:val="left" w:pos="708"/>
                <w:tab w:val="left" w:pos="6105"/>
              </w:tabs>
              <w:jc w:val="center"/>
              <w:rPr>
                <w:rFonts w:ascii="Times New Roman" w:eastAsia="Calibri" w:hAnsi="Times New Roman" w:cs="Times New Roman"/>
                <w:sz w:val="28"/>
                <w:szCs w:val="24"/>
              </w:rPr>
            </w:pPr>
          </w:p>
        </w:tc>
        <w:tc>
          <w:tcPr>
            <w:tcW w:w="2268" w:type="dxa"/>
          </w:tcPr>
          <w:p w:rsidR="004E37CE" w:rsidRDefault="004E37CE" w:rsidP="00D73AAB">
            <w:pPr>
              <w:tabs>
                <w:tab w:val="left" w:pos="708"/>
                <w:tab w:val="left" w:pos="6105"/>
              </w:tabs>
              <w:rPr>
                <w:rFonts w:ascii="Times New Roman" w:eastAsia="Calibri" w:hAnsi="Times New Roman" w:cs="Times New Roman"/>
                <w:sz w:val="28"/>
                <w:szCs w:val="24"/>
              </w:rPr>
            </w:pPr>
            <w:r>
              <w:rPr>
                <w:rFonts w:ascii="Times New Roman" w:eastAsia="Calibri" w:hAnsi="Times New Roman" w:cs="Times New Roman"/>
                <w:sz w:val="28"/>
                <w:szCs w:val="24"/>
              </w:rPr>
              <w:t>Мир насекомых.</w:t>
            </w:r>
          </w:p>
        </w:tc>
        <w:tc>
          <w:tcPr>
            <w:tcW w:w="1134"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1559"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17.00 – 17.20</w:t>
            </w:r>
          </w:p>
        </w:tc>
        <w:tc>
          <w:tcPr>
            <w:tcW w:w="1276" w:type="dxa"/>
          </w:tcPr>
          <w:p w:rsidR="004E37CE" w:rsidRDefault="004E37CE" w:rsidP="004E37CE">
            <w:pPr>
              <w:jc w:val="center"/>
            </w:pPr>
            <w:r w:rsidRPr="001D7B29">
              <w:rPr>
                <w:rFonts w:ascii="Times New Roman" w:eastAsia="Calibri" w:hAnsi="Times New Roman" w:cs="Times New Roman"/>
                <w:sz w:val="28"/>
                <w:szCs w:val="24"/>
              </w:rPr>
              <w:t>Групповая</w:t>
            </w:r>
          </w:p>
        </w:tc>
        <w:tc>
          <w:tcPr>
            <w:tcW w:w="1559" w:type="dxa"/>
          </w:tcPr>
          <w:p w:rsidR="004E37CE" w:rsidRDefault="004E37CE">
            <w:r w:rsidRPr="00342EE6">
              <w:rPr>
                <w:rFonts w:ascii="Times New Roman" w:eastAsia="Calibri" w:hAnsi="Times New Roman" w:cs="Times New Roman"/>
                <w:sz w:val="28"/>
                <w:szCs w:val="24"/>
              </w:rPr>
              <w:t>МБДОУ д/с № 5 кабинет</w:t>
            </w:r>
          </w:p>
        </w:tc>
        <w:tc>
          <w:tcPr>
            <w:tcW w:w="1502" w:type="dxa"/>
          </w:tcPr>
          <w:p w:rsidR="004E37CE" w:rsidRDefault="004E37CE" w:rsidP="00D73AAB">
            <w:pPr>
              <w:tabs>
                <w:tab w:val="left" w:pos="708"/>
                <w:tab w:val="left" w:pos="6105"/>
              </w:tabs>
              <w:jc w:val="center"/>
              <w:rPr>
                <w:rFonts w:ascii="Times New Roman" w:eastAsia="Calibri" w:hAnsi="Times New Roman" w:cs="Times New Roman"/>
                <w:sz w:val="28"/>
                <w:szCs w:val="24"/>
              </w:rPr>
            </w:pPr>
            <w:r>
              <w:rPr>
                <w:rFonts w:ascii="Times New Roman" w:eastAsia="Calibri" w:hAnsi="Times New Roman" w:cs="Times New Roman"/>
                <w:sz w:val="28"/>
                <w:szCs w:val="24"/>
              </w:rPr>
              <w:t>Итоговая диагностика.</w:t>
            </w:r>
          </w:p>
        </w:tc>
      </w:tr>
    </w:tbl>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b/>
          <w:sz w:val="28"/>
          <w:szCs w:val="24"/>
        </w:rPr>
      </w:pPr>
      <w:r>
        <w:rPr>
          <w:rFonts w:ascii="Times New Roman" w:eastAsia="Calibri" w:hAnsi="Times New Roman" w:cs="Times New Roman"/>
          <w:sz w:val="28"/>
          <w:szCs w:val="24"/>
        </w:rPr>
        <w:tab/>
      </w:r>
      <w:r>
        <w:rPr>
          <w:rFonts w:ascii="Times New Roman" w:eastAsia="Calibri" w:hAnsi="Times New Roman" w:cs="Times New Roman"/>
          <w:b/>
          <w:sz w:val="28"/>
          <w:szCs w:val="24"/>
        </w:rPr>
        <w:t>Раздел программы «Воспитание»</w:t>
      </w:r>
    </w:p>
    <w:tbl>
      <w:tblPr>
        <w:tblStyle w:val="aff0"/>
        <w:tblW w:w="0" w:type="auto"/>
        <w:tblLook w:val="04A0" w:firstRow="1" w:lastRow="0" w:firstColumn="1" w:lastColumn="0" w:noHBand="0" w:noVBand="1"/>
      </w:tblPr>
      <w:tblGrid>
        <w:gridCol w:w="675"/>
        <w:gridCol w:w="2977"/>
        <w:gridCol w:w="1843"/>
        <w:gridCol w:w="1843"/>
        <w:gridCol w:w="3344"/>
      </w:tblGrid>
      <w:tr w:rsidR="00615C1C" w:rsidTr="00D73AAB">
        <w:tc>
          <w:tcPr>
            <w:tcW w:w="675"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 </w:t>
            </w:r>
            <w:proofErr w:type="gramStart"/>
            <w:r>
              <w:rPr>
                <w:rFonts w:ascii="Times New Roman" w:eastAsia="Calibri" w:hAnsi="Times New Roman" w:cs="Times New Roman"/>
                <w:sz w:val="28"/>
                <w:szCs w:val="24"/>
              </w:rPr>
              <w:t>п</w:t>
            </w:r>
            <w:proofErr w:type="gramEnd"/>
            <w:r>
              <w:rPr>
                <w:rFonts w:ascii="Times New Roman" w:eastAsia="Calibri" w:hAnsi="Times New Roman" w:cs="Times New Roman"/>
                <w:sz w:val="28"/>
                <w:szCs w:val="24"/>
              </w:rPr>
              <w:t>/п</w:t>
            </w:r>
          </w:p>
        </w:tc>
        <w:tc>
          <w:tcPr>
            <w:tcW w:w="2977"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Название мероприятия</w:t>
            </w:r>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Сроки</w:t>
            </w:r>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Форма проведения</w:t>
            </w:r>
          </w:p>
        </w:tc>
        <w:tc>
          <w:tcPr>
            <w:tcW w:w="3344"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Практический результат</w:t>
            </w:r>
          </w:p>
        </w:tc>
      </w:tr>
      <w:tr w:rsidR="00615C1C" w:rsidTr="00D73AAB">
        <w:tc>
          <w:tcPr>
            <w:tcW w:w="675"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1.</w:t>
            </w:r>
          </w:p>
        </w:tc>
        <w:tc>
          <w:tcPr>
            <w:tcW w:w="2977"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Осень в мире </w:t>
            </w:r>
            <w:proofErr w:type="gramStart"/>
            <w:r>
              <w:rPr>
                <w:rFonts w:ascii="Times New Roman" w:eastAsia="Calibri" w:hAnsi="Times New Roman" w:cs="Times New Roman"/>
                <w:sz w:val="28"/>
                <w:szCs w:val="24"/>
              </w:rPr>
              <w:t>Песочных</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мечт</w:t>
            </w:r>
            <w:proofErr w:type="spellEnd"/>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октябрь</w:t>
            </w:r>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занятие</w:t>
            </w:r>
          </w:p>
        </w:tc>
        <w:tc>
          <w:tcPr>
            <w:tcW w:w="3344"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Видеоролик на сайте ОУ</w:t>
            </w:r>
          </w:p>
        </w:tc>
      </w:tr>
      <w:tr w:rsidR="00615C1C" w:rsidTr="00D73AAB">
        <w:tc>
          <w:tcPr>
            <w:tcW w:w="675"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2.</w:t>
            </w:r>
          </w:p>
        </w:tc>
        <w:tc>
          <w:tcPr>
            <w:tcW w:w="2977"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Зима в мире </w:t>
            </w:r>
            <w:proofErr w:type="gramStart"/>
            <w:r>
              <w:rPr>
                <w:rFonts w:ascii="Times New Roman" w:eastAsia="Calibri" w:hAnsi="Times New Roman" w:cs="Times New Roman"/>
                <w:sz w:val="28"/>
                <w:szCs w:val="24"/>
              </w:rPr>
              <w:t>Песочных</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мечт</w:t>
            </w:r>
            <w:proofErr w:type="spellEnd"/>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январь</w:t>
            </w:r>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занятие</w:t>
            </w:r>
          </w:p>
        </w:tc>
        <w:tc>
          <w:tcPr>
            <w:tcW w:w="3344"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Видеоролик на сайте ОУ</w:t>
            </w:r>
          </w:p>
        </w:tc>
      </w:tr>
      <w:tr w:rsidR="00615C1C" w:rsidTr="00D73AAB">
        <w:tc>
          <w:tcPr>
            <w:tcW w:w="675"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3.</w:t>
            </w:r>
          </w:p>
        </w:tc>
        <w:tc>
          <w:tcPr>
            <w:tcW w:w="2977"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Весна в мире </w:t>
            </w:r>
            <w:proofErr w:type="gramStart"/>
            <w:r>
              <w:rPr>
                <w:rFonts w:ascii="Times New Roman" w:eastAsia="Calibri" w:hAnsi="Times New Roman" w:cs="Times New Roman"/>
                <w:sz w:val="28"/>
                <w:szCs w:val="24"/>
              </w:rPr>
              <w:t>Песочных</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мечт</w:t>
            </w:r>
            <w:proofErr w:type="spellEnd"/>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март</w:t>
            </w:r>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занятие</w:t>
            </w:r>
          </w:p>
        </w:tc>
        <w:tc>
          <w:tcPr>
            <w:tcW w:w="3344"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Видеоролик на сайте ОУ</w:t>
            </w:r>
          </w:p>
        </w:tc>
      </w:tr>
      <w:tr w:rsidR="00615C1C" w:rsidTr="00D73AAB">
        <w:tc>
          <w:tcPr>
            <w:tcW w:w="675"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4.</w:t>
            </w:r>
          </w:p>
        </w:tc>
        <w:tc>
          <w:tcPr>
            <w:tcW w:w="2977"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Лето в мире </w:t>
            </w:r>
            <w:proofErr w:type="gramStart"/>
            <w:r>
              <w:rPr>
                <w:rFonts w:ascii="Times New Roman" w:eastAsia="Calibri" w:hAnsi="Times New Roman" w:cs="Times New Roman"/>
                <w:sz w:val="28"/>
                <w:szCs w:val="24"/>
              </w:rPr>
              <w:t>Песочных</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мечт</w:t>
            </w:r>
            <w:proofErr w:type="spellEnd"/>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май</w:t>
            </w:r>
          </w:p>
        </w:tc>
        <w:tc>
          <w:tcPr>
            <w:tcW w:w="1843"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занятие</w:t>
            </w:r>
          </w:p>
        </w:tc>
        <w:tc>
          <w:tcPr>
            <w:tcW w:w="3344" w:type="dxa"/>
          </w:tcPr>
          <w:p w:rsidR="00615C1C" w:rsidRDefault="00615C1C" w:rsidP="00D73AAB">
            <w:pPr>
              <w:jc w:val="both"/>
              <w:rPr>
                <w:rFonts w:ascii="Times New Roman" w:eastAsia="Calibri" w:hAnsi="Times New Roman" w:cs="Times New Roman"/>
                <w:sz w:val="28"/>
                <w:szCs w:val="24"/>
              </w:rPr>
            </w:pPr>
            <w:r>
              <w:rPr>
                <w:rFonts w:ascii="Times New Roman" w:eastAsia="Calibri" w:hAnsi="Times New Roman" w:cs="Times New Roman"/>
                <w:sz w:val="28"/>
                <w:szCs w:val="24"/>
              </w:rPr>
              <w:t>Видеоролик на сайте ОУ</w:t>
            </w:r>
          </w:p>
        </w:tc>
      </w:tr>
    </w:tbl>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ind w:firstLine="708"/>
        <w:jc w:val="both"/>
        <w:rPr>
          <w:rFonts w:ascii="Times New Roman" w:eastAsia="Calibri" w:hAnsi="Times New Roman" w:cs="Times New Roman"/>
          <w:b/>
          <w:sz w:val="28"/>
          <w:szCs w:val="24"/>
        </w:rPr>
      </w:pPr>
      <w:r>
        <w:rPr>
          <w:rFonts w:ascii="Times New Roman" w:eastAsia="Calibri" w:hAnsi="Times New Roman" w:cs="Times New Roman"/>
          <w:b/>
          <w:sz w:val="28"/>
          <w:szCs w:val="24"/>
        </w:rPr>
        <w:t>Условия реализации программы.</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proofErr w:type="gramStart"/>
      <w:r>
        <w:rPr>
          <w:rFonts w:ascii="Times New Roman" w:eastAsia="Calibri" w:hAnsi="Times New Roman" w:cs="Times New Roman"/>
          <w:sz w:val="28"/>
          <w:szCs w:val="24"/>
        </w:rPr>
        <w:t xml:space="preserve">Материально-техническое оборудование - стол с подсветкой, наполненный песком; индивидуальные ванночки с песком; компьютер с музыкой и картинками; коллекция миниатюрных фигурок и предметов (фигурки людей, животные и птицы, дома, продукты питания, мебель, деревья (кусты, цветы, растения), природный материал (камешки, мох, кора деревьев, плоды деревьев, ракушки, кораллы, перья, </w:t>
      </w:r>
      <w:r>
        <w:rPr>
          <w:rFonts w:ascii="Times New Roman" w:eastAsia="Calibri" w:hAnsi="Times New Roman" w:cs="Times New Roman"/>
          <w:sz w:val="28"/>
          <w:szCs w:val="24"/>
        </w:rPr>
        <w:lastRenderedPageBreak/>
        <w:t>ветки сухие, засушенные цветы), небесные объекты, транспорт, шарики, монетки, пуговицы, «мультяшные» персонажи;</w:t>
      </w:r>
      <w:proofErr w:type="gramEnd"/>
      <w:r>
        <w:rPr>
          <w:rFonts w:ascii="Times New Roman" w:eastAsia="Calibri" w:hAnsi="Times New Roman" w:cs="Times New Roman"/>
          <w:sz w:val="28"/>
          <w:szCs w:val="24"/>
        </w:rPr>
        <w:t xml:space="preserve"> ларцы, коробка.</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Информационное обеспечение - ауди</w:t>
      </w:r>
      <w:proofErr w:type="gramStart"/>
      <w:r>
        <w:rPr>
          <w:rFonts w:ascii="Times New Roman" w:eastAsia="Calibri" w:hAnsi="Times New Roman" w:cs="Times New Roman"/>
          <w:sz w:val="28"/>
          <w:szCs w:val="24"/>
        </w:rPr>
        <w:t>о-</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видио</w:t>
      </w:r>
      <w:proofErr w:type="spellEnd"/>
      <w:r>
        <w:rPr>
          <w:rFonts w:ascii="Times New Roman" w:eastAsia="Calibri" w:hAnsi="Times New Roman" w:cs="Times New Roman"/>
          <w:sz w:val="28"/>
          <w:szCs w:val="24"/>
        </w:rPr>
        <w:t xml:space="preserve"> источники.</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Кадровое обеспечение - педагог дополнительного образования, имеющий психолого-педагогическое образование, прошедший курсы по повышению квалификации по песочной терапии для детей дошкольного возраста с ОВЗ. </w:t>
      </w:r>
    </w:p>
    <w:p w:rsidR="00615C1C" w:rsidRDefault="00615C1C" w:rsidP="00615C1C">
      <w:pPr>
        <w:spacing w:after="0"/>
        <w:jc w:val="both"/>
        <w:rPr>
          <w:rFonts w:ascii="Times New Roman" w:eastAsia="Calibri" w:hAnsi="Times New Roman" w:cs="Times New Roman"/>
          <w:b/>
          <w:bCs/>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 xml:space="preserve">Форма аттестации. </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Аттестация детей проводится ежегодно в начале и в конце учебного года на соответствие результатов освоения дополнительной общеразвивающей программы и планируемыми результатами. </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i/>
          <w:iCs/>
          <w:sz w:val="28"/>
          <w:szCs w:val="24"/>
        </w:rPr>
        <w:t xml:space="preserve">Вводный контроль: </w:t>
      </w:r>
      <w:r>
        <w:rPr>
          <w:rFonts w:ascii="Times New Roman" w:eastAsia="Calibri" w:hAnsi="Times New Roman" w:cs="Times New Roman"/>
          <w:sz w:val="28"/>
          <w:szCs w:val="24"/>
        </w:rPr>
        <w:t xml:space="preserve">проводится на первых занятиях, позволяет определить уровень развития каждого ребенка, выявить его стартовые возможности и способности. </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i/>
          <w:iCs/>
          <w:sz w:val="28"/>
          <w:szCs w:val="24"/>
        </w:rPr>
        <w:t xml:space="preserve">Итоговый контроль: </w:t>
      </w:r>
      <w:r>
        <w:rPr>
          <w:rFonts w:ascii="Times New Roman" w:eastAsia="Calibri" w:hAnsi="Times New Roman" w:cs="Times New Roman"/>
          <w:sz w:val="28"/>
          <w:szCs w:val="24"/>
        </w:rPr>
        <w:t xml:space="preserve">проводится в конце учебного года в форме наблюдения и фиксации результатов, а также анализа посещаемости ребёнка.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 xml:space="preserve">Аттестация </w:t>
      </w:r>
      <w:r>
        <w:rPr>
          <w:rFonts w:ascii="Times New Roman" w:eastAsia="Calibri" w:hAnsi="Times New Roman" w:cs="Times New Roman"/>
          <w:sz w:val="28"/>
          <w:szCs w:val="24"/>
        </w:rPr>
        <w:t xml:space="preserve">по дополнительной общеразвивающей программе проводится очно в форме заполнения анкеты по результатам диагностики методом наблюдения за ребенком.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Форма отслеживания и фиксация образовательных результатов: журнал посещаемости.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 xml:space="preserve">Оценочные материалы.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b/>
          <w:bCs/>
          <w:sz w:val="28"/>
          <w:szCs w:val="24"/>
        </w:rPr>
        <w:tab/>
      </w:r>
      <w:r>
        <w:rPr>
          <w:rFonts w:ascii="Times New Roman" w:eastAsia="Calibri" w:hAnsi="Times New Roman" w:cs="Times New Roman"/>
          <w:sz w:val="28"/>
          <w:szCs w:val="24"/>
        </w:rPr>
        <w:t xml:space="preserve">Для определения результатов освоения дополнительной общеразвивающей программы: «Экскурсия в мир Песочных мечтаний» используется анкета: «Диагностик по арт-песочнице детей дошкольного возраста» (приложение 1), тест </w:t>
      </w:r>
      <w:proofErr w:type="spellStart"/>
      <w:r>
        <w:rPr>
          <w:rFonts w:ascii="Times New Roman" w:eastAsia="Calibri" w:hAnsi="Times New Roman" w:cs="Times New Roman"/>
          <w:sz w:val="28"/>
          <w:szCs w:val="24"/>
        </w:rPr>
        <w:t>Е.Торренса</w:t>
      </w:r>
      <w:proofErr w:type="spellEnd"/>
      <w:r>
        <w:rPr>
          <w:rFonts w:ascii="Times New Roman" w:eastAsia="Calibri" w:hAnsi="Times New Roman" w:cs="Times New Roman"/>
          <w:sz w:val="28"/>
          <w:szCs w:val="24"/>
        </w:rPr>
        <w:t xml:space="preserve"> «Диагностика обратной креативности».</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 xml:space="preserve">Методические материалы.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b/>
          <w:bCs/>
          <w:sz w:val="28"/>
          <w:szCs w:val="24"/>
        </w:rPr>
        <w:tab/>
      </w:r>
      <w:r>
        <w:rPr>
          <w:rFonts w:ascii="Times New Roman" w:eastAsia="Calibri" w:hAnsi="Times New Roman" w:cs="Times New Roman"/>
          <w:sz w:val="28"/>
          <w:szCs w:val="24"/>
        </w:rPr>
        <w:t>Методические материалы включают в себя:</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Методы обучения и воспитания - </w:t>
      </w:r>
      <w:proofErr w:type="gramStart"/>
      <w:r>
        <w:rPr>
          <w:rFonts w:ascii="Times New Roman" w:eastAsia="Calibri" w:hAnsi="Times New Roman" w:cs="Times New Roman"/>
          <w:sz w:val="28"/>
          <w:szCs w:val="24"/>
        </w:rPr>
        <w:t>словесный</w:t>
      </w:r>
      <w:proofErr w:type="gramEnd"/>
      <w:r>
        <w:rPr>
          <w:rFonts w:ascii="Times New Roman" w:eastAsia="Calibri" w:hAnsi="Times New Roman" w:cs="Times New Roman"/>
          <w:sz w:val="28"/>
          <w:szCs w:val="24"/>
        </w:rPr>
        <w:t>, наглядный, практический, игровой, упражнения, стимулирование и мотивация.</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Технологии - технология группового обучения, технология </w:t>
      </w:r>
      <w:proofErr w:type="spellStart"/>
      <w:r>
        <w:rPr>
          <w:rFonts w:ascii="Times New Roman" w:eastAsia="Calibri" w:hAnsi="Times New Roman" w:cs="Times New Roman"/>
          <w:sz w:val="28"/>
          <w:szCs w:val="24"/>
        </w:rPr>
        <w:t>блочно</w:t>
      </w:r>
      <w:proofErr w:type="spellEnd"/>
      <w:r>
        <w:rPr>
          <w:rFonts w:ascii="Times New Roman" w:eastAsia="Calibri" w:hAnsi="Times New Roman" w:cs="Times New Roman"/>
          <w:sz w:val="28"/>
          <w:szCs w:val="24"/>
        </w:rPr>
        <w:t>-модульного обучения, технология игровой деятельности, коммуникативная технология обучения, технология образа и мысли.</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Формы организации учебного занятия - игра, практическое занятие.</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Тематика и формы методических материалов по программе - пособия, миниатюры, </w:t>
      </w:r>
      <w:proofErr w:type="spellStart"/>
      <w:r>
        <w:rPr>
          <w:rFonts w:ascii="Times New Roman" w:eastAsia="Calibri" w:hAnsi="Times New Roman" w:cs="Times New Roman"/>
          <w:sz w:val="28"/>
          <w:szCs w:val="24"/>
        </w:rPr>
        <w:t>броссовый</w:t>
      </w:r>
      <w:proofErr w:type="spellEnd"/>
      <w:r>
        <w:rPr>
          <w:rFonts w:ascii="Times New Roman" w:eastAsia="Calibri" w:hAnsi="Times New Roman" w:cs="Times New Roman"/>
          <w:sz w:val="28"/>
          <w:szCs w:val="24"/>
        </w:rPr>
        <w:t xml:space="preserve"> материал.</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Дидактический материал - раздаточные материалы, задания, образцы рисунков.</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Алгоритм учебного занятия - приветствие, основная часть (упражнения, сопровождаемые успокаивающей музыкой), рефлексия, ритуал прощания.</w:t>
      </w:r>
    </w:p>
    <w:p w:rsidR="00615C1C" w:rsidRDefault="00615C1C" w:rsidP="00615C1C">
      <w:pPr>
        <w:spacing w:after="0"/>
        <w:jc w:val="both"/>
        <w:rPr>
          <w:rFonts w:ascii="Times New Roman" w:eastAsia="Calibri" w:hAnsi="Times New Roman" w:cs="Times New Roman"/>
          <w:b/>
          <w:bCs/>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Список литературы.</w:t>
      </w:r>
    </w:p>
    <w:p w:rsidR="00615C1C" w:rsidRDefault="00615C1C" w:rsidP="00615C1C">
      <w:pPr>
        <w:numPr>
          <w:ilvl w:val="0"/>
          <w:numId w:val="2"/>
        </w:numPr>
        <w:spacing w:after="0"/>
        <w:jc w:val="both"/>
        <w:rPr>
          <w:rFonts w:ascii="Times New Roman" w:eastAsia="Calibri" w:hAnsi="Times New Roman" w:cs="Times New Roman"/>
          <w:sz w:val="28"/>
          <w:szCs w:val="24"/>
        </w:rPr>
      </w:pPr>
      <w:proofErr w:type="spellStart"/>
      <w:r>
        <w:rPr>
          <w:rFonts w:ascii="Times New Roman" w:eastAsia="Calibri" w:hAnsi="Times New Roman" w:cs="Times New Roman"/>
          <w:sz w:val="28"/>
          <w:szCs w:val="24"/>
        </w:rPr>
        <w:t>Грабенко</w:t>
      </w:r>
      <w:proofErr w:type="spellEnd"/>
      <w:r>
        <w:rPr>
          <w:rFonts w:ascii="Times New Roman" w:eastAsia="Calibri" w:hAnsi="Times New Roman" w:cs="Times New Roman"/>
          <w:sz w:val="28"/>
          <w:szCs w:val="24"/>
        </w:rPr>
        <w:t xml:space="preserve"> Т.М., </w:t>
      </w:r>
      <w:proofErr w:type="spellStart"/>
      <w:r>
        <w:rPr>
          <w:rFonts w:ascii="Times New Roman" w:eastAsia="Calibri" w:hAnsi="Times New Roman" w:cs="Times New Roman"/>
          <w:sz w:val="28"/>
          <w:szCs w:val="24"/>
        </w:rPr>
        <w:t>Зинкевич</w:t>
      </w:r>
      <w:proofErr w:type="spellEnd"/>
      <w:r>
        <w:rPr>
          <w:rFonts w:ascii="Times New Roman" w:eastAsia="Calibri" w:hAnsi="Times New Roman" w:cs="Times New Roman"/>
          <w:sz w:val="28"/>
          <w:szCs w:val="24"/>
        </w:rPr>
        <w:t>-Евстигнеева Т.Д. Коррекционные, развивающие и адаптирующие занятия на песке. – СПб, 2017г.</w:t>
      </w:r>
    </w:p>
    <w:p w:rsidR="00615C1C" w:rsidRDefault="00615C1C" w:rsidP="00615C1C">
      <w:pPr>
        <w:numPr>
          <w:ilvl w:val="0"/>
          <w:numId w:val="2"/>
        </w:numPr>
        <w:spacing w:after="0"/>
        <w:jc w:val="both"/>
        <w:rPr>
          <w:rFonts w:ascii="Times New Roman" w:eastAsia="Calibri" w:hAnsi="Times New Roman" w:cs="Times New Roman"/>
          <w:sz w:val="28"/>
          <w:szCs w:val="24"/>
        </w:rPr>
      </w:pPr>
      <w:proofErr w:type="spellStart"/>
      <w:r>
        <w:rPr>
          <w:rFonts w:ascii="Times New Roman" w:eastAsia="Calibri" w:hAnsi="Times New Roman" w:cs="Times New Roman"/>
          <w:sz w:val="28"/>
          <w:szCs w:val="24"/>
        </w:rPr>
        <w:lastRenderedPageBreak/>
        <w:t>Зейц</w:t>
      </w:r>
      <w:proofErr w:type="spellEnd"/>
      <w:r>
        <w:rPr>
          <w:rFonts w:ascii="Times New Roman" w:eastAsia="Calibri" w:hAnsi="Times New Roman" w:cs="Times New Roman"/>
          <w:sz w:val="28"/>
          <w:szCs w:val="24"/>
        </w:rPr>
        <w:t xml:space="preserve"> М. Пишем и рисуем на песке. - М.: </w:t>
      </w:r>
      <w:proofErr w:type="spellStart"/>
      <w:r>
        <w:rPr>
          <w:rFonts w:ascii="Times New Roman" w:eastAsia="Calibri" w:hAnsi="Times New Roman" w:cs="Times New Roman"/>
          <w:sz w:val="28"/>
          <w:szCs w:val="24"/>
        </w:rPr>
        <w:t>Инт</w:t>
      </w:r>
      <w:proofErr w:type="spellEnd"/>
      <w:r>
        <w:rPr>
          <w:rFonts w:ascii="Times New Roman" w:eastAsia="Calibri" w:hAnsi="Times New Roman" w:cs="Times New Roman"/>
          <w:sz w:val="28"/>
          <w:szCs w:val="24"/>
        </w:rPr>
        <w:t>, 2010г.</w:t>
      </w:r>
    </w:p>
    <w:p w:rsidR="00615C1C" w:rsidRDefault="00615C1C" w:rsidP="00615C1C">
      <w:pPr>
        <w:numPr>
          <w:ilvl w:val="0"/>
          <w:numId w:val="2"/>
        </w:numPr>
        <w:spacing w:after="0"/>
        <w:jc w:val="both"/>
        <w:rPr>
          <w:rFonts w:ascii="Times New Roman" w:eastAsia="Calibri" w:hAnsi="Times New Roman" w:cs="Times New Roman"/>
          <w:sz w:val="28"/>
          <w:szCs w:val="24"/>
        </w:rPr>
      </w:pPr>
      <w:proofErr w:type="spellStart"/>
      <w:r>
        <w:rPr>
          <w:rFonts w:ascii="Times New Roman" w:eastAsia="Calibri" w:hAnsi="Times New Roman" w:cs="Times New Roman"/>
          <w:sz w:val="28"/>
          <w:szCs w:val="24"/>
        </w:rPr>
        <w:t>Зинкевич</w:t>
      </w:r>
      <w:proofErr w:type="spellEnd"/>
      <w:r>
        <w:rPr>
          <w:rFonts w:ascii="Times New Roman" w:eastAsia="Calibri" w:hAnsi="Times New Roman" w:cs="Times New Roman"/>
          <w:sz w:val="28"/>
          <w:szCs w:val="24"/>
        </w:rPr>
        <w:t xml:space="preserve">-Евстигнеева Т.Д., </w:t>
      </w:r>
      <w:proofErr w:type="spellStart"/>
      <w:r>
        <w:rPr>
          <w:rFonts w:ascii="Times New Roman" w:eastAsia="Calibri" w:hAnsi="Times New Roman" w:cs="Times New Roman"/>
          <w:sz w:val="28"/>
          <w:szCs w:val="24"/>
        </w:rPr>
        <w:t>Грабенко</w:t>
      </w:r>
      <w:proofErr w:type="spellEnd"/>
      <w:r>
        <w:rPr>
          <w:rFonts w:ascii="Times New Roman" w:eastAsia="Calibri" w:hAnsi="Times New Roman" w:cs="Times New Roman"/>
          <w:sz w:val="28"/>
          <w:szCs w:val="24"/>
        </w:rPr>
        <w:t xml:space="preserve"> Т.М. Чудеса на песке: Практикум по песочной терапии. – </w:t>
      </w:r>
      <w:proofErr w:type="spellStart"/>
      <w:r>
        <w:rPr>
          <w:rFonts w:ascii="Times New Roman" w:eastAsia="Calibri" w:hAnsi="Times New Roman" w:cs="Times New Roman"/>
          <w:sz w:val="28"/>
          <w:szCs w:val="24"/>
        </w:rPr>
        <w:t>Инт</w:t>
      </w:r>
      <w:proofErr w:type="spellEnd"/>
      <w:r>
        <w:rPr>
          <w:rFonts w:ascii="Times New Roman" w:eastAsia="Calibri" w:hAnsi="Times New Roman" w:cs="Times New Roman"/>
          <w:sz w:val="28"/>
          <w:szCs w:val="24"/>
        </w:rPr>
        <w:t>, 2007.</w:t>
      </w:r>
    </w:p>
    <w:p w:rsidR="00615C1C" w:rsidRDefault="00615C1C" w:rsidP="00615C1C">
      <w:pPr>
        <w:numPr>
          <w:ilvl w:val="0"/>
          <w:numId w:val="2"/>
        </w:numPr>
        <w:spacing w:after="0"/>
        <w:jc w:val="both"/>
        <w:rPr>
          <w:rFonts w:ascii="Times New Roman" w:eastAsia="Calibri" w:hAnsi="Times New Roman" w:cs="Times New Roman"/>
          <w:sz w:val="28"/>
          <w:szCs w:val="24"/>
        </w:rPr>
      </w:pPr>
      <w:proofErr w:type="spellStart"/>
      <w:r>
        <w:rPr>
          <w:rFonts w:ascii="Times New Roman" w:eastAsia="Calibri" w:hAnsi="Times New Roman" w:cs="Times New Roman"/>
          <w:sz w:val="28"/>
          <w:szCs w:val="24"/>
        </w:rPr>
        <w:t>Епифанцева</w:t>
      </w:r>
      <w:proofErr w:type="spellEnd"/>
      <w:r>
        <w:rPr>
          <w:rFonts w:ascii="Times New Roman" w:eastAsia="Calibri" w:hAnsi="Times New Roman" w:cs="Times New Roman"/>
          <w:sz w:val="28"/>
          <w:szCs w:val="24"/>
        </w:rPr>
        <w:t xml:space="preserve"> О.Ю. Роль песочной терапии в развитии эмоциональной сферы детей </w:t>
      </w:r>
      <w:proofErr w:type="gramStart"/>
      <w:r>
        <w:rPr>
          <w:rFonts w:ascii="Times New Roman" w:eastAsia="Calibri" w:hAnsi="Times New Roman" w:cs="Times New Roman"/>
          <w:sz w:val="28"/>
          <w:szCs w:val="24"/>
        </w:rPr>
        <w:t>дошкольного</w:t>
      </w:r>
      <w:proofErr w:type="gramEnd"/>
      <w:r>
        <w:rPr>
          <w:rFonts w:ascii="Times New Roman" w:eastAsia="Calibri" w:hAnsi="Times New Roman" w:cs="Times New Roman"/>
          <w:sz w:val="28"/>
          <w:szCs w:val="24"/>
        </w:rPr>
        <w:t xml:space="preserve"> </w:t>
      </w:r>
      <w:proofErr w:type="spellStart"/>
      <w:r>
        <w:rPr>
          <w:rFonts w:ascii="Times New Roman" w:eastAsia="Calibri" w:hAnsi="Times New Roman" w:cs="Times New Roman"/>
          <w:sz w:val="28"/>
          <w:szCs w:val="24"/>
        </w:rPr>
        <w:t>возрвста</w:t>
      </w:r>
      <w:proofErr w:type="spellEnd"/>
      <w:r>
        <w:rPr>
          <w:rFonts w:ascii="Times New Roman" w:eastAsia="Calibri" w:hAnsi="Times New Roman" w:cs="Times New Roman"/>
          <w:sz w:val="28"/>
          <w:szCs w:val="24"/>
        </w:rPr>
        <w:t>. Изд-во: Санкт-Петербург ДЕТСТВО – ПРЕСС, 2017г.</w:t>
      </w: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p>
    <w:p w:rsidR="004E37CE" w:rsidRDefault="004E37CE" w:rsidP="00615C1C">
      <w:pPr>
        <w:spacing w:after="0"/>
        <w:jc w:val="both"/>
        <w:rPr>
          <w:rFonts w:ascii="Times New Roman" w:eastAsia="Calibri" w:hAnsi="Times New Roman" w:cs="Times New Roman"/>
          <w:sz w:val="28"/>
          <w:szCs w:val="24"/>
        </w:rPr>
      </w:pPr>
      <w:bookmarkStart w:id="0" w:name="_GoBack"/>
      <w:bookmarkEnd w:id="0"/>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right"/>
        <w:rPr>
          <w:rFonts w:ascii="Times New Roman" w:eastAsia="Calibri" w:hAnsi="Times New Roman" w:cs="Times New Roman"/>
          <w:b/>
          <w:bCs/>
          <w:sz w:val="28"/>
          <w:szCs w:val="24"/>
        </w:rPr>
      </w:pPr>
      <w:r>
        <w:rPr>
          <w:rFonts w:ascii="Times New Roman" w:eastAsia="Calibri" w:hAnsi="Times New Roman" w:cs="Times New Roman"/>
          <w:b/>
          <w:bCs/>
          <w:sz w:val="28"/>
          <w:szCs w:val="24"/>
        </w:rPr>
        <w:lastRenderedPageBreak/>
        <w:t>Приложение 1.</w:t>
      </w:r>
    </w:p>
    <w:p w:rsidR="00615C1C" w:rsidRDefault="00615C1C" w:rsidP="00615C1C">
      <w:pPr>
        <w:spacing w:after="0"/>
        <w:jc w:val="center"/>
        <w:rPr>
          <w:rFonts w:ascii="Times New Roman" w:eastAsia="Calibri" w:hAnsi="Times New Roman" w:cs="Times New Roman"/>
          <w:sz w:val="28"/>
          <w:szCs w:val="24"/>
        </w:rPr>
      </w:pPr>
      <w:r>
        <w:rPr>
          <w:rFonts w:ascii="Times New Roman" w:eastAsia="Calibri" w:hAnsi="Times New Roman" w:cs="Times New Roman"/>
          <w:sz w:val="28"/>
          <w:szCs w:val="24"/>
        </w:rPr>
        <w:t>«Диагностика  по арт-песочнице детей дошкольного возраста».</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r>
        <w:rPr>
          <w:rFonts w:ascii="Times New Roman" w:eastAsia="Calibri" w:hAnsi="Times New Roman" w:cs="Times New Roman"/>
          <w:sz w:val="28"/>
          <w:szCs w:val="24"/>
          <w:u w:val="single"/>
        </w:rPr>
        <w:t>Цель</w:t>
      </w:r>
      <w:r>
        <w:rPr>
          <w:rFonts w:ascii="Times New Roman" w:eastAsia="Calibri" w:hAnsi="Times New Roman" w:cs="Times New Roman"/>
          <w:sz w:val="28"/>
          <w:szCs w:val="24"/>
        </w:rPr>
        <w:t xml:space="preserve"> - определение уровня коммуникативных навыков ребёнка с помощью современной игровой деятельности у детей дошкольного возраста с ОВЗ средствами арт-песочницы, песочной терапии.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r>
        <w:rPr>
          <w:rFonts w:ascii="Times New Roman" w:eastAsia="Calibri" w:hAnsi="Times New Roman" w:cs="Times New Roman"/>
          <w:sz w:val="28"/>
          <w:szCs w:val="24"/>
          <w:u w:val="single"/>
        </w:rPr>
        <w:t>Форма</w:t>
      </w:r>
      <w:r>
        <w:rPr>
          <w:rFonts w:ascii="Times New Roman" w:eastAsia="Calibri" w:hAnsi="Times New Roman" w:cs="Times New Roman"/>
          <w:sz w:val="28"/>
          <w:szCs w:val="24"/>
        </w:rPr>
        <w:t xml:space="preserve"> проведения диагностики - наблюдение за ребёнком во время занятия с песком. </w:t>
      </w:r>
    </w:p>
    <w:p w:rsidR="00615C1C" w:rsidRDefault="00615C1C" w:rsidP="00615C1C">
      <w:pPr>
        <w:spacing w:after="0"/>
        <w:jc w:val="both"/>
        <w:rPr>
          <w:rFonts w:ascii="Times New Roman" w:eastAsia="Calibri" w:hAnsi="Times New Roman" w:cs="Times New Roman"/>
          <w:sz w:val="28"/>
          <w:szCs w:val="24"/>
          <w:u w:val="single"/>
        </w:rPr>
      </w:pPr>
      <w:r>
        <w:rPr>
          <w:rFonts w:ascii="Times New Roman" w:eastAsia="Calibri" w:hAnsi="Times New Roman" w:cs="Times New Roman"/>
          <w:sz w:val="28"/>
          <w:szCs w:val="24"/>
        </w:rPr>
        <w:tab/>
      </w:r>
      <w:r>
        <w:rPr>
          <w:rFonts w:ascii="Times New Roman" w:eastAsia="Calibri" w:hAnsi="Times New Roman" w:cs="Times New Roman"/>
          <w:sz w:val="28"/>
          <w:szCs w:val="24"/>
          <w:u w:val="single"/>
        </w:rPr>
        <w:t>Уровневые оценки:</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proofErr w:type="gramStart"/>
      <w:r>
        <w:rPr>
          <w:rFonts w:ascii="Times New Roman" w:eastAsia="Calibri" w:hAnsi="Times New Roman" w:cs="Times New Roman"/>
          <w:sz w:val="28"/>
          <w:szCs w:val="24"/>
        </w:rPr>
        <w:t>3 балла - высокий уровень - ребёнок активен, проявляет самостоятельность, инициативу, быстро осмысляет задания с песком).</w:t>
      </w:r>
      <w:proofErr w:type="gramEnd"/>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2 балла - средний уровень - ребёнок эмоционально отзывчивый, проявляет интерес к игре с песком, имеется желание включиться в игровую деятельность, однако, ребёнок затрудняется в выполнении заданий, ребёнку требуется помощь педагога, дополнительные объяснения с повторами и показами.</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1 балл - низкий уровень - ребёнок </w:t>
      </w:r>
      <w:proofErr w:type="spellStart"/>
      <w:r>
        <w:rPr>
          <w:rFonts w:ascii="Times New Roman" w:eastAsia="Calibri" w:hAnsi="Times New Roman" w:cs="Times New Roman"/>
          <w:sz w:val="28"/>
          <w:szCs w:val="24"/>
        </w:rPr>
        <w:t>малоэмоционален</w:t>
      </w:r>
      <w:proofErr w:type="spellEnd"/>
      <w:r>
        <w:rPr>
          <w:rFonts w:ascii="Times New Roman" w:eastAsia="Calibri" w:hAnsi="Times New Roman" w:cs="Times New Roman"/>
          <w:sz w:val="28"/>
          <w:szCs w:val="24"/>
        </w:rPr>
        <w:t>, спокойно относиться к играм с песком, нет активного интереса, равнодушен, не способен самостоятельно выполнять игровые задания.</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Общий балл:</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21 балл - 17 баллов - высокий уровень - ребёнок эмоционален, уравновешен, понимает и принимает игровой процесс на песке, внимателен в игре, коммуникабелен, аккуратен при игре, активен в игре на песке. Песочная терапия рекомендована для раскрытия творческих способностей ребёнка.</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14 баллов  - 8 баллов - средний уровень - ребёнок </w:t>
      </w:r>
      <w:proofErr w:type="spellStart"/>
      <w:r>
        <w:rPr>
          <w:rFonts w:ascii="Times New Roman" w:eastAsia="Calibri" w:hAnsi="Times New Roman" w:cs="Times New Roman"/>
          <w:sz w:val="28"/>
          <w:szCs w:val="24"/>
        </w:rPr>
        <w:t>малоэмоционален</w:t>
      </w:r>
      <w:proofErr w:type="spellEnd"/>
      <w:r>
        <w:rPr>
          <w:rFonts w:ascii="Times New Roman" w:eastAsia="Calibri" w:hAnsi="Times New Roman" w:cs="Times New Roman"/>
          <w:sz w:val="28"/>
          <w:szCs w:val="24"/>
        </w:rPr>
        <w:t xml:space="preserve">, уравновешен, недопонимает игровой процесс на песке и включается в него слабо, внимание и коммуникация </w:t>
      </w:r>
      <w:proofErr w:type="gramStart"/>
      <w:r>
        <w:rPr>
          <w:rFonts w:ascii="Times New Roman" w:eastAsia="Calibri" w:hAnsi="Times New Roman" w:cs="Times New Roman"/>
          <w:sz w:val="28"/>
          <w:szCs w:val="24"/>
        </w:rPr>
        <w:t>развиты</w:t>
      </w:r>
      <w:proofErr w:type="gramEnd"/>
      <w:r>
        <w:rPr>
          <w:rFonts w:ascii="Times New Roman" w:eastAsia="Calibri" w:hAnsi="Times New Roman" w:cs="Times New Roman"/>
          <w:sz w:val="28"/>
          <w:szCs w:val="24"/>
        </w:rPr>
        <w:t xml:space="preserve"> слабо, малоактивен при игре на песке, не аккуратен. Песочная терапия рекомендована для повышения внимания, коммуникации, активности, эмоциональности, аккуратности.</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7 баллов - 1 балл - низкий уровень</w:t>
      </w:r>
      <w:proofErr w:type="gramStart"/>
      <w:r>
        <w:rPr>
          <w:rFonts w:ascii="Times New Roman" w:eastAsia="Calibri" w:hAnsi="Times New Roman" w:cs="Times New Roman"/>
          <w:sz w:val="28"/>
          <w:szCs w:val="24"/>
        </w:rPr>
        <w:t>.</w:t>
      </w:r>
      <w:proofErr w:type="gramEnd"/>
      <w:r>
        <w:rPr>
          <w:rFonts w:ascii="Times New Roman" w:eastAsia="Calibri" w:hAnsi="Times New Roman" w:cs="Times New Roman"/>
          <w:sz w:val="28"/>
          <w:szCs w:val="24"/>
        </w:rPr>
        <w:t xml:space="preserve"> - </w:t>
      </w:r>
      <w:proofErr w:type="gramStart"/>
      <w:r>
        <w:rPr>
          <w:rFonts w:ascii="Times New Roman" w:eastAsia="Calibri" w:hAnsi="Times New Roman" w:cs="Times New Roman"/>
          <w:sz w:val="28"/>
          <w:szCs w:val="24"/>
        </w:rPr>
        <w:t>р</w:t>
      </w:r>
      <w:proofErr w:type="gramEnd"/>
      <w:r>
        <w:rPr>
          <w:rFonts w:ascii="Times New Roman" w:eastAsia="Calibri" w:hAnsi="Times New Roman" w:cs="Times New Roman"/>
          <w:sz w:val="28"/>
          <w:szCs w:val="24"/>
        </w:rPr>
        <w:t>ебёнок не эмоционален, не уравновешен, не понимает игровой процесс и не включается в него, не внимателен, не коммуникабелен, не активен пи игре на песке, не аккуратен. Песочная терапия рекомендована для развития внимания, коммуникации, активности, эмоциональности, аккуратности.</w:t>
      </w: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jc w:val="both"/>
        <w:rPr>
          <w:rFonts w:ascii="Times New Roman" w:eastAsia="Calibri" w:hAnsi="Times New Roman" w:cs="Times New Roman"/>
          <w:sz w:val="28"/>
          <w:szCs w:val="24"/>
        </w:rPr>
      </w:pPr>
    </w:p>
    <w:p w:rsidR="00615C1C" w:rsidRDefault="00615C1C" w:rsidP="00615C1C">
      <w:pPr>
        <w:spacing w:after="0"/>
        <w:ind w:firstLine="708"/>
        <w:jc w:val="both"/>
        <w:rPr>
          <w:rFonts w:ascii="Times New Roman" w:eastAsia="Calibri" w:hAnsi="Times New Roman" w:cs="Times New Roman"/>
          <w:b/>
          <w:bCs/>
          <w:sz w:val="28"/>
          <w:szCs w:val="24"/>
        </w:rPr>
      </w:pPr>
      <w:r>
        <w:rPr>
          <w:rFonts w:ascii="Times New Roman" w:eastAsia="Calibri" w:hAnsi="Times New Roman" w:cs="Times New Roman"/>
          <w:b/>
          <w:bCs/>
          <w:sz w:val="28"/>
          <w:szCs w:val="24"/>
        </w:rPr>
        <w:lastRenderedPageBreak/>
        <w:t xml:space="preserve">Ф.И. ребёнка </w:t>
      </w:r>
    </w:p>
    <w:p w:rsidR="00615C1C" w:rsidRDefault="00615C1C" w:rsidP="00615C1C">
      <w:pPr>
        <w:spacing w:after="0"/>
        <w:ind w:firstLine="708"/>
        <w:jc w:val="both"/>
        <w:rPr>
          <w:rFonts w:ascii="Times New Roman" w:eastAsia="Calibri" w:hAnsi="Times New Roman" w:cs="Times New Roman"/>
          <w:b/>
          <w:bCs/>
          <w:sz w:val="28"/>
          <w:szCs w:val="24"/>
        </w:rPr>
      </w:pPr>
      <w:r>
        <w:rPr>
          <w:rFonts w:ascii="Times New Roman" w:eastAsia="Calibri" w:hAnsi="Times New Roman" w:cs="Times New Roman"/>
          <w:b/>
          <w:bCs/>
          <w:sz w:val="28"/>
          <w:szCs w:val="24"/>
        </w:rPr>
        <w:t>Группа</w:t>
      </w:r>
    </w:p>
    <w:p w:rsidR="00615C1C" w:rsidRDefault="00615C1C" w:rsidP="00615C1C">
      <w:pPr>
        <w:spacing w:after="0"/>
        <w:jc w:val="both"/>
        <w:rPr>
          <w:rFonts w:ascii="Times New Roman" w:eastAsia="Calibri" w:hAnsi="Times New Roman" w:cs="Times New Roman"/>
          <w:b/>
          <w:bCs/>
          <w:sz w:val="28"/>
          <w:szCs w:val="24"/>
        </w:rPr>
      </w:pPr>
    </w:p>
    <w:p w:rsidR="00615C1C" w:rsidRDefault="00615C1C" w:rsidP="00615C1C">
      <w:pPr>
        <w:spacing w:after="0"/>
        <w:ind w:firstLine="708"/>
        <w:jc w:val="both"/>
        <w:rPr>
          <w:rFonts w:ascii="Times New Roman" w:eastAsia="Calibri" w:hAnsi="Times New Roman" w:cs="Times New Roman"/>
          <w:b/>
          <w:bCs/>
          <w:sz w:val="28"/>
          <w:szCs w:val="24"/>
        </w:rPr>
      </w:pPr>
      <w:r>
        <w:rPr>
          <w:rFonts w:ascii="Times New Roman" w:eastAsia="Calibri" w:hAnsi="Times New Roman" w:cs="Times New Roman"/>
          <w:b/>
          <w:bCs/>
          <w:sz w:val="28"/>
          <w:szCs w:val="24"/>
        </w:rPr>
        <w:t>1.Организованная деятельность</w:t>
      </w:r>
    </w:p>
    <w:p w:rsidR="00615C1C" w:rsidRDefault="00615C1C" w:rsidP="00615C1C">
      <w:pPr>
        <w:spacing w:after="0"/>
        <w:ind w:left="708"/>
        <w:jc w:val="both"/>
        <w:rPr>
          <w:rFonts w:ascii="Times New Roman" w:eastAsia="Calibri" w:hAnsi="Times New Roman" w:cs="Times New Roman"/>
          <w:sz w:val="28"/>
          <w:szCs w:val="24"/>
        </w:rPr>
      </w:pPr>
      <w:r>
        <w:rPr>
          <w:rFonts w:ascii="Times New Roman" w:eastAsia="Calibri" w:hAnsi="Times New Roman" w:cs="Times New Roman"/>
          <w:sz w:val="28"/>
          <w:szCs w:val="24"/>
        </w:rPr>
        <w:t>-Больше наблюдает, чем работает______________________________________</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-Активно участвуют в играх____________________________________________</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-С трудом сосредотачивается на играх, много отвлекается_________________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 xml:space="preserve">2.Игровая деятельность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-Аккуратен_________________________________________________________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-Излишне </w:t>
      </w:r>
      <w:proofErr w:type="gramStart"/>
      <w:r>
        <w:rPr>
          <w:rFonts w:ascii="Times New Roman" w:eastAsia="Calibri" w:hAnsi="Times New Roman" w:cs="Times New Roman"/>
          <w:sz w:val="28"/>
          <w:szCs w:val="24"/>
        </w:rPr>
        <w:t>аккуратен</w:t>
      </w:r>
      <w:proofErr w:type="gramEnd"/>
      <w:r>
        <w:rPr>
          <w:rFonts w:ascii="Times New Roman" w:eastAsia="Calibri" w:hAnsi="Times New Roman" w:cs="Times New Roman"/>
          <w:sz w:val="28"/>
          <w:szCs w:val="24"/>
        </w:rPr>
        <w:t>, боится песка_____________________________________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w:t>
      </w:r>
      <w:proofErr w:type="gramStart"/>
      <w:r>
        <w:rPr>
          <w:rFonts w:ascii="Times New Roman" w:eastAsia="Calibri" w:hAnsi="Times New Roman" w:cs="Times New Roman"/>
          <w:sz w:val="28"/>
          <w:szCs w:val="24"/>
        </w:rPr>
        <w:t>Аккуратен</w:t>
      </w:r>
      <w:proofErr w:type="gramEnd"/>
      <w:r>
        <w:rPr>
          <w:rFonts w:ascii="Times New Roman" w:eastAsia="Calibri" w:hAnsi="Times New Roman" w:cs="Times New Roman"/>
          <w:sz w:val="28"/>
          <w:szCs w:val="24"/>
        </w:rPr>
        <w:t xml:space="preserve"> в меру возраста____________________________________________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-Неаккуратен, разбрасывает песок и не замечает_________________________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 xml:space="preserve">3.Насыщенность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b/>
          <w:bCs/>
          <w:sz w:val="28"/>
          <w:szCs w:val="24"/>
        </w:rPr>
        <w:tab/>
        <w:t>-</w:t>
      </w:r>
      <w:r>
        <w:rPr>
          <w:rFonts w:ascii="Times New Roman" w:eastAsia="Calibri" w:hAnsi="Times New Roman" w:cs="Times New Roman"/>
          <w:sz w:val="28"/>
          <w:szCs w:val="24"/>
        </w:rPr>
        <w:t>В песочнице мало предметов (0-5)_____________________________________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-В песочнице достаточно предметов (5-10)______________________________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-Песочница перенасыщена предметами (они мешают сосредоточиться на игре - более 10)______________________________________________________________</w:t>
      </w:r>
    </w:p>
    <w:p w:rsidR="00615C1C" w:rsidRDefault="00615C1C" w:rsidP="00615C1C">
      <w:pPr>
        <w:spacing w:after="0"/>
        <w:jc w:val="both"/>
        <w:rPr>
          <w:rFonts w:ascii="Times New Roman" w:eastAsia="Calibri" w:hAnsi="Times New Roman" w:cs="Times New Roman"/>
          <w:b/>
          <w:bCs/>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4.Коммуникация</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-Ребёнок идёт на контакт </w:t>
      </w:r>
      <w:proofErr w:type="gramStart"/>
      <w:r>
        <w:rPr>
          <w:rFonts w:ascii="Times New Roman" w:eastAsia="Calibri" w:hAnsi="Times New Roman" w:cs="Times New Roman"/>
          <w:sz w:val="28"/>
          <w:szCs w:val="24"/>
        </w:rPr>
        <w:t>со</w:t>
      </w:r>
      <w:proofErr w:type="gramEnd"/>
      <w:r>
        <w:rPr>
          <w:rFonts w:ascii="Times New Roman" w:eastAsia="Calibri" w:hAnsi="Times New Roman" w:cs="Times New Roman"/>
          <w:sz w:val="28"/>
          <w:szCs w:val="24"/>
        </w:rPr>
        <w:t xml:space="preserve"> взрослым во время игр с песком_______________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 xml:space="preserve">-Ребёнок не идёт на контакт </w:t>
      </w:r>
      <w:proofErr w:type="gramStart"/>
      <w:r>
        <w:rPr>
          <w:rFonts w:ascii="Times New Roman" w:eastAsia="Calibri" w:hAnsi="Times New Roman" w:cs="Times New Roman"/>
          <w:sz w:val="28"/>
          <w:szCs w:val="24"/>
        </w:rPr>
        <w:t>со</w:t>
      </w:r>
      <w:proofErr w:type="gramEnd"/>
      <w:r>
        <w:rPr>
          <w:rFonts w:ascii="Times New Roman" w:eastAsia="Calibri" w:hAnsi="Times New Roman" w:cs="Times New Roman"/>
          <w:sz w:val="28"/>
          <w:szCs w:val="24"/>
        </w:rPr>
        <w:t xml:space="preserve"> взрослым во время игр с песком 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-Предпочитает играть один_____________________________________________</w:t>
      </w:r>
    </w:p>
    <w:p w:rsidR="00615C1C" w:rsidRDefault="00615C1C" w:rsidP="00615C1C">
      <w:pPr>
        <w:spacing w:after="0"/>
        <w:jc w:val="both"/>
        <w:rPr>
          <w:rFonts w:ascii="Times New Roman" w:eastAsia="Calibri" w:hAnsi="Times New Roman" w:cs="Times New Roman"/>
          <w:b/>
          <w:bCs/>
          <w:sz w:val="28"/>
          <w:szCs w:val="24"/>
        </w:rPr>
      </w:pPr>
      <w:r>
        <w:rPr>
          <w:rFonts w:ascii="Times New Roman" w:eastAsia="Calibri" w:hAnsi="Times New Roman" w:cs="Times New Roman"/>
          <w:sz w:val="28"/>
          <w:szCs w:val="24"/>
        </w:rPr>
        <w:tab/>
      </w:r>
      <w:r>
        <w:rPr>
          <w:rFonts w:ascii="Times New Roman" w:eastAsia="Calibri" w:hAnsi="Times New Roman" w:cs="Times New Roman"/>
          <w:b/>
          <w:bCs/>
          <w:sz w:val="28"/>
          <w:szCs w:val="24"/>
        </w:rPr>
        <w:t xml:space="preserve">5.Игровые действия с песком </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b/>
          <w:bCs/>
          <w:sz w:val="28"/>
          <w:szCs w:val="24"/>
        </w:rPr>
        <w:tab/>
      </w:r>
      <w:r>
        <w:rPr>
          <w:rFonts w:ascii="Times New Roman" w:eastAsia="Calibri" w:hAnsi="Times New Roman" w:cs="Times New Roman"/>
          <w:sz w:val="28"/>
          <w:szCs w:val="24"/>
        </w:rPr>
        <w:t>-Слушает, показывает, подражает действиям педагога_____________________</w:t>
      </w:r>
    </w:p>
    <w:p w:rsidR="00615C1C" w:rsidRDefault="00615C1C" w:rsidP="00615C1C">
      <w:pPr>
        <w:spacing w:after="0"/>
        <w:jc w:val="both"/>
        <w:rPr>
          <w:rFonts w:ascii="Times New Roman" w:eastAsia="Calibri" w:hAnsi="Times New Roman" w:cs="Times New Roman"/>
          <w:sz w:val="28"/>
          <w:szCs w:val="24"/>
        </w:rPr>
      </w:pPr>
      <w:r>
        <w:rPr>
          <w:rFonts w:ascii="Times New Roman" w:eastAsia="Calibri" w:hAnsi="Times New Roman" w:cs="Times New Roman"/>
          <w:sz w:val="28"/>
          <w:szCs w:val="24"/>
        </w:rPr>
        <w:tab/>
        <w:t>-Слушает, показывает, но не подражает действиям педагога________________</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-Не слушает, не показывает, не подражает действиям педагога______________</w:t>
      </w:r>
    </w:p>
    <w:p w:rsidR="00615C1C" w:rsidRDefault="00615C1C" w:rsidP="00615C1C">
      <w:pPr>
        <w:spacing w:after="0"/>
        <w:ind w:firstLine="708"/>
        <w:jc w:val="both"/>
        <w:rPr>
          <w:rFonts w:ascii="Times New Roman" w:eastAsia="Calibri" w:hAnsi="Times New Roman" w:cs="Times New Roman"/>
          <w:b/>
          <w:bCs/>
          <w:sz w:val="28"/>
          <w:szCs w:val="24"/>
        </w:rPr>
      </w:pPr>
      <w:r>
        <w:rPr>
          <w:rFonts w:ascii="Times New Roman" w:eastAsia="Calibri" w:hAnsi="Times New Roman" w:cs="Times New Roman"/>
          <w:b/>
          <w:bCs/>
          <w:sz w:val="28"/>
          <w:szCs w:val="24"/>
        </w:rPr>
        <w:t>6.Внимание</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-Ребёнок внимательно наблюдает и воспроизводит фигуру или действие на песке_________________________________________________________________</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-Ребёнок наблюдает, воспроизводит не точную фигуру или не точное действие на песке________________________________________________________________</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-Ребёнок не внимателен, не воспроизводит фигуру, малоактивен____________</w:t>
      </w:r>
    </w:p>
    <w:p w:rsidR="00615C1C" w:rsidRDefault="00615C1C" w:rsidP="00615C1C">
      <w:pPr>
        <w:spacing w:after="0"/>
        <w:ind w:firstLine="708"/>
        <w:jc w:val="both"/>
        <w:rPr>
          <w:rFonts w:ascii="Times New Roman" w:eastAsia="Calibri" w:hAnsi="Times New Roman" w:cs="Times New Roman"/>
          <w:b/>
          <w:bCs/>
          <w:sz w:val="28"/>
          <w:szCs w:val="24"/>
        </w:rPr>
      </w:pPr>
      <w:r>
        <w:rPr>
          <w:rFonts w:ascii="Times New Roman" w:eastAsia="Calibri" w:hAnsi="Times New Roman" w:cs="Times New Roman"/>
          <w:b/>
          <w:bCs/>
          <w:sz w:val="28"/>
          <w:szCs w:val="24"/>
        </w:rPr>
        <w:t>7.Владение предметными знаниями по направлению игровой деятельности песком</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-Понимание и принятие ребёнком игрового процесса обучения песком и формирования навыков проживания своих эмоций в различных эмоциональных ситуациях; «открыт» к творчеству__________________________________________</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-Воспринимает предметы, принимает игру, но не осознанны игровые действия_______________________________________________________________</w:t>
      </w:r>
    </w:p>
    <w:p w:rsidR="00615C1C" w:rsidRDefault="00615C1C" w:rsidP="00615C1C">
      <w:pPr>
        <w:spacing w:after="0"/>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-Ребёнок закрыт к игровым действиям, не идёт на контакт_________________</w:t>
      </w:r>
    </w:p>
    <w:p w:rsidR="009F1B2A" w:rsidRDefault="009F1B2A"/>
    <w:sectPr w:rsidR="009F1B2A">
      <w:pgSz w:w="11906" w:h="16838"/>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76A06"/>
    <w:multiLevelType w:val="multilevel"/>
    <w:tmpl w:val="824C3C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BF555A0"/>
    <w:multiLevelType w:val="hybridMultilevel"/>
    <w:tmpl w:val="3E7A3822"/>
    <w:lvl w:ilvl="0" w:tplc="C60A06A4">
      <w:start w:val="1"/>
      <w:numFmt w:val="bullet"/>
      <w:lvlText w:val="-"/>
      <w:lvlJc w:val="left"/>
      <w:pPr>
        <w:ind w:left="1068" w:hanging="360"/>
      </w:pPr>
      <w:rPr>
        <w:rFonts w:ascii="Calibri" w:hAnsi="Calibri"/>
      </w:rPr>
    </w:lvl>
    <w:lvl w:ilvl="1" w:tplc="22EE8A48" w:tentative="1">
      <w:start w:val="1"/>
      <w:numFmt w:val="bullet"/>
      <w:lvlText w:val="o"/>
      <w:lvlJc w:val="left"/>
      <w:pPr>
        <w:ind w:left="1788" w:hanging="360"/>
      </w:pPr>
      <w:rPr>
        <w:rFonts w:ascii="Courier New" w:hAnsi="Courier New"/>
      </w:rPr>
    </w:lvl>
    <w:lvl w:ilvl="2" w:tplc="6246708C" w:tentative="1">
      <w:start w:val="1"/>
      <w:numFmt w:val="bullet"/>
      <w:lvlText w:val=""/>
      <w:lvlJc w:val="left"/>
      <w:pPr>
        <w:ind w:left="2508" w:hanging="360"/>
      </w:pPr>
      <w:rPr>
        <w:rFonts w:ascii="Wingdings" w:hAnsi="Wingdings"/>
      </w:rPr>
    </w:lvl>
    <w:lvl w:ilvl="3" w:tplc="08D09108" w:tentative="1">
      <w:start w:val="1"/>
      <w:numFmt w:val="bullet"/>
      <w:lvlText w:val=""/>
      <w:lvlJc w:val="left"/>
      <w:pPr>
        <w:ind w:left="3227" w:hanging="360"/>
      </w:pPr>
      <w:rPr>
        <w:rFonts w:ascii="Symbol" w:hAnsi="Symbol"/>
      </w:rPr>
    </w:lvl>
    <w:lvl w:ilvl="4" w:tplc="5F4A12E4" w:tentative="1">
      <w:start w:val="1"/>
      <w:numFmt w:val="bullet"/>
      <w:lvlText w:val="o"/>
      <w:lvlJc w:val="left"/>
      <w:pPr>
        <w:ind w:left="3947" w:hanging="360"/>
      </w:pPr>
      <w:rPr>
        <w:rFonts w:ascii="Courier New" w:hAnsi="Courier New"/>
      </w:rPr>
    </w:lvl>
    <w:lvl w:ilvl="5" w:tplc="FFC49F80" w:tentative="1">
      <w:start w:val="1"/>
      <w:numFmt w:val="bullet"/>
      <w:lvlText w:val=""/>
      <w:lvlJc w:val="left"/>
      <w:pPr>
        <w:ind w:left="4667" w:hanging="360"/>
      </w:pPr>
      <w:rPr>
        <w:rFonts w:ascii="Wingdings" w:hAnsi="Wingdings"/>
      </w:rPr>
    </w:lvl>
    <w:lvl w:ilvl="6" w:tplc="65E20B5E" w:tentative="1">
      <w:start w:val="1"/>
      <w:numFmt w:val="bullet"/>
      <w:lvlText w:val=""/>
      <w:lvlJc w:val="left"/>
      <w:pPr>
        <w:ind w:left="5387" w:hanging="360"/>
      </w:pPr>
      <w:rPr>
        <w:rFonts w:ascii="Symbol" w:hAnsi="Symbol"/>
      </w:rPr>
    </w:lvl>
    <w:lvl w:ilvl="7" w:tplc="904651DE" w:tentative="1">
      <w:start w:val="1"/>
      <w:numFmt w:val="bullet"/>
      <w:lvlText w:val="o"/>
      <w:lvlJc w:val="left"/>
      <w:pPr>
        <w:ind w:left="6107" w:hanging="360"/>
      </w:pPr>
      <w:rPr>
        <w:rFonts w:ascii="Courier New" w:hAnsi="Courier New"/>
      </w:rPr>
    </w:lvl>
    <w:lvl w:ilvl="8" w:tplc="2F40F93A" w:tentative="1">
      <w:start w:val="1"/>
      <w:numFmt w:val="bullet"/>
      <w:lvlText w:val=""/>
      <w:lvlJc w:val="left"/>
      <w:pPr>
        <w:ind w:left="6827" w:hanging="360"/>
      </w:pPr>
      <w:rPr>
        <w:rFonts w:ascii="Wingdings" w:hAnsi="Wingdings"/>
      </w:rPr>
    </w:lvl>
  </w:abstractNum>
  <w:abstractNum w:abstractNumId="2">
    <w:nsid w:val="4707249C"/>
    <w:multiLevelType w:val="hybridMultilevel"/>
    <w:tmpl w:val="5D70109C"/>
    <w:lvl w:ilvl="0" w:tplc="9C9CB7B6">
      <w:start w:val="1"/>
      <w:numFmt w:val="bullet"/>
      <w:lvlText w:val="-"/>
      <w:lvlJc w:val="left"/>
      <w:pPr>
        <w:ind w:left="1428" w:hanging="360"/>
      </w:pPr>
      <w:rPr>
        <w:rFonts w:ascii="Calibri" w:hAnsi="Calibri"/>
      </w:rPr>
    </w:lvl>
    <w:lvl w:ilvl="1" w:tplc="62806834" w:tentative="1">
      <w:start w:val="1"/>
      <w:numFmt w:val="bullet"/>
      <w:lvlText w:val="o"/>
      <w:lvlJc w:val="left"/>
      <w:pPr>
        <w:ind w:left="2148" w:hanging="360"/>
      </w:pPr>
      <w:rPr>
        <w:rFonts w:ascii="Courier New" w:hAnsi="Courier New"/>
      </w:rPr>
    </w:lvl>
    <w:lvl w:ilvl="2" w:tplc="0BB451A8" w:tentative="1">
      <w:start w:val="1"/>
      <w:numFmt w:val="bullet"/>
      <w:lvlText w:val=""/>
      <w:lvlJc w:val="left"/>
      <w:pPr>
        <w:ind w:left="2867" w:hanging="360"/>
      </w:pPr>
      <w:rPr>
        <w:rFonts w:ascii="Wingdings" w:hAnsi="Wingdings"/>
      </w:rPr>
    </w:lvl>
    <w:lvl w:ilvl="3" w:tplc="33B06D14" w:tentative="1">
      <w:start w:val="1"/>
      <w:numFmt w:val="bullet"/>
      <w:lvlText w:val=""/>
      <w:lvlJc w:val="left"/>
      <w:pPr>
        <w:ind w:left="3587" w:hanging="360"/>
      </w:pPr>
      <w:rPr>
        <w:rFonts w:ascii="Symbol" w:hAnsi="Symbol"/>
      </w:rPr>
    </w:lvl>
    <w:lvl w:ilvl="4" w:tplc="178EED5A" w:tentative="1">
      <w:start w:val="1"/>
      <w:numFmt w:val="bullet"/>
      <w:lvlText w:val="o"/>
      <w:lvlJc w:val="left"/>
      <w:pPr>
        <w:ind w:left="4307" w:hanging="360"/>
      </w:pPr>
      <w:rPr>
        <w:rFonts w:ascii="Courier New" w:hAnsi="Courier New"/>
      </w:rPr>
    </w:lvl>
    <w:lvl w:ilvl="5" w:tplc="2D84A638" w:tentative="1">
      <w:start w:val="1"/>
      <w:numFmt w:val="bullet"/>
      <w:lvlText w:val=""/>
      <w:lvlJc w:val="left"/>
      <w:pPr>
        <w:ind w:left="5027" w:hanging="360"/>
      </w:pPr>
      <w:rPr>
        <w:rFonts w:ascii="Wingdings" w:hAnsi="Wingdings"/>
      </w:rPr>
    </w:lvl>
    <w:lvl w:ilvl="6" w:tplc="3B84A554" w:tentative="1">
      <w:start w:val="1"/>
      <w:numFmt w:val="bullet"/>
      <w:lvlText w:val=""/>
      <w:lvlJc w:val="left"/>
      <w:pPr>
        <w:ind w:left="5747" w:hanging="360"/>
      </w:pPr>
      <w:rPr>
        <w:rFonts w:ascii="Symbol" w:hAnsi="Symbol"/>
      </w:rPr>
    </w:lvl>
    <w:lvl w:ilvl="7" w:tplc="078CFD94" w:tentative="1">
      <w:start w:val="1"/>
      <w:numFmt w:val="bullet"/>
      <w:lvlText w:val="o"/>
      <w:lvlJc w:val="left"/>
      <w:pPr>
        <w:ind w:left="6467" w:hanging="360"/>
      </w:pPr>
      <w:rPr>
        <w:rFonts w:ascii="Courier New" w:hAnsi="Courier New"/>
      </w:rPr>
    </w:lvl>
    <w:lvl w:ilvl="8" w:tplc="E0001616" w:tentative="1">
      <w:start w:val="1"/>
      <w:numFmt w:val="bullet"/>
      <w:lvlText w:val=""/>
      <w:lvlJc w:val="left"/>
      <w:pPr>
        <w:ind w:left="7187" w:hanging="360"/>
      </w:pPr>
      <w:rPr>
        <w:rFonts w:ascii="Wingdings" w:hAnsi="Wingdings"/>
      </w:rPr>
    </w:lvl>
  </w:abstractNum>
  <w:abstractNum w:abstractNumId="3">
    <w:nsid w:val="4B2354A2"/>
    <w:multiLevelType w:val="hybridMultilevel"/>
    <w:tmpl w:val="1C9281CC"/>
    <w:lvl w:ilvl="0" w:tplc="D44ABFF0">
      <w:start w:val="1"/>
      <w:numFmt w:val="bullet"/>
      <w:lvlText w:val="-"/>
      <w:lvlJc w:val="left"/>
      <w:pPr>
        <w:ind w:left="1068" w:hanging="360"/>
      </w:pPr>
      <w:rPr>
        <w:rFonts w:ascii="Calibri" w:hAnsi="Calibri"/>
      </w:rPr>
    </w:lvl>
    <w:lvl w:ilvl="1" w:tplc="CB4A4B48" w:tentative="1">
      <w:start w:val="1"/>
      <w:numFmt w:val="bullet"/>
      <w:lvlText w:val="o"/>
      <w:lvlJc w:val="left"/>
      <w:pPr>
        <w:ind w:left="1788" w:hanging="360"/>
      </w:pPr>
      <w:rPr>
        <w:rFonts w:ascii="Courier New" w:hAnsi="Courier New"/>
      </w:rPr>
    </w:lvl>
    <w:lvl w:ilvl="2" w:tplc="76AAEC02" w:tentative="1">
      <w:start w:val="1"/>
      <w:numFmt w:val="bullet"/>
      <w:lvlText w:val=""/>
      <w:lvlJc w:val="left"/>
      <w:pPr>
        <w:ind w:left="2508" w:hanging="360"/>
      </w:pPr>
      <w:rPr>
        <w:rFonts w:ascii="Wingdings" w:hAnsi="Wingdings"/>
      </w:rPr>
    </w:lvl>
    <w:lvl w:ilvl="3" w:tplc="C4021870" w:tentative="1">
      <w:start w:val="1"/>
      <w:numFmt w:val="bullet"/>
      <w:lvlText w:val=""/>
      <w:lvlJc w:val="left"/>
      <w:pPr>
        <w:ind w:left="3227" w:hanging="360"/>
      </w:pPr>
      <w:rPr>
        <w:rFonts w:ascii="Symbol" w:hAnsi="Symbol"/>
      </w:rPr>
    </w:lvl>
    <w:lvl w:ilvl="4" w:tplc="C06443DA" w:tentative="1">
      <w:start w:val="1"/>
      <w:numFmt w:val="bullet"/>
      <w:lvlText w:val="o"/>
      <w:lvlJc w:val="left"/>
      <w:pPr>
        <w:ind w:left="3947" w:hanging="360"/>
      </w:pPr>
      <w:rPr>
        <w:rFonts w:ascii="Courier New" w:hAnsi="Courier New"/>
      </w:rPr>
    </w:lvl>
    <w:lvl w:ilvl="5" w:tplc="5798C53E" w:tentative="1">
      <w:start w:val="1"/>
      <w:numFmt w:val="bullet"/>
      <w:lvlText w:val=""/>
      <w:lvlJc w:val="left"/>
      <w:pPr>
        <w:ind w:left="4667" w:hanging="360"/>
      </w:pPr>
      <w:rPr>
        <w:rFonts w:ascii="Wingdings" w:hAnsi="Wingdings"/>
      </w:rPr>
    </w:lvl>
    <w:lvl w:ilvl="6" w:tplc="55E8F684" w:tentative="1">
      <w:start w:val="1"/>
      <w:numFmt w:val="bullet"/>
      <w:lvlText w:val=""/>
      <w:lvlJc w:val="left"/>
      <w:pPr>
        <w:ind w:left="5387" w:hanging="360"/>
      </w:pPr>
      <w:rPr>
        <w:rFonts w:ascii="Symbol" w:hAnsi="Symbol"/>
      </w:rPr>
    </w:lvl>
    <w:lvl w:ilvl="7" w:tplc="B672EBC0" w:tentative="1">
      <w:start w:val="1"/>
      <w:numFmt w:val="bullet"/>
      <w:lvlText w:val="o"/>
      <w:lvlJc w:val="left"/>
      <w:pPr>
        <w:ind w:left="6107" w:hanging="360"/>
      </w:pPr>
      <w:rPr>
        <w:rFonts w:ascii="Courier New" w:hAnsi="Courier New"/>
      </w:rPr>
    </w:lvl>
    <w:lvl w:ilvl="8" w:tplc="AADA142A" w:tentative="1">
      <w:start w:val="1"/>
      <w:numFmt w:val="bullet"/>
      <w:lvlText w:val=""/>
      <w:lvlJc w:val="left"/>
      <w:pPr>
        <w:ind w:left="6827" w:hanging="360"/>
      </w:pPr>
      <w:rPr>
        <w:rFonts w:ascii="Wingdings" w:hAnsi="Wingdings"/>
      </w:rPr>
    </w:lvl>
  </w:abstractNum>
  <w:abstractNum w:abstractNumId="4">
    <w:nsid w:val="5A7E6ECD"/>
    <w:multiLevelType w:val="hybridMultilevel"/>
    <w:tmpl w:val="19008E16"/>
    <w:lvl w:ilvl="0" w:tplc="6040D7FC">
      <w:start w:val="1"/>
      <w:numFmt w:val="bullet"/>
      <w:lvlText w:val="-"/>
      <w:lvlJc w:val="left"/>
      <w:pPr>
        <w:ind w:left="1068" w:hanging="360"/>
      </w:pPr>
      <w:rPr>
        <w:rFonts w:ascii="Calibri" w:hAnsi="Calibri"/>
      </w:rPr>
    </w:lvl>
    <w:lvl w:ilvl="1" w:tplc="73783030" w:tentative="1">
      <w:start w:val="1"/>
      <w:numFmt w:val="bullet"/>
      <w:lvlText w:val="o"/>
      <w:lvlJc w:val="left"/>
      <w:pPr>
        <w:ind w:left="1788" w:hanging="360"/>
      </w:pPr>
      <w:rPr>
        <w:rFonts w:ascii="Courier New" w:hAnsi="Courier New"/>
      </w:rPr>
    </w:lvl>
    <w:lvl w:ilvl="2" w:tplc="046AA81E" w:tentative="1">
      <w:start w:val="1"/>
      <w:numFmt w:val="bullet"/>
      <w:lvlText w:val=""/>
      <w:lvlJc w:val="left"/>
      <w:pPr>
        <w:ind w:left="2508" w:hanging="360"/>
      </w:pPr>
      <w:rPr>
        <w:rFonts w:ascii="Wingdings" w:hAnsi="Wingdings"/>
      </w:rPr>
    </w:lvl>
    <w:lvl w:ilvl="3" w:tplc="09DCB864" w:tentative="1">
      <w:start w:val="1"/>
      <w:numFmt w:val="bullet"/>
      <w:lvlText w:val=""/>
      <w:lvlJc w:val="left"/>
      <w:pPr>
        <w:ind w:left="3227" w:hanging="360"/>
      </w:pPr>
      <w:rPr>
        <w:rFonts w:ascii="Symbol" w:hAnsi="Symbol"/>
      </w:rPr>
    </w:lvl>
    <w:lvl w:ilvl="4" w:tplc="8AF2FAB4" w:tentative="1">
      <w:start w:val="1"/>
      <w:numFmt w:val="bullet"/>
      <w:lvlText w:val="o"/>
      <w:lvlJc w:val="left"/>
      <w:pPr>
        <w:ind w:left="3947" w:hanging="360"/>
      </w:pPr>
      <w:rPr>
        <w:rFonts w:ascii="Courier New" w:hAnsi="Courier New"/>
      </w:rPr>
    </w:lvl>
    <w:lvl w:ilvl="5" w:tplc="7CFC5D9A" w:tentative="1">
      <w:start w:val="1"/>
      <w:numFmt w:val="bullet"/>
      <w:lvlText w:val=""/>
      <w:lvlJc w:val="left"/>
      <w:pPr>
        <w:ind w:left="4667" w:hanging="360"/>
      </w:pPr>
      <w:rPr>
        <w:rFonts w:ascii="Wingdings" w:hAnsi="Wingdings"/>
      </w:rPr>
    </w:lvl>
    <w:lvl w:ilvl="6" w:tplc="78D04B9E" w:tentative="1">
      <w:start w:val="1"/>
      <w:numFmt w:val="bullet"/>
      <w:lvlText w:val=""/>
      <w:lvlJc w:val="left"/>
      <w:pPr>
        <w:ind w:left="5387" w:hanging="360"/>
      </w:pPr>
      <w:rPr>
        <w:rFonts w:ascii="Symbol" w:hAnsi="Symbol"/>
      </w:rPr>
    </w:lvl>
    <w:lvl w:ilvl="7" w:tplc="4EF0B6DC" w:tentative="1">
      <w:start w:val="1"/>
      <w:numFmt w:val="bullet"/>
      <w:lvlText w:val="o"/>
      <w:lvlJc w:val="left"/>
      <w:pPr>
        <w:ind w:left="6107" w:hanging="360"/>
      </w:pPr>
      <w:rPr>
        <w:rFonts w:ascii="Courier New" w:hAnsi="Courier New"/>
      </w:rPr>
    </w:lvl>
    <w:lvl w:ilvl="8" w:tplc="B4D61BD8" w:tentative="1">
      <w:start w:val="1"/>
      <w:numFmt w:val="bullet"/>
      <w:lvlText w:val=""/>
      <w:lvlJc w:val="left"/>
      <w:pPr>
        <w:ind w:left="6827" w:hanging="360"/>
      </w:pPr>
      <w:rPr>
        <w:rFonts w:ascii="Wingdings" w:hAnsi="Wingdings"/>
      </w:rPr>
    </w:lvl>
  </w:abstractNum>
  <w:abstractNum w:abstractNumId="5">
    <w:nsid w:val="700D67BD"/>
    <w:multiLevelType w:val="hybridMultilevel"/>
    <w:tmpl w:val="0D3AB79C"/>
    <w:lvl w:ilvl="0" w:tplc="57F0FBF4">
      <w:start w:val="1"/>
      <w:numFmt w:val="decimal"/>
      <w:lvlText w:val="%1."/>
      <w:lvlJc w:val="left"/>
      <w:pPr>
        <w:ind w:left="720" w:hanging="360"/>
      </w:pPr>
    </w:lvl>
    <w:lvl w:ilvl="1" w:tplc="4544D33C" w:tentative="1">
      <w:start w:val="1"/>
      <w:numFmt w:val="lowerLetter"/>
      <w:lvlText w:val="%2."/>
      <w:lvlJc w:val="left"/>
      <w:pPr>
        <w:ind w:left="1440" w:hanging="360"/>
      </w:pPr>
    </w:lvl>
    <w:lvl w:ilvl="2" w:tplc="3320A01E" w:tentative="1">
      <w:start w:val="1"/>
      <w:numFmt w:val="lowerRoman"/>
      <w:lvlText w:val="%3."/>
      <w:lvlJc w:val="right"/>
      <w:pPr>
        <w:ind w:left="2160" w:hanging="360"/>
      </w:pPr>
    </w:lvl>
    <w:lvl w:ilvl="3" w:tplc="2548B85C" w:tentative="1">
      <w:start w:val="1"/>
      <w:numFmt w:val="decimal"/>
      <w:lvlText w:val="%4."/>
      <w:lvlJc w:val="left"/>
      <w:pPr>
        <w:ind w:left="2880" w:hanging="360"/>
      </w:pPr>
    </w:lvl>
    <w:lvl w:ilvl="4" w:tplc="28E09C24" w:tentative="1">
      <w:start w:val="1"/>
      <w:numFmt w:val="lowerLetter"/>
      <w:lvlText w:val="%5."/>
      <w:lvlJc w:val="left"/>
      <w:pPr>
        <w:ind w:left="3600" w:hanging="360"/>
      </w:pPr>
    </w:lvl>
    <w:lvl w:ilvl="5" w:tplc="A5125136" w:tentative="1">
      <w:start w:val="1"/>
      <w:numFmt w:val="lowerRoman"/>
      <w:lvlText w:val="%6."/>
      <w:lvlJc w:val="right"/>
      <w:pPr>
        <w:ind w:left="4320" w:hanging="360"/>
      </w:pPr>
    </w:lvl>
    <w:lvl w:ilvl="6" w:tplc="F708B596" w:tentative="1">
      <w:start w:val="1"/>
      <w:numFmt w:val="decimal"/>
      <w:lvlText w:val="%7."/>
      <w:lvlJc w:val="left"/>
      <w:pPr>
        <w:ind w:left="5040" w:hanging="360"/>
      </w:pPr>
    </w:lvl>
    <w:lvl w:ilvl="7" w:tplc="D3B8B982" w:tentative="1">
      <w:start w:val="1"/>
      <w:numFmt w:val="lowerLetter"/>
      <w:lvlText w:val="%8."/>
      <w:lvlJc w:val="left"/>
      <w:pPr>
        <w:ind w:left="5760" w:hanging="360"/>
      </w:pPr>
    </w:lvl>
    <w:lvl w:ilvl="8" w:tplc="6944B790" w:tentative="1">
      <w:start w:val="1"/>
      <w:numFmt w:val="lowerRoman"/>
      <w:lvlText w:val="%9."/>
      <w:lvlJc w:val="right"/>
      <w:pPr>
        <w:ind w:left="6480" w:hanging="360"/>
      </w:pPr>
    </w:lvl>
  </w:abstractNum>
  <w:abstractNum w:abstractNumId="6">
    <w:nsid w:val="70FB27DF"/>
    <w:multiLevelType w:val="hybridMultilevel"/>
    <w:tmpl w:val="A1D03DD8"/>
    <w:lvl w:ilvl="0" w:tplc="0338E102">
      <w:start w:val="1"/>
      <w:numFmt w:val="bullet"/>
      <w:lvlText w:val="-"/>
      <w:lvlJc w:val="left"/>
      <w:pPr>
        <w:ind w:left="1428" w:hanging="360"/>
      </w:pPr>
      <w:rPr>
        <w:rFonts w:ascii="Calibri" w:hAnsi="Calibri"/>
      </w:rPr>
    </w:lvl>
    <w:lvl w:ilvl="1" w:tplc="C97EA58A" w:tentative="1">
      <w:start w:val="1"/>
      <w:numFmt w:val="bullet"/>
      <w:lvlText w:val="o"/>
      <w:lvlJc w:val="left"/>
      <w:pPr>
        <w:ind w:left="2148" w:hanging="360"/>
      </w:pPr>
      <w:rPr>
        <w:rFonts w:ascii="Courier New" w:hAnsi="Courier New"/>
      </w:rPr>
    </w:lvl>
    <w:lvl w:ilvl="2" w:tplc="275AFEBE" w:tentative="1">
      <w:start w:val="1"/>
      <w:numFmt w:val="bullet"/>
      <w:lvlText w:val=""/>
      <w:lvlJc w:val="left"/>
      <w:pPr>
        <w:ind w:left="2867" w:hanging="360"/>
      </w:pPr>
      <w:rPr>
        <w:rFonts w:ascii="Wingdings" w:hAnsi="Wingdings"/>
      </w:rPr>
    </w:lvl>
    <w:lvl w:ilvl="3" w:tplc="46709404" w:tentative="1">
      <w:start w:val="1"/>
      <w:numFmt w:val="bullet"/>
      <w:lvlText w:val=""/>
      <w:lvlJc w:val="left"/>
      <w:pPr>
        <w:ind w:left="3587" w:hanging="360"/>
      </w:pPr>
      <w:rPr>
        <w:rFonts w:ascii="Symbol" w:hAnsi="Symbol"/>
      </w:rPr>
    </w:lvl>
    <w:lvl w:ilvl="4" w:tplc="027E1684" w:tentative="1">
      <w:start w:val="1"/>
      <w:numFmt w:val="bullet"/>
      <w:lvlText w:val="o"/>
      <w:lvlJc w:val="left"/>
      <w:pPr>
        <w:ind w:left="4307" w:hanging="360"/>
      </w:pPr>
      <w:rPr>
        <w:rFonts w:ascii="Courier New" w:hAnsi="Courier New"/>
      </w:rPr>
    </w:lvl>
    <w:lvl w:ilvl="5" w:tplc="2708D178" w:tentative="1">
      <w:start w:val="1"/>
      <w:numFmt w:val="bullet"/>
      <w:lvlText w:val=""/>
      <w:lvlJc w:val="left"/>
      <w:pPr>
        <w:ind w:left="5027" w:hanging="360"/>
      </w:pPr>
      <w:rPr>
        <w:rFonts w:ascii="Wingdings" w:hAnsi="Wingdings"/>
      </w:rPr>
    </w:lvl>
    <w:lvl w:ilvl="6" w:tplc="67909F5A" w:tentative="1">
      <w:start w:val="1"/>
      <w:numFmt w:val="bullet"/>
      <w:lvlText w:val=""/>
      <w:lvlJc w:val="left"/>
      <w:pPr>
        <w:ind w:left="5747" w:hanging="360"/>
      </w:pPr>
      <w:rPr>
        <w:rFonts w:ascii="Symbol" w:hAnsi="Symbol"/>
      </w:rPr>
    </w:lvl>
    <w:lvl w:ilvl="7" w:tplc="C70460B0" w:tentative="1">
      <w:start w:val="1"/>
      <w:numFmt w:val="bullet"/>
      <w:lvlText w:val="o"/>
      <w:lvlJc w:val="left"/>
      <w:pPr>
        <w:ind w:left="6467" w:hanging="360"/>
      </w:pPr>
      <w:rPr>
        <w:rFonts w:ascii="Courier New" w:hAnsi="Courier New"/>
      </w:rPr>
    </w:lvl>
    <w:lvl w:ilvl="8" w:tplc="DCAA08BC" w:tentative="1">
      <w:start w:val="1"/>
      <w:numFmt w:val="bullet"/>
      <w:lvlText w:val=""/>
      <w:lvlJc w:val="left"/>
      <w:pPr>
        <w:ind w:left="7187" w:hanging="360"/>
      </w:pPr>
      <w:rPr>
        <w:rFonts w:ascii="Wingdings" w:hAnsi="Wingdings"/>
      </w:rPr>
    </w:lvl>
  </w:abstractNum>
  <w:num w:numId="1">
    <w:abstractNumId w:val="0"/>
  </w:num>
  <w:num w:numId="2">
    <w:abstractNumId w:val="5"/>
  </w:num>
  <w:num w:numId="3">
    <w:abstractNumId w:val="2"/>
  </w:num>
  <w:num w:numId="4">
    <w:abstractNumId w:val="4"/>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10C"/>
    <w:rsid w:val="0043310C"/>
    <w:rsid w:val="004E37CE"/>
    <w:rsid w:val="00615C1C"/>
    <w:rsid w:val="00643F1E"/>
    <w:rsid w:val="009F1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615C1C"/>
  </w:style>
  <w:style w:type="paragraph" w:styleId="1">
    <w:name w:val="heading 1"/>
    <w:link w:val="10"/>
    <w:uiPriority w:val="9"/>
    <w:qFormat/>
    <w:rsid w:val="00615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link w:val="20"/>
    <w:uiPriority w:val="9"/>
    <w:semiHidden/>
    <w:unhideWhenUsed/>
    <w:qFormat/>
    <w:rsid w:val="00615C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link w:val="30"/>
    <w:uiPriority w:val="9"/>
    <w:semiHidden/>
    <w:unhideWhenUsed/>
    <w:qFormat/>
    <w:rsid w:val="00615C1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link w:val="40"/>
    <w:uiPriority w:val="9"/>
    <w:semiHidden/>
    <w:unhideWhenUsed/>
    <w:qFormat/>
    <w:rsid w:val="00615C1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link w:val="50"/>
    <w:uiPriority w:val="9"/>
    <w:semiHidden/>
    <w:unhideWhenUsed/>
    <w:qFormat/>
    <w:rsid w:val="00615C1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link w:val="60"/>
    <w:uiPriority w:val="9"/>
    <w:semiHidden/>
    <w:unhideWhenUsed/>
    <w:qFormat/>
    <w:rsid w:val="00615C1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link w:val="70"/>
    <w:uiPriority w:val="9"/>
    <w:semiHidden/>
    <w:unhideWhenUsed/>
    <w:qFormat/>
    <w:rsid w:val="00615C1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615C1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615C1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5C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615C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615C1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615C1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615C1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615C1C"/>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615C1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615C1C"/>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615C1C"/>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615C1C"/>
    <w:pPr>
      <w:spacing w:after="0" w:line="240" w:lineRule="auto"/>
    </w:pPr>
  </w:style>
  <w:style w:type="paragraph" w:styleId="a4">
    <w:name w:val="Title"/>
    <w:link w:val="a5"/>
    <w:uiPriority w:val="10"/>
    <w:qFormat/>
    <w:rsid w:val="00615C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5">
    <w:name w:val="Название Знак"/>
    <w:basedOn w:val="a0"/>
    <w:link w:val="a4"/>
    <w:uiPriority w:val="10"/>
    <w:rsid w:val="00615C1C"/>
    <w:rPr>
      <w:rFonts w:asciiTheme="majorHAnsi" w:eastAsiaTheme="majorEastAsia" w:hAnsiTheme="majorHAnsi" w:cstheme="majorBidi"/>
      <w:color w:val="17365D" w:themeColor="text2" w:themeShade="BF"/>
      <w:spacing w:val="5"/>
      <w:sz w:val="52"/>
      <w:szCs w:val="52"/>
    </w:rPr>
  </w:style>
  <w:style w:type="paragraph" w:styleId="a6">
    <w:name w:val="Subtitle"/>
    <w:link w:val="a7"/>
    <w:uiPriority w:val="11"/>
    <w:qFormat/>
    <w:rsid w:val="00615C1C"/>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615C1C"/>
    <w:rPr>
      <w:rFonts w:asciiTheme="majorHAnsi" w:eastAsiaTheme="majorEastAsia" w:hAnsiTheme="majorHAnsi" w:cstheme="majorBidi"/>
      <w:i/>
      <w:iCs/>
      <w:color w:val="4F81BD" w:themeColor="accent1"/>
      <w:spacing w:val="15"/>
      <w:sz w:val="24"/>
      <w:szCs w:val="24"/>
    </w:rPr>
  </w:style>
  <w:style w:type="character" w:styleId="a8">
    <w:name w:val="Subtle Emphasis"/>
    <w:uiPriority w:val="19"/>
    <w:qFormat/>
    <w:rsid w:val="00615C1C"/>
    <w:rPr>
      <w:i/>
      <w:iCs/>
      <w:color w:val="808080" w:themeColor="text1" w:themeTint="7F"/>
    </w:rPr>
  </w:style>
  <w:style w:type="character" w:styleId="a9">
    <w:name w:val="Emphasis"/>
    <w:uiPriority w:val="20"/>
    <w:qFormat/>
    <w:rsid w:val="00615C1C"/>
    <w:rPr>
      <w:i/>
      <w:iCs/>
    </w:rPr>
  </w:style>
  <w:style w:type="character" w:styleId="aa">
    <w:name w:val="Intense Emphasis"/>
    <w:uiPriority w:val="21"/>
    <w:qFormat/>
    <w:rsid w:val="00615C1C"/>
    <w:rPr>
      <w:b/>
      <w:bCs/>
      <w:i/>
      <w:iCs/>
      <w:color w:val="4F81BD" w:themeColor="accent1"/>
    </w:rPr>
  </w:style>
  <w:style w:type="character" w:styleId="ab">
    <w:name w:val="Strong"/>
    <w:uiPriority w:val="22"/>
    <w:qFormat/>
    <w:rsid w:val="00615C1C"/>
    <w:rPr>
      <w:b/>
      <w:bCs/>
    </w:rPr>
  </w:style>
  <w:style w:type="paragraph" w:styleId="21">
    <w:name w:val="Quote"/>
    <w:link w:val="22"/>
    <w:uiPriority w:val="29"/>
    <w:qFormat/>
    <w:rsid w:val="00615C1C"/>
    <w:rPr>
      <w:i/>
      <w:iCs/>
      <w:color w:val="000000" w:themeColor="text1"/>
    </w:rPr>
  </w:style>
  <w:style w:type="character" w:customStyle="1" w:styleId="22">
    <w:name w:val="Цитата 2 Знак"/>
    <w:basedOn w:val="a0"/>
    <w:link w:val="21"/>
    <w:uiPriority w:val="29"/>
    <w:rsid w:val="00615C1C"/>
    <w:rPr>
      <w:i/>
      <w:iCs/>
      <w:color w:val="000000" w:themeColor="text1"/>
    </w:rPr>
  </w:style>
  <w:style w:type="paragraph" w:styleId="ac">
    <w:name w:val="Intense Quote"/>
    <w:link w:val="ad"/>
    <w:uiPriority w:val="30"/>
    <w:qFormat/>
    <w:rsid w:val="00615C1C"/>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615C1C"/>
    <w:rPr>
      <w:b/>
      <w:bCs/>
      <w:i/>
      <w:iCs/>
      <w:color w:val="4F81BD" w:themeColor="accent1"/>
    </w:rPr>
  </w:style>
  <w:style w:type="character" w:styleId="ae">
    <w:name w:val="Subtle Reference"/>
    <w:uiPriority w:val="31"/>
    <w:qFormat/>
    <w:rsid w:val="00615C1C"/>
    <w:rPr>
      <w:smallCaps/>
      <w:color w:val="C0504D" w:themeColor="accent2"/>
      <w:u w:val="single"/>
    </w:rPr>
  </w:style>
  <w:style w:type="character" w:styleId="af">
    <w:name w:val="Intense Reference"/>
    <w:uiPriority w:val="32"/>
    <w:qFormat/>
    <w:rsid w:val="00615C1C"/>
    <w:rPr>
      <w:b/>
      <w:bCs/>
      <w:smallCaps/>
      <w:color w:val="C0504D" w:themeColor="accent2"/>
      <w:spacing w:val="5"/>
      <w:u w:val="single"/>
    </w:rPr>
  </w:style>
  <w:style w:type="character" w:styleId="af0">
    <w:name w:val="Book Title"/>
    <w:uiPriority w:val="33"/>
    <w:qFormat/>
    <w:rsid w:val="00615C1C"/>
    <w:rPr>
      <w:b/>
      <w:bCs/>
      <w:smallCaps/>
      <w:spacing w:val="5"/>
    </w:rPr>
  </w:style>
  <w:style w:type="paragraph" w:styleId="af1">
    <w:name w:val="footnote text"/>
    <w:link w:val="af2"/>
    <w:uiPriority w:val="99"/>
    <w:semiHidden/>
    <w:unhideWhenUsed/>
    <w:rsid w:val="00615C1C"/>
    <w:pPr>
      <w:spacing w:after="0" w:line="240" w:lineRule="auto"/>
    </w:pPr>
    <w:rPr>
      <w:sz w:val="20"/>
      <w:szCs w:val="20"/>
    </w:rPr>
  </w:style>
  <w:style w:type="character" w:customStyle="1" w:styleId="af2">
    <w:name w:val="Текст сноски Знак"/>
    <w:basedOn w:val="a0"/>
    <w:link w:val="af1"/>
    <w:uiPriority w:val="99"/>
    <w:semiHidden/>
    <w:rsid w:val="00615C1C"/>
    <w:rPr>
      <w:sz w:val="20"/>
      <w:szCs w:val="20"/>
    </w:rPr>
  </w:style>
  <w:style w:type="character" w:styleId="af3">
    <w:name w:val="footnote reference"/>
    <w:uiPriority w:val="99"/>
    <w:semiHidden/>
    <w:unhideWhenUsed/>
    <w:rsid w:val="00615C1C"/>
    <w:rPr>
      <w:vertAlign w:val="superscript"/>
    </w:rPr>
  </w:style>
  <w:style w:type="paragraph" w:styleId="af4">
    <w:name w:val="endnote text"/>
    <w:link w:val="af5"/>
    <w:uiPriority w:val="99"/>
    <w:semiHidden/>
    <w:unhideWhenUsed/>
    <w:rsid w:val="00615C1C"/>
    <w:pPr>
      <w:spacing w:after="0" w:line="240" w:lineRule="auto"/>
    </w:pPr>
    <w:rPr>
      <w:sz w:val="20"/>
      <w:szCs w:val="20"/>
    </w:rPr>
  </w:style>
  <w:style w:type="character" w:customStyle="1" w:styleId="af5">
    <w:name w:val="Текст концевой сноски Знак"/>
    <w:basedOn w:val="a0"/>
    <w:link w:val="af4"/>
    <w:uiPriority w:val="99"/>
    <w:semiHidden/>
    <w:rsid w:val="00615C1C"/>
    <w:rPr>
      <w:sz w:val="20"/>
      <w:szCs w:val="20"/>
    </w:rPr>
  </w:style>
  <w:style w:type="character" w:styleId="af6">
    <w:name w:val="endnote reference"/>
    <w:uiPriority w:val="99"/>
    <w:semiHidden/>
    <w:unhideWhenUsed/>
    <w:rsid w:val="00615C1C"/>
    <w:rPr>
      <w:vertAlign w:val="superscript"/>
    </w:rPr>
  </w:style>
  <w:style w:type="character" w:styleId="af7">
    <w:name w:val="Hyperlink"/>
    <w:uiPriority w:val="99"/>
    <w:unhideWhenUsed/>
    <w:rsid w:val="00615C1C"/>
    <w:rPr>
      <w:color w:val="0000FF" w:themeColor="hyperlink"/>
      <w:u w:val="single"/>
    </w:rPr>
  </w:style>
  <w:style w:type="paragraph" w:styleId="af8">
    <w:name w:val="Plain Text"/>
    <w:link w:val="af9"/>
    <w:uiPriority w:val="99"/>
    <w:semiHidden/>
    <w:unhideWhenUsed/>
    <w:rsid w:val="00615C1C"/>
    <w:pPr>
      <w:spacing w:after="0" w:line="240" w:lineRule="auto"/>
    </w:pPr>
    <w:rPr>
      <w:rFonts w:ascii="Courier New" w:hAnsi="Courier New" w:cs="Courier New"/>
      <w:sz w:val="21"/>
      <w:szCs w:val="21"/>
    </w:rPr>
  </w:style>
  <w:style w:type="character" w:customStyle="1" w:styleId="af9">
    <w:name w:val="Текст Знак"/>
    <w:basedOn w:val="a0"/>
    <w:link w:val="af8"/>
    <w:uiPriority w:val="99"/>
    <w:semiHidden/>
    <w:rsid w:val="00615C1C"/>
    <w:rPr>
      <w:rFonts w:ascii="Courier New" w:hAnsi="Courier New" w:cs="Courier New"/>
      <w:sz w:val="21"/>
      <w:szCs w:val="21"/>
    </w:rPr>
  </w:style>
  <w:style w:type="paragraph" w:styleId="afa">
    <w:name w:val="header"/>
    <w:link w:val="afb"/>
    <w:uiPriority w:val="99"/>
    <w:unhideWhenUsed/>
    <w:rsid w:val="00615C1C"/>
    <w:pPr>
      <w:spacing w:after="0" w:line="240" w:lineRule="auto"/>
    </w:pPr>
  </w:style>
  <w:style w:type="character" w:customStyle="1" w:styleId="afb">
    <w:name w:val="Верхний колонтитул Знак"/>
    <w:basedOn w:val="a0"/>
    <w:link w:val="afa"/>
    <w:uiPriority w:val="99"/>
    <w:rsid w:val="00615C1C"/>
  </w:style>
  <w:style w:type="paragraph" w:styleId="afc">
    <w:name w:val="footer"/>
    <w:link w:val="afd"/>
    <w:uiPriority w:val="99"/>
    <w:unhideWhenUsed/>
    <w:rsid w:val="00615C1C"/>
    <w:pPr>
      <w:spacing w:after="0" w:line="240" w:lineRule="auto"/>
    </w:pPr>
  </w:style>
  <w:style w:type="character" w:customStyle="1" w:styleId="afd">
    <w:name w:val="Нижний колонтитул Знак"/>
    <w:basedOn w:val="a0"/>
    <w:link w:val="afc"/>
    <w:uiPriority w:val="99"/>
    <w:rsid w:val="00615C1C"/>
  </w:style>
  <w:style w:type="paragraph" w:styleId="afe">
    <w:name w:val="caption"/>
    <w:uiPriority w:val="35"/>
    <w:unhideWhenUsed/>
    <w:qFormat/>
    <w:rsid w:val="00615C1C"/>
    <w:pPr>
      <w:spacing w:line="240" w:lineRule="auto"/>
    </w:pPr>
    <w:rPr>
      <w:i/>
      <w:iCs/>
      <w:color w:val="1F497D" w:themeColor="text2"/>
      <w:sz w:val="18"/>
      <w:szCs w:val="18"/>
    </w:rPr>
  </w:style>
  <w:style w:type="paragraph" w:styleId="aff">
    <w:name w:val="List Paragraph"/>
    <w:basedOn w:val="a"/>
    <w:uiPriority w:val="34"/>
    <w:qFormat/>
    <w:rsid w:val="00615C1C"/>
    <w:pPr>
      <w:ind w:left="720"/>
      <w:contextualSpacing/>
    </w:pPr>
  </w:style>
  <w:style w:type="table" w:styleId="aff0">
    <w:name w:val="Table Grid"/>
    <w:basedOn w:val="a1"/>
    <w:uiPriority w:val="59"/>
    <w:rsid w:val="00615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615C1C"/>
  </w:style>
  <w:style w:type="paragraph" w:styleId="1">
    <w:name w:val="heading 1"/>
    <w:link w:val="10"/>
    <w:uiPriority w:val="9"/>
    <w:qFormat/>
    <w:rsid w:val="00615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link w:val="20"/>
    <w:uiPriority w:val="9"/>
    <w:semiHidden/>
    <w:unhideWhenUsed/>
    <w:qFormat/>
    <w:rsid w:val="00615C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link w:val="30"/>
    <w:uiPriority w:val="9"/>
    <w:semiHidden/>
    <w:unhideWhenUsed/>
    <w:qFormat/>
    <w:rsid w:val="00615C1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link w:val="40"/>
    <w:uiPriority w:val="9"/>
    <w:semiHidden/>
    <w:unhideWhenUsed/>
    <w:qFormat/>
    <w:rsid w:val="00615C1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link w:val="50"/>
    <w:uiPriority w:val="9"/>
    <w:semiHidden/>
    <w:unhideWhenUsed/>
    <w:qFormat/>
    <w:rsid w:val="00615C1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link w:val="60"/>
    <w:uiPriority w:val="9"/>
    <w:semiHidden/>
    <w:unhideWhenUsed/>
    <w:qFormat/>
    <w:rsid w:val="00615C1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link w:val="70"/>
    <w:uiPriority w:val="9"/>
    <w:semiHidden/>
    <w:unhideWhenUsed/>
    <w:qFormat/>
    <w:rsid w:val="00615C1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615C1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615C1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5C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615C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615C1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615C1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615C1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615C1C"/>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615C1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615C1C"/>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615C1C"/>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615C1C"/>
    <w:pPr>
      <w:spacing w:after="0" w:line="240" w:lineRule="auto"/>
    </w:pPr>
  </w:style>
  <w:style w:type="paragraph" w:styleId="a4">
    <w:name w:val="Title"/>
    <w:link w:val="a5"/>
    <w:uiPriority w:val="10"/>
    <w:qFormat/>
    <w:rsid w:val="00615C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5">
    <w:name w:val="Название Знак"/>
    <w:basedOn w:val="a0"/>
    <w:link w:val="a4"/>
    <w:uiPriority w:val="10"/>
    <w:rsid w:val="00615C1C"/>
    <w:rPr>
      <w:rFonts w:asciiTheme="majorHAnsi" w:eastAsiaTheme="majorEastAsia" w:hAnsiTheme="majorHAnsi" w:cstheme="majorBidi"/>
      <w:color w:val="17365D" w:themeColor="text2" w:themeShade="BF"/>
      <w:spacing w:val="5"/>
      <w:sz w:val="52"/>
      <w:szCs w:val="52"/>
    </w:rPr>
  </w:style>
  <w:style w:type="paragraph" w:styleId="a6">
    <w:name w:val="Subtitle"/>
    <w:link w:val="a7"/>
    <w:uiPriority w:val="11"/>
    <w:qFormat/>
    <w:rsid w:val="00615C1C"/>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615C1C"/>
    <w:rPr>
      <w:rFonts w:asciiTheme="majorHAnsi" w:eastAsiaTheme="majorEastAsia" w:hAnsiTheme="majorHAnsi" w:cstheme="majorBidi"/>
      <w:i/>
      <w:iCs/>
      <w:color w:val="4F81BD" w:themeColor="accent1"/>
      <w:spacing w:val="15"/>
      <w:sz w:val="24"/>
      <w:szCs w:val="24"/>
    </w:rPr>
  </w:style>
  <w:style w:type="character" w:styleId="a8">
    <w:name w:val="Subtle Emphasis"/>
    <w:uiPriority w:val="19"/>
    <w:qFormat/>
    <w:rsid w:val="00615C1C"/>
    <w:rPr>
      <w:i/>
      <w:iCs/>
      <w:color w:val="808080" w:themeColor="text1" w:themeTint="7F"/>
    </w:rPr>
  </w:style>
  <w:style w:type="character" w:styleId="a9">
    <w:name w:val="Emphasis"/>
    <w:uiPriority w:val="20"/>
    <w:qFormat/>
    <w:rsid w:val="00615C1C"/>
    <w:rPr>
      <w:i/>
      <w:iCs/>
    </w:rPr>
  </w:style>
  <w:style w:type="character" w:styleId="aa">
    <w:name w:val="Intense Emphasis"/>
    <w:uiPriority w:val="21"/>
    <w:qFormat/>
    <w:rsid w:val="00615C1C"/>
    <w:rPr>
      <w:b/>
      <w:bCs/>
      <w:i/>
      <w:iCs/>
      <w:color w:val="4F81BD" w:themeColor="accent1"/>
    </w:rPr>
  </w:style>
  <w:style w:type="character" w:styleId="ab">
    <w:name w:val="Strong"/>
    <w:uiPriority w:val="22"/>
    <w:qFormat/>
    <w:rsid w:val="00615C1C"/>
    <w:rPr>
      <w:b/>
      <w:bCs/>
    </w:rPr>
  </w:style>
  <w:style w:type="paragraph" w:styleId="21">
    <w:name w:val="Quote"/>
    <w:link w:val="22"/>
    <w:uiPriority w:val="29"/>
    <w:qFormat/>
    <w:rsid w:val="00615C1C"/>
    <w:rPr>
      <w:i/>
      <w:iCs/>
      <w:color w:val="000000" w:themeColor="text1"/>
    </w:rPr>
  </w:style>
  <w:style w:type="character" w:customStyle="1" w:styleId="22">
    <w:name w:val="Цитата 2 Знак"/>
    <w:basedOn w:val="a0"/>
    <w:link w:val="21"/>
    <w:uiPriority w:val="29"/>
    <w:rsid w:val="00615C1C"/>
    <w:rPr>
      <w:i/>
      <w:iCs/>
      <w:color w:val="000000" w:themeColor="text1"/>
    </w:rPr>
  </w:style>
  <w:style w:type="paragraph" w:styleId="ac">
    <w:name w:val="Intense Quote"/>
    <w:link w:val="ad"/>
    <w:uiPriority w:val="30"/>
    <w:qFormat/>
    <w:rsid w:val="00615C1C"/>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615C1C"/>
    <w:rPr>
      <w:b/>
      <w:bCs/>
      <w:i/>
      <w:iCs/>
      <w:color w:val="4F81BD" w:themeColor="accent1"/>
    </w:rPr>
  </w:style>
  <w:style w:type="character" w:styleId="ae">
    <w:name w:val="Subtle Reference"/>
    <w:uiPriority w:val="31"/>
    <w:qFormat/>
    <w:rsid w:val="00615C1C"/>
    <w:rPr>
      <w:smallCaps/>
      <w:color w:val="C0504D" w:themeColor="accent2"/>
      <w:u w:val="single"/>
    </w:rPr>
  </w:style>
  <w:style w:type="character" w:styleId="af">
    <w:name w:val="Intense Reference"/>
    <w:uiPriority w:val="32"/>
    <w:qFormat/>
    <w:rsid w:val="00615C1C"/>
    <w:rPr>
      <w:b/>
      <w:bCs/>
      <w:smallCaps/>
      <w:color w:val="C0504D" w:themeColor="accent2"/>
      <w:spacing w:val="5"/>
      <w:u w:val="single"/>
    </w:rPr>
  </w:style>
  <w:style w:type="character" w:styleId="af0">
    <w:name w:val="Book Title"/>
    <w:uiPriority w:val="33"/>
    <w:qFormat/>
    <w:rsid w:val="00615C1C"/>
    <w:rPr>
      <w:b/>
      <w:bCs/>
      <w:smallCaps/>
      <w:spacing w:val="5"/>
    </w:rPr>
  </w:style>
  <w:style w:type="paragraph" w:styleId="af1">
    <w:name w:val="footnote text"/>
    <w:link w:val="af2"/>
    <w:uiPriority w:val="99"/>
    <w:semiHidden/>
    <w:unhideWhenUsed/>
    <w:rsid w:val="00615C1C"/>
    <w:pPr>
      <w:spacing w:after="0" w:line="240" w:lineRule="auto"/>
    </w:pPr>
    <w:rPr>
      <w:sz w:val="20"/>
      <w:szCs w:val="20"/>
    </w:rPr>
  </w:style>
  <w:style w:type="character" w:customStyle="1" w:styleId="af2">
    <w:name w:val="Текст сноски Знак"/>
    <w:basedOn w:val="a0"/>
    <w:link w:val="af1"/>
    <w:uiPriority w:val="99"/>
    <w:semiHidden/>
    <w:rsid w:val="00615C1C"/>
    <w:rPr>
      <w:sz w:val="20"/>
      <w:szCs w:val="20"/>
    </w:rPr>
  </w:style>
  <w:style w:type="character" w:styleId="af3">
    <w:name w:val="footnote reference"/>
    <w:uiPriority w:val="99"/>
    <w:semiHidden/>
    <w:unhideWhenUsed/>
    <w:rsid w:val="00615C1C"/>
    <w:rPr>
      <w:vertAlign w:val="superscript"/>
    </w:rPr>
  </w:style>
  <w:style w:type="paragraph" w:styleId="af4">
    <w:name w:val="endnote text"/>
    <w:link w:val="af5"/>
    <w:uiPriority w:val="99"/>
    <w:semiHidden/>
    <w:unhideWhenUsed/>
    <w:rsid w:val="00615C1C"/>
    <w:pPr>
      <w:spacing w:after="0" w:line="240" w:lineRule="auto"/>
    </w:pPr>
    <w:rPr>
      <w:sz w:val="20"/>
      <w:szCs w:val="20"/>
    </w:rPr>
  </w:style>
  <w:style w:type="character" w:customStyle="1" w:styleId="af5">
    <w:name w:val="Текст концевой сноски Знак"/>
    <w:basedOn w:val="a0"/>
    <w:link w:val="af4"/>
    <w:uiPriority w:val="99"/>
    <w:semiHidden/>
    <w:rsid w:val="00615C1C"/>
    <w:rPr>
      <w:sz w:val="20"/>
      <w:szCs w:val="20"/>
    </w:rPr>
  </w:style>
  <w:style w:type="character" w:styleId="af6">
    <w:name w:val="endnote reference"/>
    <w:uiPriority w:val="99"/>
    <w:semiHidden/>
    <w:unhideWhenUsed/>
    <w:rsid w:val="00615C1C"/>
    <w:rPr>
      <w:vertAlign w:val="superscript"/>
    </w:rPr>
  </w:style>
  <w:style w:type="character" w:styleId="af7">
    <w:name w:val="Hyperlink"/>
    <w:uiPriority w:val="99"/>
    <w:unhideWhenUsed/>
    <w:rsid w:val="00615C1C"/>
    <w:rPr>
      <w:color w:val="0000FF" w:themeColor="hyperlink"/>
      <w:u w:val="single"/>
    </w:rPr>
  </w:style>
  <w:style w:type="paragraph" w:styleId="af8">
    <w:name w:val="Plain Text"/>
    <w:link w:val="af9"/>
    <w:uiPriority w:val="99"/>
    <w:semiHidden/>
    <w:unhideWhenUsed/>
    <w:rsid w:val="00615C1C"/>
    <w:pPr>
      <w:spacing w:after="0" w:line="240" w:lineRule="auto"/>
    </w:pPr>
    <w:rPr>
      <w:rFonts w:ascii="Courier New" w:hAnsi="Courier New" w:cs="Courier New"/>
      <w:sz w:val="21"/>
      <w:szCs w:val="21"/>
    </w:rPr>
  </w:style>
  <w:style w:type="character" w:customStyle="1" w:styleId="af9">
    <w:name w:val="Текст Знак"/>
    <w:basedOn w:val="a0"/>
    <w:link w:val="af8"/>
    <w:uiPriority w:val="99"/>
    <w:semiHidden/>
    <w:rsid w:val="00615C1C"/>
    <w:rPr>
      <w:rFonts w:ascii="Courier New" w:hAnsi="Courier New" w:cs="Courier New"/>
      <w:sz w:val="21"/>
      <w:szCs w:val="21"/>
    </w:rPr>
  </w:style>
  <w:style w:type="paragraph" w:styleId="afa">
    <w:name w:val="header"/>
    <w:link w:val="afb"/>
    <w:uiPriority w:val="99"/>
    <w:unhideWhenUsed/>
    <w:rsid w:val="00615C1C"/>
    <w:pPr>
      <w:spacing w:after="0" w:line="240" w:lineRule="auto"/>
    </w:pPr>
  </w:style>
  <w:style w:type="character" w:customStyle="1" w:styleId="afb">
    <w:name w:val="Верхний колонтитул Знак"/>
    <w:basedOn w:val="a0"/>
    <w:link w:val="afa"/>
    <w:uiPriority w:val="99"/>
    <w:rsid w:val="00615C1C"/>
  </w:style>
  <w:style w:type="paragraph" w:styleId="afc">
    <w:name w:val="footer"/>
    <w:link w:val="afd"/>
    <w:uiPriority w:val="99"/>
    <w:unhideWhenUsed/>
    <w:rsid w:val="00615C1C"/>
    <w:pPr>
      <w:spacing w:after="0" w:line="240" w:lineRule="auto"/>
    </w:pPr>
  </w:style>
  <w:style w:type="character" w:customStyle="1" w:styleId="afd">
    <w:name w:val="Нижний колонтитул Знак"/>
    <w:basedOn w:val="a0"/>
    <w:link w:val="afc"/>
    <w:uiPriority w:val="99"/>
    <w:rsid w:val="00615C1C"/>
  </w:style>
  <w:style w:type="paragraph" w:styleId="afe">
    <w:name w:val="caption"/>
    <w:uiPriority w:val="35"/>
    <w:unhideWhenUsed/>
    <w:qFormat/>
    <w:rsid w:val="00615C1C"/>
    <w:pPr>
      <w:spacing w:line="240" w:lineRule="auto"/>
    </w:pPr>
    <w:rPr>
      <w:i/>
      <w:iCs/>
      <w:color w:val="1F497D" w:themeColor="text2"/>
      <w:sz w:val="18"/>
      <w:szCs w:val="18"/>
    </w:rPr>
  </w:style>
  <w:style w:type="paragraph" w:styleId="aff">
    <w:name w:val="List Paragraph"/>
    <w:basedOn w:val="a"/>
    <w:uiPriority w:val="34"/>
    <w:qFormat/>
    <w:rsid w:val="00615C1C"/>
    <w:pPr>
      <w:ind w:left="720"/>
      <w:contextualSpacing/>
    </w:pPr>
  </w:style>
  <w:style w:type="table" w:styleId="aff0">
    <w:name w:val="Table Grid"/>
    <w:basedOn w:val="a1"/>
    <w:uiPriority w:val="59"/>
    <w:rsid w:val="00615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31</Pages>
  <Words>7461</Words>
  <Characters>42530</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cp:revision>
  <dcterms:created xsi:type="dcterms:W3CDTF">1980-02-09T20:38:00Z</dcterms:created>
  <dcterms:modified xsi:type="dcterms:W3CDTF">2024-08-28T15:27:00Z</dcterms:modified>
</cp:coreProperties>
</file>