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142" w:right="-283" w:firstLine="0"/>
        <w:jc w:val="center"/>
        <w:spacing w:after="0" w:afterAutospacing="0" w:line="240" w:lineRule="auto"/>
        <w:rPr>
          <w:rFonts w:ascii="Times New Roman" w:hAnsi="Times New Roman" w:cs="Times New Roman" w:eastAsia="Times New Roman"/>
          <w:sz w:val="24"/>
          <w:lang w:eastAsia="ru-RU"/>
        </w:rPr>
        <w:suppressLineNumbers w:val="0"/>
      </w:pPr>
      <w:r>
        <w:rPr>
          <w:rFonts w:ascii="Times New Roman" w:hAnsi="Times New Roman" w:cs="Times New Roman" w:eastAsia="Times New Roman"/>
          <w:sz w:val="24"/>
          <w:lang w:eastAsia="ru-RU"/>
        </w:rPr>
        <w:t xml:space="preserve">М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ОУ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 «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С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редняя общеобразовательная школа № 6 </w:t>
      </w:r>
      <w:r>
        <w:rPr>
          <w:rFonts w:ascii="Times New Roman" w:hAnsi="Times New Roman" w:cs="Times New Roman" w:eastAsia="Times New Roman"/>
          <w:sz w:val="24"/>
          <w:lang w:eastAsia="ru-RU"/>
        </w:rPr>
      </w:r>
      <w:r/>
    </w:p>
    <w:p>
      <w:pPr>
        <w:ind w:left="-142" w:right="-283" w:firstLine="0"/>
        <w:jc w:val="center"/>
        <w:spacing w:after="0" w:afterAutospacing="0" w:line="240" w:lineRule="auto"/>
        <w:rPr>
          <w:rFonts w:ascii="Times New Roman" w:hAnsi="Times New Roman" w:cs="Times New Roman" w:eastAsia="Times New Roman"/>
          <w:sz w:val="24"/>
          <w:lang w:eastAsia="ru-RU"/>
        </w:rPr>
        <w:suppressLineNumbers w:val="0"/>
      </w:pPr>
      <w:r>
        <w:rPr>
          <w:rFonts w:ascii="Times New Roman" w:hAnsi="Times New Roman" w:cs="Times New Roman" w:eastAsia="Times New Roman"/>
          <w:sz w:val="24"/>
          <w:lang w:eastAsia="ru-RU"/>
        </w:rPr>
        <w:t xml:space="preserve">с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 углубленным изучением отдельных предметов»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,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 г. Надым 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ЯНАО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4"/>
          <w:lang w:eastAsia="ru-RU"/>
        </w:rPr>
      </w:r>
      <w:r/>
    </w:p>
    <w:p>
      <w:pPr>
        <w:ind w:left="4819" w:right="-283" w:firstLine="0"/>
        <w:jc w:val="both"/>
        <w:spacing w:after="0" w:afterAutospacing="0" w:line="240" w:lineRule="auto"/>
        <w:rPr>
          <w:rFonts w:ascii="Times New Roman" w:hAnsi="Times New Roman" w:cs="Times New Roman" w:eastAsia="Times New Roman"/>
          <w:sz w:val="24"/>
          <w:lang w:eastAsia="ru-RU"/>
        </w:rPr>
      </w:pPr>
      <w:r>
        <w:rPr>
          <w:rFonts w:ascii="Times New Roman" w:hAnsi="Times New Roman" w:cs="Times New Roman" w:eastAsia="Times New Roman"/>
          <w:sz w:val="24"/>
          <w:highlight w:val="none"/>
          <w:lang w:eastAsia="ru-RU"/>
        </w:rPr>
      </w:r>
      <w:r>
        <w:rPr>
          <w:rFonts w:ascii="Times New Roman" w:hAnsi="Times New Roman" w:cs="Times New Roman" w:eastAsia="Times New Roman"/>
          <w:sz w:val="24"/>
          <w:highlight w:val="none"/>
          <w:lang w:eastAsia="ru-RU"/>
        </w:rPr>
      </w:r>
      <w:r/>
    </w:p>
    <w:p>
      <w:pPr>
        <w:ind w:left="4819" w:right="-283" w:firstLine="0"/>
        <w:jc w:val="both"/>
        <w:spacing w:after="0" w:afterAutospacing="0" w:line="240" w:lineRule="auto"/>
        <w:rPr>
          <w:rFonts w:ascii="Times New Roman" w:hAnsi="Times New Roman" w:cs="Times New Roman" w:eastAsia="Times New Roman"/>
          <w:sz w:val="24"/>
          <w:highlight w:val="none"/>
          <w:lang w:eastAsia="ru-RU"/>
        </w:rPr>
      </w:pPr>
      <w:r>
        <w:rPr>
          <w:rFonts w:ascii="Times New Roman" w:hAnsi="Times New Roman" w:cs="Times New Roman" w:eastAsia="Times New Roman"/>
          <w:sz w:val="24"/>
          <w:lang w:eastAsia="ru-RU"/>
        </w:rPr>
        <w:t xml:space="preserve"> Градобоева Татьяна Ивановна, </w:t>
      </w:r>
      <w:r>
        <w:rPr>
          <w:rFonts w:ascii="Times New Roman" w:hAnsi="Times New Roman" w:cs="Times New Roman" w:eastAsia="Times New Roman"/>
          <w:sz w:val="24"/>
          <w:lang w:eastAsia="ru-RU"/>
        </w:rPr>
      </w:r>
      <w:r/>
    </w:p>
    <w:p>
      <w:pPr>
        <w:ind w:left="4819" w:right="-283" w:firstLine="0"/>
        <w:jc w:val="both"/>
        <w:spacing w:after="0" w:afterAutospacing="0" w:line="240" w:lineRule="auto"/>
        <w:rPr>
          <w:rFonts w:ascii="Times New Roman" w:hAnsi="Times New Roman" w:cs="Times New Roman" w:eastAsia="Times New Roman"/>
          <w:sz w:val="24"/>
          <w:highlight w:val="none"/>
          <w:lang w:eastAsia="ru-RU"/>
        </w:rPr>
      </w:pPr>
      <w:r>
        <w:rPr>
          <w:rFonts w:ascii="Times New Roman" w:hAnsi="Times New Roman" w:cs="Times New Roman" w:eastAsia="Times New Roman"/>
          <w:sz w:val="24"/>
          <w:lang w:eastAsia="ru-RU"/>
        </w:rPr>
        <w:t xml:space="preserve">педагог-психолог 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высшей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 кв. 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категории</w:t>
      </w:r>
      <w:r>
        <w:rPr>
          <w:rFonts w:ascii="Times New Roman" w:hAnsi="Times New Roman" w:cs="Times New Roman" w:eastAsia="Times New Roman"/>
          <w:sz w:val="24"/>
          <w:lang w:eastAsia="ru-RU"/>
        </w:rPr>
      </w:r>
      <w:r/>
    </w:p>
    <w:p>
      <w:pPr>
        <w:ind w:left="4819" w:right="-283" w:firstLine="0"/>
        <w:jc w:val="both"/>
        <w:spacing w:after="0" w:afterAutospacing="0" w:line="240" w:lineRule="auto"/>
        <w:rPr>
          <w:rFonts w:ascii="Times New Roman" w:hAnsi="Times New Roman" w:cs="Times New Roman" w:eastAsia="Times New Roman"/>
          <w:sz w:val="24"/>
          <w:lang w:eastAsia="ru-RU"/>
        </w:rPr>
      </w:pPr>
      <w:r>
        <w:rPr>
          <w:rFonts w:ascii="Times New Roman" w:hAnsi="Times New Roman" w:cs="Times New Roman" w:eastAsia="Times New Roman"/>
          <w:sz w:val="24"/>
          <w:highlight w:val="none"/>
          <w:lang w:eastAsia="ru-RU"/>
        </w:rPr>
      </w:r>
      <w:r>
        <w:rPr>
          <w:rFonts w:ascii="Times New Roman" w:hAnsi="Times New Roman" w:cs="Times New Roman" w:eastAsia="Times New Roman"/>
          <w:sz w:val="24"/>
          <w:highlight w:val="none"/>
          <w:lang w:eastAsia="ru-RU"/>
        </w:rPr>
      </w:r>
      <w:r/>
    </w:p>
    <w:p>
      <w:pPr>
        <w:jc w:val="center"/>
        <w:spacing w:after="0" w:line="276" w:lineRule="auto"/>
        <w:rPr>
          <w:sz w:val="24"/>
          <w:highlight w:val="none"/>
        </w:rPr>
      </w:pPr>
      <w:r>
        <w:rPr>
          <w:rFonts w:ascii="Times New Roman" w:hAnsi="Times New Roman" w:cs="Times New Roman" w:eastAsia="Times New Roman"/>
          <w:b/>
          <w:sz w:val="24"/>
          <w:szCs w:val="28"/>
          <w:lang w:eastAsia="ru-RU"/>
        </w:rPr>
        <w:t xml:space="preserve">Психологическое </w:t>
      </w:r>
      <w:r>
        <w:rPr>
          <w:rFonts w:ascii="Times New Roman" w:hAnsi="Times New Roman" w:cs="Times New Roman" w:eastAsia="Times New Roman"/>
          <w:b/>
          <w:sz w:val="24"/>
          <w:szCs w:val="28"/>
          <w:lang w:eastAsia="ru-RU"/>
        </w:rPr>
        <w:t xml:space="preserve"> занятие с элементами </w:t>
      </w:r>
      <w:r>
        <w:rPr>
          <w:rFonts w:ascii="Times New Roman" w:hAnsi="Times New Roman" w:cs="Times New Roman" w:eastAsia="Times New Roman"/>
          <w:b/>
          <w:sz w:val="24"/>
          <w:szCs w:val="28"/>
          <w:lang w:eastAsia="ru-RU"/>
        </w:rPr>
        <w:t xml:space="preserve">тренинга </w:t>
      </w:r>
      <w:r>
        <w:rPr>
          <w:rFonts w:ascii="Times New Roman" w:hAnsi="Times New Roman" w:cs="Times New Roman" w:eastAsia="Times New Roman"/>
          <w:b/>
          <w:sz w:val="24"/>
          <w:szCs w:val="28"/>
          <w:lang w:eastAsia="ru-RU"/>
        </w:rPr>
        <w:t xml:space="preserve">«Я-подросток»</w:t>
      </w:r>
      <w:r>
        <w:rPr>
          <w:rFonts w:ascii="Times New Roman" w:hAnsi="Times New Roman" w:cs="Times New Roman" w:eastAsia="Times New Roman"/>
          <w:b/>
          <w:sz w:val="24"/>
          <w:szCs w:val="28"/>
          <w:highlight w:val="none"/>
          <w:lang w:eastAsia="ru-RU"/>
        </w:rPr>
      </w:r>
      <w:r/>
    </w:p>
    <w:p>
      <w:pPr>
        <w:jc w:val="center"/>
        <w:spacing w:after="0" w:line="276" w:lineRule="auto"/>
        <w:rPr>
          <w:rFonts w:ascii="Times New Roman" w:hAnsi="Times New Roman" w:cs="Times New Roman" w:eastAsia="Times New Roman"/>
          <w:b/>
          <w:sz w:val="24"/>
          <w:szCs w:val="28"/>
          <w:highlight w:val="none"/>
          <w:lang w:eastAsia="ru-RU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ru-RU"/>
        </w:rPr>
        <w:t xml:space="preserve">Возраст: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 подростки 13-15 лет.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ru-RU"/>
        </w:rPr>
        <w:t xml:space="preserve">Проблемы:</w:t>
      </w:r>
      <w:r>
        <w:rPr>
          <w:rFonts w:ascii="Arial" w:hAnsi="Arial" w:cs="Arial" w:eastAsia="Arial"/>
          <w:b/>
          <w:color w:val="333333"/>
          <w:sz w:val="24"/>
          <w:highlight w:val="none"/>
        </w:rPr>
        <w:t xml:space="preserve"> 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п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ереход на новый этап в сфере социального функционирования и нехватка личностных ресурс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ов, 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непостоянство эмоциональной сферы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неустойчивая 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самооценка</w:t>
      </w:r>
      <w:r>
        <w:rPr>
          <w:rFonts w:ascii="Times New Roman" w:hAnsi="Times New Roman" w:cs="Times New Roman" w:eastAsia="Times New Roman"/>
          <w:sz w:val="24"/>
          <w:lang w:eastAsia="ru-RU"/>
        </w:rPr>
        <w:t xml:space="preserve">, трудности в установлении взаимоотношений. 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ru-RU"/>
        </w:rPr>
        <w:t xml:space="preserve">Продолжительность занятия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: 60 минут.</w:t>
      </w:r>
      <w:r>
        <w:rPr>
          <w:rFonts w:ascii="Times New Roman" w:hAnsi="Times New Roman" w:cs="Times New Roman" w:eastAsia="Times New Roman"/>
          <w:sz w:val="24"/>
          <w:lang w:eastAsia="ru-RU"/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 w:cs="Times New Roman" w:eastAsia="Times New Roman"/>
          <w:sz w:val="24"/>
          <w:highlight w:val="none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ru-RU"/>
        </w:rPr>
        <w:t xml:space="preserve">Цель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Развитие способностей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к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самоосознанию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 и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самопониманию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, расстановка приоритетов в сфере развития личности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 через групповое взаимодействие.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</w:r>
      <w:r/>
    </w:p>
    <w:p>
      <w:pPr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ru-RU"/>
        </w:rPr>
        <w:t xml:space="preserve">Задачи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ru-RU"/>
        </w:rPr>
        <w:t xml:space="preserve">:</w:t>
      </w:r>
      <w:r/>
    </w:p>
    <w:p>
      <w:pPr>
        <w:jc w:val="both"/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u w:val="single"/>
          <w:lang w:eastAsia="ru-RU"/>
        </w:rPr>
        <w:t xml:space="preserve">Образовательные: </w:t>
      </w:r>
      <w:r>
        <w:rPr>
          <w:rFonts w:ascii="Times New Roman" w:hAnsi="Times New Roman" w:cs="Times New Roman" w:eastAsia="Times New Roman"/>
          <w:u w:val="single"/>
          <w:lang w:eastAsia="ru-RU"/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- уметь работать в группе: распределять роли, выслушивать мнение других, договариваться, принимать ответственность за результат работы</w:t>
      </w:r>
      <w:r>
        <w:rPr>
          <w:rFonts w:ascii="Times New Roman" w:hAnsi="Times New Roman" w:cs="Times New Roman" w:eastAsia="Times New Roman"/>
          <w:lang w:eastAsia="ru-RU"/>
        </w:rPr>
        <w:t xml:space="preserve">,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jc w:val="both"/>
        <w:spacing w:after="0" w:afterAutospacing="0" w:line="240" w:lineRule="auto"/>
        <w:tabs>
          <w:tab w:val="num" w:pos="0" w:leader="none"/>
        </w:tabs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- систематизировать знания о </w:t>
      </w:r>
      <w:r>
        <w:rPr>
          <w:rFonts w:ascii="Times New Roman" w:hAnsi="Times New Roman" w:cs="Times New Roman" w:eastAsia="Times New Roman"/>
          <w:lang w:eastAsia="ru-RU"/>
        </w:rPr>
        <w:t xml:space="preserve">понятии «подросток», подростковый возраст</w:t>
      </w:r>
      <w:r>
        <w:rPr>
          <w:rFonts w:ascii="Times New Roman" w:hAnsi="Times New Roman" w:cs="Times New Roman" w:eastAsia="Times New Roman"/>
          <w:lang w:eastAsia="ru-RU"/>
        </w:rPr>
        <w:t xml:space="preserve">;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jc w:val="both"/>
        <w:spacing w:after="0" w:afterAutospacing="0" w:line="240" w:lineRule="auto"/>
        <w:tabs>
          <w:tab w:val="num" w:pos="0" w:leader="none"/>
        </w:tabs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- </w:t>
      </w:r>
      <w:r>
        <w:rPr>
          <w:rFonts w:ascii="Times New Roman" w:hAnsi="Times New Roman" w:cs="Times New Roman" w:eastAsia="Times New Roman"/>
          <w:lang w:eastAsia="ru-RU"/>
        </w:rPr>
        <w:t xml:space="preserve">развивать умение работать с информацией</w:t>
      </w:r>
      <w:r>
        <w:rPr>
          <w:rFonts w:ascii="Times New Roman" w:hAnsi="Times New Roman" w:cs="Times New Roman" w:eastAsia="Times New Roman"/>
          <w:lang w:eastAsia="ru-RU"/>
        </w:rPr>
        <w:t xml:space="preserve">, проектно-исследовательскую деятельность</w:t>
      </w:r>
      <w:r>
        <w:rPr>
          <w:rFonts w:ascii="Times New Roman" w:hAnsi="Times New Roman" w:cs="Times New Roman" w:eastAsia="Times New Roman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u w:val="single"/>
          <w:lang w:eastAsia="ru-RU"/>
        </w:rPr>
        <w:t xml:space="preserve">Коррекционно-развивающие:</w:t>
      </w:r>
      <w:r>
        <w:rPr>
          <w:rFonts w:ascii="Times New Roman" w:hAnsi="Times New Roman" w:cs="Times New Roman" w:eastAsia="Times New Roman"/>
          <w:u w:val="single"/>
          <w:lang w:eastAsia="ru-RU"/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- содействовать совершенствова</w:t>
      </w:r>
      <w:r>
        <w:rPr>
          <w:rFonts w:ascii="Times New Roman" w:hAnsi="Times New Roman" w:cs="Times New Roman" w:eastAsia="Times New Roman"/>
          <w:lang w:eastAsia="ru-RU"/>
        </w:rPr>
        <w:t xml:space="preserve">нию </w:t>
      </w:r>
      <w:r>
        <w:rPr>
          <w:rFonts w:ascii="Times New Roman" w:hAnsi="Times New Roman" w:cs="Times New Roman" w:eastAsia="Times New Roman"/>
          <w:lang w:eastAsia="ru-RU"/>
        </w:rPr>
        <w:t xml:space="preserve">слухового</w:t>
      </w:r>
      <w:r>
        <w:rPr>
          <w:rFonts w:ascii="Times New Roman" w:hAnsi="Times New Roman" w:cs="Times New Roman" w:eastAsia="Times New Roman"/>
          <w:lang w:eastAsia="ru-RU"/>
        </w:rPr>
        <w:t xml:space="preserve"> восприятия</w:t>
      </w:r>
      <w:r>
        <w:rPr>
          <w:rFonts w:ascii="Times New Roman" w:hAnsi="Times New Roman" w:cs="Times New Roman" w:eastAsia="Times New Roman"/>
          <w:lang w:eastAsia="ru-RU"/>
        </w:rPr>
        <w:t xml:space="preserve"> и навыков </w:t>
      </w:r>
      <w:r>
        <w:rPr>
          <w:rFonts w:ascii="Times New Roman" w:hAnsi="Times New Roman" w:cs="Times New Roman" w:eastAsia="Times New Roman"/>
          <w:lang w:eastAsia="ru-RU"/>
        </w:rPr>
        <w:t xml:space="preserve">саморегуляции</w:t>
      </w:r>
      <w:r>
        <w:rPr>
          <w:rFonts w:ascii="Times New Roman" w:hAnsi="Times New Roman" w:cs="Times New Roman" w:eastAsia="Times New Roman"/>
          <w:lang w:eastAsia="ru-RU"/>
        </w:rPr>
        <w:t xml:space="preserve">;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- обеспечить условия для </w:t>
      </w:r>
      <w:r>
        <w:rPr>
          <w:rFonts w:ascii="Times New Roman" w:hAnsi="Times New Roman" w:cs="Times New Roman" w:eastAsia="Times New Roman"/>
          <w:lang w:eastAsia="ru-RU"/>
        </w:rPr>
        <w:t xml:space="preserve">создания ситуации успеха подростка, повышения уверенности в себе</w:t>
      </w:r>
      <w:r>
        <w:rPr>
          <w:rFonts w:ascii="Times New Roman" w:hAnsi="Times New Roman" w:cs="Times New Roman" w:eastAsia="Times New Roman"/>
          <w:lang w:eastAsia="ru-RU"/>
        </w:rPr>
        <w:t xml:space="preserve">;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- способствовать с</w:t>
      </w:r>
      <w:r>
        <w:rPr>
          <w:rFonts w:ascii="Times New Roman" w:hAnsi="Times New Roman" w:cs="Times New Roman" w:eastAsia="Times New Roman"/>
          <w:lang w:eastAsia="ru-RU"/>
        </w:rPr>
        <w:t xml:space="preserve">пособности к самопознанию и пониманию себя и окружающих, формирование устойчивой позитивной Я-концепции</w:t>
      </w:r>
      <w:r>
        <w:rPr>
          <w:rFonts w:ascii="Times New Roman" w:hAnsi="Times New Roman" w:cs="Times New Roman" w:eastAsia="Times New Roman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 w:cs="Times New Roman" w:eastAsia="Times New Roman"/>
          <w:u w:val="single"/>
        </w:rPr>
      </w:pPr>
      <w:r>
        <w:rPr>
          <w:rFonts w:ascii="Times New Roman" w:hAnsi="Times New Roman" w:cs="Times New Roman" w:eastAsia="Times New Roman"/>
          <w:u w:val="single"/>
          <w:lang w:eastAsia="ru-RU"/>
        </w:rPr>
        <w:t xml:space="preserve">Воспитательные:</w:t>
      </w:r>
      <w:r>
        <w:rPr>
          <w:u w:val="single"/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- </w:t>
      </w:r>
      <w:r>
        <w:rPr>
          <w:rFonts w:ascii="Times New Roman" w:hAnsi="Times New Roman" w:cs="Times New Roman" w:eastAsia="Times New Roman"/>
          <w:lang w:eastAsia="ru-RU"/>
        </w:rPr>
        <w:t xml:space="preserve">предоставить</w:t>
      </w:r>
      <w:r>
        <w:rPr>
          <w:rFonts w:ascii="Times New Roman" w:hAnsi="Times New Roman" w:cs="Times New Roman" w:eastAsia="Times New Roman"/>
          <w:lang w:eastAsia="ru-RU"/>
        </w:rPr>
        <w:t xml:space="preserve"> возможность выражать сво</w:t>
      </w:r>
      <w:r>
        <w:rPr>
          <w:rFonts w:ascii="Times New Roman" w:hAnsi="Times New Roman" w:cs="Times New Roman" w:eastAsia="Times New Roman"/>
          <w:lang w:eastAsia="ru-RU"/>
        </w:rPr>
        <w:t xml:space="preserve">ё мнение</w:t>
      </w:r>
      <w:r>
        <w:rPr>
          <w:rFonts w:ascii="Times New Roman" w:hAnsi="Times New Roman" w:cs="Times New Roman" w:eastAsia="Times New Roman"/>
          <w:lang w:eastAsia="ru-RU"/>
        </w:rPr>
        <w:t xml:space="preserve">, доказывать, делать выводы;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- способствовать</w:t>
      </w:r>
      <w:r>
        <w:rPr>
          <w:rFonts w:ascii="Times New Roman" w:hAnsi="Times New Roman" w:cs="Times New Roman" w:eastAsia="Times New Roman"/>
          <w:lang w:eastAsia="ru-RU"/>
        </w:rPr>
        <w:t xml:space="preserve"> развитию уважительного отношения к мнению другого в ситуации коллективного взаимодействия;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jc w:val="both"/>
        <w:spacing w:after="0" w:afterAutospacing="0" w:line="240" w:lineRule="auto"/>
        <w:tabs>
          <w:tab w:val="num" w:pos="0" w:leader="none"/>
        </w:tabs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  <w:t xml:space="preserve">- </w:t>
      </w:r>
      <w:r>
        <w:rPr>
          <w:rFonts w:ascii="Times New Roman" w:hAnsi="Times New Roman" w:cs="Times New Roman" w:eastAsia="Times New Roman"/>
          <w:lang w:eastAsia="ru-RU"/>
        </w:rPr>
        <w:t xml:space="preserve">воспитывать </w:t>
      </w:r>
      <w:r>
        <w:rPr>
          <w:rFonts w:ascii="Times New Roman" w:hAnsi="Times New Roman" w:cs="Times New Roman" w:eastAsia="Times New Roman"/>
          <w:lang w:eastAsia="ru-RU"/>
        </w:rPr>
        <w:t xml:space="preserve">взаимовыручку, целеустремленность</w:t>
      </w:r>
      <w:r>
        <w:rPr>
          <w:rFonts w:ascii="Times New Roman" w:hAnsi="Times New Roman" w:cs="Times New Roman" w:eastAsia="Times New Roman"/>
          <w:lang w:eastAsia="ru-RU"/>
        </w:rPr>
        <w:t xml:space="preserve">, отзывчивость.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b/>
          <w:lang w:eastAsia="ru-RU"/>
        </w:rPr>
        <w:t xml:space="preserve">Средства ИКТ, аппаратное обеспечение,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наименование</w:t>
      </w:r>
      <w:r>
        <w:rPr>
          <w:rFonts w:ascii="Times New Roman" w:hAnsi="Times New Roman" w:cs="Times New Roman" w:eastAsia="Times New Roman"/>
          <w:lang w:eastAsia="ru-RU"/>
        </w:rPr>
        <w:t xml:space="preserve">: </w:t>
      </w:r>
      <w:r>
        <w:rPr>
          <w:rFonts w:ascii="Times New Roman" w:hAnsi="Times New Roman" w:cs="Times New Roman" w:eastAsia="Times New Roman"/>
          <w:lang w:eastAsia="ru-RU"/>
        </w:rPr>
        <w:t xml:space="preserve">:плазменная панель, </w:t>
      </w:r>
      <w:r>
        <w:rPr>
          <w:rFonts w:ascii="Times New Roman" w:hAnsi="Times New Roman" w:cs="Times New Roman" w:eastAsia="Times New Roman"/>
          <w:lang w:eastAsia="ru-RU"/>
        </w:rPr>
        <w:t xml:space="preserve">ноутбуки. </w:t>
      </w:r>
      <w:r>
        <w:rPr>
          <w:rFonts w:ascii="Times New Roman" w:hAnsi="Times New Roman" w:cs="Times New Roman" w:eastAsia="Times New Roman"/>
          <w:lang w:eastAsia="ru-RU"/>
        </w:rPr>
        <w:t xml:space="preserve">Кусок обоев,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маркеры, ручки, карандаши, конверты с заданиями, карточки с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наглядным материалом, магниты, мяч,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 бумажные и электронные словари.</w:t>
      </w: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lang w:eastAsia="ru-RU"/>
        </w:rPr>
      </w:r>
      <w:r/>
    </w:p>
    <w:p>
      <w:pPr>
        <w:jc w:val="center"/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b/>
          <w:lang w:eastAsia="ru-RU"/>
        </w:rPr>
        <w:t xml:space="preserve">ОРГАНИЗАЦИОННАЯ СТРУКТУРА ЗАНЯТИЯ</w:t>
      </w:r>
      <w:r>
        <w:rPr>
          <w:rFonts w:ascii="Times New Roman" w:hAnsi="Times New Roman" w:cs="Times New Roman" w:eastAsia="Times New Roman"/>
          <w:b/>
          <w:lang w:eastAsia="ru-RU"/>
        </w:rPr>
      </w:r>
      <w:r/>
    </w:p>
    <w:p>
      <w:pPr>
        <w:pStyle w:val="832"/>
        <w:numPr>
          <w:ilvl w:val="0"/>
          <w:numId w:val="3"/>
        </w:numPr>
        <w:ind w:left="0" w:right="0" w:firstLine="0"/>
        <w:jc w:val="both"/>
        <w:spacing w:after="0" w:afterAutospacing="0" w:line="240" w:lineRule="auto"/>
        <w:tabs>
          <w:tab w:val="left" w:pos="283" w:leader="none"/>
        </w:tabs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lang w:eastAsia="ru-RU"/>
        </w:rPr>
      </w:r>
      <w:r>
        <w:rPr>
          <w:rFonts w:ascii="Times New Roman" w:hAnsi="Times New Roman" w:cs="Times New Roman" w:eastAsia="Times New Roman"/>
          <w:b/>
          <w:lang w:eastAsia="ru-RU"/>
        </w:rPr>
        <w:t xml:space="preserve">Этап мотивации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:</w:t>
      </w:r>
      <w:r>
        <w:rPr>
          <w:rFonts w:ascii="Times New Roman" w:hAnsi="Times New Roman" w:cs="Times New Roman" w:eastAsia="Times New Roman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ru-RU"/>
        </w:rPr>
        <w:t xml:space="preserve">Задача: создать эмоциональный настрой 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ru-RU"/>
        </w:rPr>
        <w:t xml:space="preserve">уча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ru-RU"/>
        </w:rPr>
        <w:t xml:space="preserve">щихся, включить в деятельность через 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ru-RU"/>
        </w:rPr>
        <w:t xml:space="preserve">принятие правил 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ru-RU"/>
        </w:rPr>
        <w:t xml:space="preserve">занятия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Calibri"/>
          <w:color w:val="000000"/>
          <w:sz w:val="24"/>
        </w:rPr>
        <w:t xml:space="preserve">Методы: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 беседа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эмоциональная разминка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b/>
          <w:lang w:eastAsia="ru-RU"/>
        </w:rPr>
        <w:t xml:space="preserve">Педагог-психолог</w:t>
      </w:r>
      <w:r>
        <w:t xml:space="preserve">: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Calibri"/>
          <w:i w:val="0"/>
          <w:color w:val="000000"/>
          <w:sz w:val="24"/>
          <w:szCs w:val="24"/>
        </w:rPr>
        <w:t xml:space="preserve">Здравствуйте, ребята! Я рада видеть вас на занятии. </w:t>
      </w:r>
      <w:r>
        <w:rPr>
          <w:rFonts w:ascii="Times New Roman" w:hAnsi="Times New Roman" w:cs="Times New Roman" w:eastAsia="Calibri"/>
          <w:i w:val="0"/>
          <w:color w:val="000000"/>
          <w:sz w:val="24"/>
          <w:szCs w:val="24"/>
        </w:rPr>
        <w:t xml:space="preserve">Какое у вас сегодня настроение? Поделитесь, пожалуйста, своими мыслями, чувствами. Что вы ожидаете от нашей сегодняшней встречи? И прежде, чем начать, давайте вспомним правила, которые мы с вами используем</w:t>
      </w:r>
      <w:r>
        <w:rPr>
          <w:rFonts w:ascii="Times New Roman" w:hAnsi="Times New Roman" w:cs="Times New Roman" w:eastAsia="Calibri"/>
          <w:i w:val="0"/>
          <w:color w:val="000000"/>
          <w:sz w:val="24"/>
          <w:szCs w:val="24"/>
        </w:rPr>
        <w:t xml:space="preserve">.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 Наше занятие начинается с приветствия. И приветствовать друг друга мы будем по-разному. Представьте, что мы изобрели машину времени и отправляемся в путешествие в прошлое и будущее. Итак, мы пе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ренесемся на несколько лет назад. Вам по 5 лет. Вспомните себя в эти годы, свои ощущения, эмоции, мысли, желания, движения, мимику, жесты… Поздоровайтесь друг с другом так как будто вам 5 лет. Спасибо, а сейчас побываем в будущем. Представьте, что вам по 2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0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-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25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 лет, попробуйте ощутить себя в этом возрасте. На минуту закройте глаза, откройте. Поприветствуйте друг друга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… А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 сейчас возвращаемся в настоящее время, в свой возраст и поприветствуйте друг друга, как вы это обычно делаете…</w:t>
      </w:r>
      <w:r>
        <w:rPr>
          <w:rFonts w:ascii="Times New Roman" w:hAnsi="Times New Roman" w:cs="Times New Roman" w:eastAsia="Calibri"/>
          <w:i/>
          <w:color w:val="000000"/>
          <w:sz w:val="24"/>
          <w:szCs w:val="24"/>
        </w:rPr>
        <w:t xml:space="preserve">Обсуждение: в каком возрасте вам было комфортнее всего. Почему?</w:t>
      </w:r>
      <w:r>
        <w:rPr>
          <w:rFonts w:ascii="Times New Roman" w:hAnsi="Times New Roman" w:cs="Times New Roman" w:eastAsia="Times New Roman"/>
          <w:b/>
          <w:lang w:eastAsia="ru-RU"/>
        </w:rPr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b/>
          <w:lang w:eastAsia="ru-RU"/>
        </w:rPr>
        <w:t xml:space="preserve">Деятельность уча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щихся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: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здороваются.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Проговаривают правила работы на занятии, выполняют упражнение, проводят обсуждение. 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На экран выводятся правила.</w:t>
      </w:r>
      <w:r>
        <w:rPr>
          <w:rFonts w:ascii="Times New Roman" w:hAnsi="Times New Roman" w:cs="Times New Roman" w:eastAsia="Times New Roman"/>
          <w:b/>
          <w:lang w:eastAsia="ru-RU"/>
        </w:rPr>
      </w:r>
      <w:r/>
    </w:p>
    <w:p>
      <w:pPr>
        <w:ind w:left="0" w:right="0" w:firstLine="0"/>
        <w:jc w:val="both"/>
        <w:spacing w:after="0" w:afterAutospacing="0" w:line="240" w:lineRule="auto"/>
        <w:rPr>
          <w:rFonts w:ascii="Times New Roman" w:hAnsi="Times New Roman" w:cs="Times New Roman" w:eastAsia="Calibri"/>
          <w:b w:val="0"/>
          <w:i w:val="0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lang w:eastAsia="ru-RU"/>
        </w:rPr>
        <w:t xml:space="preserve">2. Этап актуализации знаний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:</w:t>
      </w:r>
      <w:r>
        <w:rPr>
          <w:rFonts w:ascii="Times New Roman" w:hAnsi="Times New Roman" w:cs="Times New Roman" w:eastAsia="Times New Roman"/>
          <w:b/>
          <w:i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lang w:eastAsia="ru-RU"/>
        </w:rPr>
        <w:t xml:space="preserve">Задача: </w:t>
      </w:r>
      <w:r>
        <w:rPr>
          <w:rFonts w:ascii="Times New Roman" w:hAnsi="Times New Roman" w:cs="Times New Roman" w:eastAsia="Times New Roman"/>
          <w:b w:val="0"/>
          <w:i w:val="0"/>
          <w:lang w:eastAsia="ru-RU"/>
        </w:rPr>
        <w:t xml:space="preserve">о</w:t>
      </w:r>
      <w:r>
        <w:rPr>
          <w:rFonts w:ascii="Times New Roman" w:hAnsi="Times New Roman" w:cs="Times New Roman" w:eastAsia="Times New Roman"/>
          <w:b w:val="0"/>
          <w:i w:val="0"/>
          <w:lang w:eastAsia="ru-RU"/>
        </w:rPr>
        <w:t xml:space="preserve">богатить и систематизировать знания о понятии «подросток», подростковый возраст</w:t>
      </w:r>
      <w:r>
        <w:rPr>
          <w:rFonts w:ascii="Times New Roman" w:hAnsi="Times New Roman" w:cs="Times New Roman" w:eastAsia="Times New Roman"/>
          <w:b w:val="0"/>
          <w:i w:val="0"/>
          <w:lang w:eastAsia="ru-RU"/>
        </w:rPr>
        <w:t xml:space="preserve">, побудить стремление к самопознанию.</w:t>
      </w:r>
      <w:r>
        <w:rPr>
          <w:rFonts w:ascii="Times New Roman" w:hAnsi="Times New Roman" w:cs="Times New Roman" w:eastAsia="Calibri"/>
          <w:color w:val="000000"/>
          <w:sz w:val="24"/>
        </w:rPr>
        <w:t xml:space="preserve"> Методы: 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введение в проблемную ситуацию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, мозговой штурм, 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каллажирование</w:t>
      </w:r>
      <w:r>
        <w:rPr>
          <w:b w:val="0"/>
          <w:i w:val="0"/>
        </w:rPr>
        <w:t xml:space="preserve">.</w:t>
      </w:r>
      <w:r>
        <w:rPr>
          <w:rFonts w:ascii="Times New Roman" w:hAnsi="Times New Roman" w:cs="Times New Roman" w:eastAsia="Times New Roman"/>
          <w:b w:val="0"/>
          <w:i w:val="0"/>
          <w:lang w:eastAsia="ru-RU"/>
        </w:rPr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b/>
          <w:lang w:eastAsia="ru-RU"/>
        </w:rPr>
      </w:r>
      <w:r>
        <w:rPr>
          <w:rFonts w:ascii="Times New Roman" w:hAnsi="Times New Roman" w:cs="Times New Roman" w:eastAsia="Times New Roman"/>
          <w:b/>
          <w:lang w:eastAsia="ru-RU"/>
        </w:rPr>
        <w:t xml:space="preserve">Педагог-психолог</w:t>
      </w:r>
      <w:r>
        <w:t xml:space="preserve">: </w:t>
      </w:r>
      <w:r>
        <w:rPr>
          <w:rFonts w:ascii="Times New Roman" w:hAnsi="Times New Roman" w:cs="Times New Roman" w:eastAsia="Calibri"/>
          <w:i/>
          <w:color w:val="000000"/>
          <w:sz w:val="24"/>
          <w:szCs w:val="24"/>
        </w:rPr>
        <w:t xml:space="preserve">раскатать обои.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 Если сравнить жизнь человека с дорогой, то можно смоделировать следующую ситуацию: человек родился и начинает свой жизненный путь… </w:t>
      </w:r>
      <w:r>
        <w:rPr>
          <w:rFonts w:ascii="Times New Roman" w:hAnsi="Times New Roman" w:cs="Times New Roman" w:eastAsia="Calibri"/>
          <w:i/>
          <w:color w:val="000000"/>
          <w:sz w:val="24"/>
          <w:szCs w:val="24"/>
        </w:rPr>
        <w:t xml:space="preserve">(Написать 0 лет).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 До какого возраста человек играет в игруш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ки, его одевают, укутывают, кормят, опекают? Когда человек перестает ощущать себя ребенком? В какое время он чувствует, что повзрослел? Как мы можем назвать этот возрастной промежуток? Как называется жизненный период, когда человек создает семью, работает,</w:t>
      </w:r>
      <w:r>
        <w:rPr>
          <w:rFonts w:ascii="Times New Roman" w:hAnsi="Times New Roman" w:cs="Times New Roman" w:eastAsia="Calibri"/>
          <w:i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отвечает не только за себя, но и за своих близких? Как называется этот возрастной период? Как мы назовем промежуток между детством и взрослостью, тот возрастной период, в каком вы находитесь сейчас? 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Итак, я попрошу встать на дорогу времени в период д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етства тех, кому было комфортно в ходе нашего приветствия детском возрасте, в подростковый период тех, кто удобнее себя ощущал в ходе нашего приветствия в качестве подростка, в период взрослости тех, кому было комфортно ощущать себя во взрослом состоянии. 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В жизни человека встречаются разные события что-то для него наиболее ценно и важно, что-то – нет. Что ценного для человека в детстве, в подростковом возрасте, во взрослой жизни? Я предлагаю каждой г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руппе на выбранном отрезке дороги написать, нарисовать или положить картинку, предмет наиболее ценный и важный в этот временной период. После выполненной работы необходимо от каждой группы выбрать представителя, который продемонстрирует результаты работы. </w:t>
      </w:r>
      <w:r>
        <w:rPr>
          <w:rFonts w:ascii="Times New Roman" w:hAnsi="Times New Roman" w:cs="Times New Roman" w:eastAsia="Calibri"/>
          <w:i/>
          <w:color w:val="000000"/>
          <w:sz w:val="24"/>
          <w:szCs w:val="24"/>
        </w:rPr>
        <w:t xml:space="preserve">Обсуждение: Почему вы выбрали это время? Насколько хорошо вы себя в нем ощущаете? Чем привлекает вас это вр</w:t>
      </w:r>
      <w:r>
        <w:rPr>
          <w:rFonts w:ascii="Times New Roman" w:hAnsi="Times New Roman" w:cs="Times New Roman" w:eastAsia="Calibri"/>
          <w:i/>
          <w:color w:val="000000"/>
          <w:sz w:val="24"/>
          <w:szCs w:val="24"/>
        </w:rPr>
        <w:t xml:space="preserve">емя? Что трудного может быть в этом времени? Как можно преодолеть эти трудности? Что вы можете посоветовать своим друзьям? Какие ценности существуют в этом времени? Какой жизненный промежуток вы считаете самым ответственным? Противоречивым? Сложным? Какой </w:t>
      </w:r>
      <w:r>
        <w:rPr>
          <w:rFonts w:ascii="Times New Roman" w:hAnsi="Times New Roman" w:cs="Times New Roman" w:eastAsia="Calibri"/>
          <w:i/>
          <w:color w:val="000000"/>
          <w:sz w:val="24"/>
          <w:szCs w:val="24"/>
        </w:rPr>
        <w:t xml:space="preserve">промежуток является переходным (как мостик) между детством и взрослой жизнью</w:t>
      </w:r>
      <w:r>
        <w:rPr>
          <w:rFonts w:ascii="Times New Roman" w:hAnsi="Times New Roman" w:cs="Times New Roman" w:eastAsia="Calibri"/>
          <w:i/>
          <w:color w:val="000000"/>
          <w:sz w:val="24"/>
          <w:szCs w:val="24"/>
          <w:u w:val="none"/>
        </w:rPr>
        <w:t xml:space="preserve">?</w:t>
      </w:r>
      <w:r>
        <w:rPr>
          <w:rFonts w:ascii="Times New Roman" w:hAnsi="Times New Roman" w:cs="Times New Roman" w:eastAsia="Calibri"/>
          <w:b w:val="0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 w:cs="Times New Roman" w:eastAsia="Calibri"/>
          <w:b w:val="0"/>
          <w:color w:val="000000"/>
          <w:sz w:val="24"/>
          <w:szCs w:val="24"/>
          <w:u w:val="none"/>
        </w:rPr>
        <w:t xml:space="preserve">Итак</w:t>
      </w:r>
      <w:r>
        <w:rPr>
          <w:rFonts w:ascii="Times New Roman" w:hAnsi="Times New Roman" w:cs="Times New Roman" w:eastAsia="Calibri"/>
          <w:b w:val="0"/>
          <w:color w:val="000000"/>
          <w:sz w:val="24"/>
          <w:szCs w:val="24"/>
          <w:u w:val="none"/>
        </w:rPr>
        <w:t xml:space="preserve">, о чем мы сегодня поговорим на занятии?</w:t>
      </w:r>
      <w:r>
        <w:rPr>
          <w:rFonts w:ascii="Times New Roman" w:hAnsi="Times New Roman" w:cs="Times New Roman" w:eastAsia="Times New Roman"/>
          <w:b/>
          <w:lang w:eastAsia="ru-RU"/>
        </w:rPr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cs="Times New Roman" w:eastAsia="Times New Roman"/>
          <w:b/>
          <w:lang w:eastAsia="ru-RU"/>
        </w:rPr>
        <w:t xml:space="preserve">Деятельность уча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щихся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: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подростки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знакомятся с периодизацией возраста, оказываются в ситуации выбора ценностей для конкретного возрастного этапа.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 w:eastAsia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lang w:eastAsia="ru-RU"/>
        </w:rPr>
        <w:t xml:space="preserve">3. Этап 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выявления 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затруднений</w:t>
      </w:r>
      <w:r>
        <w:t xml:space="preserve">:</w:t>
      </w:r>
      <w:r>
        <w:rPr>
          <w:rFonts w:ascii="Times New Roman" w:hAnsi="Times New Roman" w:cs="Times New Roman" w:eastAsia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ru-RU"/>
        </w:rPr>
        <w:t xml:space="preserve">Задача: 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ru-RU"/>
        </w:rPr>
        <w:t xml:space="preserve">актуализировать проблемы подросткового периода, требующие разрешения,</w:t>
      </w:r>
      <w:r>
        <w:rPr>
          <w:rFonts w:ascii="Times New Roman" w:hAnsi="Times New Roman" w:cs="Times New Roman" w:eastAsia="Times New Roman"/>
          <w:b w:val="0"/>
          <w:i w:val="0"/>
          <w:lang w:eastAsia="ar-SA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ru-RU"/>
        </w:rPr>
        <w:t xml:space="preserve">развивать способность принимать и сохранять задачи, поставленные на занятии; самостоятельно преобразовывать практическую задачу в познавательную.</w:t>
      </w:r>
      <w:r>
        <w:rPr>
          <w:rFonts w:ascii="Times New Roman" w:hAnsi="Times New Roman" w:cs="Times New Roman" w:eastAsia="Calibri"/>
          <w:color w:val="000000"/>
          <w:sz w:val="24"/>
        </w:rPr>
        <w:t xml:space="preserve"> Методы: решение п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роблемной ситуации,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дискуссия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</w:rPr>
      </w:r>
      <w:r/>
    </w:p>
    <w:p>
      <w:pPr>
        <w:contextualSpacing/>
        <w:ind w:firstLine="426"/>
        <w:jc w:val="both"/>
        <w:spacing w:after="0" w:afterAutospacing="0" w:line="240" w:lineRule="auto"/>
        <w:rPr>
          <w:rFonts w:ascii="Times New Roman" w:hAnsi="Times New Roman" w:cs="Times New Roman" w:eastAsia="Calibri"/>
          <w:b w:val="0"/>
          <w:color w:val="000000"/>
        </w:rPr>
      </w:pPr>
      <w:r>
        <w:rPr>
          <w:rFonts w:ascii="Times New Roman" w:hAnsi="Times New Roman" w:cs="Times New Roman" w:eastAsia="Calibri"/>
          <w:b/>
          <w:color w:val="000000"/>
          <w:sz w:val="24"/>
          <w:szCs w:val="24"/>
          <w:u w:val="single"/>
        </w:rPr>
      </w:r>
      <w:r>
        <w:rPr>
          <w:rFonts w:ascii="Times New Roman" w:hAnsi="Times New Roman" w:cs="Times New Roman" w:eastAsia="Times New Roman"/>
          <w:b/>
          <w:lang w:eastAsia="ru-RU"/>
        </w:rPr>
        <w:t xml:space="preserve">Педагог-психолог</w:t>
      </w:r>
      <w:r>
        <w:t xml:space="preserve">: С</w:t>
      </w:r>
      <w:r>
        <w:rPr>
          <w:rFonts w:ascii="Times New Roman" w:hAnsi="Times New Roman" w:cs="Times New Roman" w:eastAsia="Calibri"/>
          <w:b w:val="0"/>
          <w:color w:val="000000"/>
          <w:sz w:val="24"/>
          <w:szCs w:val="24"/>
          <w:u w:val="none"/>
        </w:rPr>
        <w:t xml:space="preserve">кажите, а вы хорошо знаете особенности своего подросткового возраста? Хотите узнать о себе больше? Как вы думаете подростком быть легко или сложно?</w:t>
      </w:r>
      <w:r>
        <w:rPr>
          <w:rFonts w:ascii="Times New Roman" w:hAnsi="Times New Roman" w:cs="Times New Roman" w:eastAsia="Calibri"/>
          <w:b w:val="0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Я предлагаю вам по кругу передавать мяч. Первый человек, кто берет мяч в руки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,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 говорит «Подростковый возраст – это хорошо, потому что…(добавляет то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,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 что есть позитивное в этом возрасте). Далее передает мяч соседу справа, который говорит фразу: «Подростковый возраст – это сложно, потому что… (добавляет то, что ему кажется сложным в подростковый период). </w:t>
      </w:r>
      <w:r>
        <w:rPr>
          <w:rFonts w:ascii="Times New Roman" w:hAnsi="Times New Roman" w:cs="Times New Roman" w:eastAsia="Calibri"/>
          <w:i/>
          <w:color w:val="000000"/>
          <w:sz w:val="24"/>
          <w:szCs w:val="24"/>
        </w:rPr>
        <w:t xml:space="preserve">Так сложно ли быть подростком? Чтобы ответить на этот вопрос вслушаемся в это слово. Вспомним, как называли подростка на Руси. </w:t>
      </w:r>
      <w:r>
        <w:rPr>
          <w:rFonts w:ascii="Times New Roman" w:hAnsi="Times New Roman" w:cs="Times New Roman" w:eastAsia="Times New Roman"/>
          <w:b/>
          <w:lang w:eastAsia="ru-RU"/>
        </w:rPr>
        <w:tab/>
        <w:t xml:space="preserve">Деятельность уча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щихся: </w:t>
      </w:r>
      <w:r>
        <w:rPr>
          <w:rFonts w:ascii="Times New Roman" w:hAnsi="Times New Roman" w:cs="Times New Roman" w:eastAsia="Times New Roman"/>
          <w:b w:val="0"/>
          <w:lang w:eastAsia="ru-RU"/>
        </w:rPr>
        <w:t xml:space="preserve"> п</w:t>
      </w:r>
      <w:r>
        <w:rPr>
          <w:rFonts w:ascii="Times New Roman" w:hAnsi="Times New Roman" w:cs="Times New Roman" w:eastAsia="Times New Roman"/>
          <w:b w:val="0"/>
          <w:sz w:val="24"/>
          <w:szCs w:val="24"/>
          <w:lang w:eastAsia="ru-RU"/>
        </w:rPr>
        <w:t xml:space="preserve">одр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остки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посредством погружения в проблемную ситуацию, актуализируют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 проблемы подросткового периода, требующие разрешения.</w:t>
      </w:r>
      <w:r>
        <w:rPr>
          <w:rFonts w:ascii="Times New Roman" w:hAnsi="Times New Roman" w:cs="Times New Roman" w:eastAsia="Calibri"/>
          <w:b w:val="0"/>
          <w:color w:val="000000"/>
          <w:sz w:val="24"/>
          <w:szCs w:val="24"/>
          <w:u w:val="single"/>
        </w:rPr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 w:eastAsia="Times New Roman"/>
          <w:b/>
          <w:highlight w:val="none"/>
          <w:lang w:eastAsia="ru-RU"/>
        </w:rPr>
      </w:pPr>
      <w:r>
        <w:rPr>
          <w:rFonts w:ascii="Times New Roman" w:hAnsi="Times New Roman" w:cs="Times New Roman" w:eastAsia="Times New Roman"/>
          <w:b/>
          <w:lang w:eastAsia="ru-RU"/>
        </w:rPr>
        <w:t xml:space="preserve">4. Этап 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добывания 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нового знания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. 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ru-RU"/>
        </w:rPr>
        <w:t xml:space="preserve">Задач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ru-RU"/>
        </w:rPr>
        <w:t xml:space="preserve">и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ru-RU"/>
        </w:rPr>
        <w:t xml:space="preserve">:</w:t>
      </w:r>
      <w:r>
        <w:rPr>
          <w:rFonts w:ascii="Times New Roman" w:hAnsi="Times New Roman" w:cs="Times New Roman" w:eastAsia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ar-SA"/>
        </w:rPr>
        <w:t xml:space="preserve">о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ar-SA"/>
        </w:rPr>
        <w:t xml:space="preserve">сущ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ar-SA"/>
        </w:rPr>
        <w:t xml:space="preserve">ествлять информационный поиск, сбор и выделение существенной информации из различных информационных источников.</w:t>
      </w:r>
      <w:r>
        <w:rPr>
          <w:rFonts w:ascii="Times New Roman" w:hAnsi="Times New Roman" w:cs="Times New Roman" w:eastAsia="Times New Roman"/>
          <w:b w:val="0"/>
          <w:i w:val="0"/>
          <w:lang w:eastAsia="ar-SA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ar-SA"/>
        </w:rPr>
        <w:t xml:space="preserve">Развивать умение сотрудничать с педагогом и сверстниками при решении проблем, принимать на себя ответственность за результаты своих действий и действий группы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ar-SA"/>
        </w:rPr>
        <w:t xml:space="preserve">.</w:t>
      </w:r>
      <w:r>
        <w:rPr>
          <w:rFonts w:ascii="Times New Roman" w:hAnsi="Times New Roman" w:cs="Times New Roman" w:eastAsia="Times New Roman"/>
          <w:b w:val="0"/>
          <w:lang w:eastAsia="ru-RU"/>
        </w:rPr>
        <w:t xml:space="preserve"> Методы: 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мозговой штурм, работа с информац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ией</w:t>
      </w:r>
      <w:r>
        <w:rPr>
          <w:rFonts w:ascii="Times New Roman" w:hAnsi="Times New Roman" w:cs="Times New Roman" w:eastAsia="Times New Roman"/>
          <w:b/>
          <w:highlight w:val="none"/>
          <w:lang w:eastAsia="ru-RU"/>
        </w:rPr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 w:eastAsia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lang w:eastAsia="ru-RU"/>
        </w:rPr>
      </w:r>
      <w:r>
        <w:rPr>
          <w:rFonts w:ascii="Times New Roman" w:hAnsi="Times New Roman" w:cs="Times New Roman" w:eastAsia="Times New Roman"/>
          <w:b/>
          <w:lang w:eastAsia="ru-RU"/>
        </w:rPr>
        <w:t xml:space="preserve">П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едагог-психолог:</w:t>
      </w:r>
      <w:r>
        <w:rPr>
          <w:rFonts w:ascii="Times New Roman" w:hAnsi="Times New Roman" w:cs="Times New Roman" w:eastAsia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  <w:lang w:eastAsia="ru-RU"/>
        </w:rPr>
        <w:t xml:space="preserve">С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ейчас нам необходимо разделиться на группы. Для этого я попрошу вас посчитаться от 1 до 3.</w:t>
      </w:r>
      <w:r>
        <w:rPr>
          <w:rFonts w:ascii="Times New Roman" w:hAnsi="Times New Roman" w:cs="Times New Roman" w:eastAsia="Calibri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Попрошу вслуш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аться в это слово «ПОДРОСТОК». Вы все не раз с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лышали это слово. На уроках русского языка, литературы, обществознания, истории и вы встречались с этим понятием. Писатели, психологи, философы во все времена давали характеристики этому понятию, описывали подростковый период. Давайте попробуем продолжить </w:t>
      </w:r>
      <w:r>
        <w:rPr>
          <w:rFonts w:ascii="Times New Roman" w:hAnsi="Times New Roman" w:cs="Times New Roman" w:eastAsia="Calibri"/>
          <w:i w:val="0"/>
          <w:color w:val="000000"/>
          <w:sz w:val="24"/>
          <w:szCs w:val="24"/>
        </w:rPr>
        <w:t xml:space="preserve">фразу</w:t>
      </w:r>
      <w:r>
        <w:rPr>
          <w:rFonts w:ascii="Times New Roman" w:hAnsi="Times New Roman" w:cs="Times New Roman" w:eastAsia="Calibri"/>
          <w:i/>
          <w:color w:val="000000"/>
          <w:sz w:val="24"/>
          <w:szCs w:val="24"/>
        </w:rPr>
        <w:t xml:space="preserve">: подросток</w:t>
      </w:r>
      <w:r>
        <w:rPr>
          <w:rFonts w:ascii="Times New Roman" w:hAnsi="Times New Roman" w:cs="Times New Roman" w:eastAsia="Calibri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 w:eastAsia="Calibri"/>
          <w:i/>
          <w:color w:val="000000"/>
          <w:sz w:val="24"/>
          <w:szCs w:val="24"/>
        </w:rPr>
        <w:t xml:space="preserve"> – ...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 Вы в своих ноутбуках в каждой группе создаете по и 1 слайду для мультимедийной презентации. Задание 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может носить научный или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 творческий характер, можно использовать цитаты, стихи, картинки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, определения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. Для вас приготовлены ноутбуки, имеется электронная библиотека, словари. </w:t>
      </w:r>
      <w:r>
        <w:rPr>
          <w:rFonts w:ascii="Times New Roman" w:hAnsi="Times New Roman" w:cs="Times New Roman" w:eastAsia="Times New Roman"/>
          <w:b w:val="0"/>
          <w:i w:val="0"/>
          <w:sz w:val="24"/>
          <w:szCs w:val="24"/>
        </w:rPr>
      </w:r>
      <w:r/>
    </w:p>
    <w:p>
      <w:pPr>
        <w:contextualSpacing/>
        <w:ind w:firstLine="426"/>
        <w:jc w:val="both"/>
        <w:spacing w:after="0" w:afterAutospacing="0" w:line="240" w:lineRule="auto"/>
        <w:rPr>
          <w:rFonts w:ascii="Times New Roman" w:hAnsi="Times New Roman" w:cs="Times New Roman" w:eastAsia="Calibri"/>
          <w:color w:val="000000"/>
        </w:rPr>
      </w:pPr>
      <w:r>
        <w:rPr>
          <w:rFonts w:ascii="Times New Roman" w:hAnsi="Times New Roman" w:cs="Times New Roman" w:eastAsia="Calibri"/>
          <w:i/>
          <w:color w:val="000000"/>
        </w:rPr>
        <w:t xml:space="preserve">Обсуждение: Что общего прозвучало у всех? Узнали для себя что-то новое? Где мы сможем использовать эту презентацию?</w:t>
      </w:r>
      <w:r>
        <w:rPr>
          <w:rFonts w:ascii="Times New Roman" w:hAnsi="Times New Roman" w:cs="Times New Roman" w:eastAsia="Calibri"/>
          <w:color w:val="000000"/>
        </w:rPr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cs="Times New Roman" w:eastAsia="Times New Roman"/>
          <w:b/>
          <w:lang w:eastAsia="ru-RU"/>
        </w:rPr>
        <w:t xml:space="preserve">Деятельность уча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щихся: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учащиеся создают мультимедийный продукт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, содержащий характеристику понятия «Подросток»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Представители групп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 по очереди демонстрируют свою работу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 (из всех слайдов составляется мультимедийная презентация)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 w:eastAsia="Calibri"/>
          <w:b w:val="0"/>
          <w:i w:val="0"/>
          <w:color w:val="000000"/>
        </w:rPr>
      </w:pPr>
      <w:r>
        <w:rPr>
          <w:rFonts w:ascii="Times New Roman" w:hAnsi="Times New Roman" w:cs="Times New Roman" w:eastAsia="Times New Roman"/>
          <w:b/>
          <w:lang w:eastAsia="ru-RU"/>
        </w:rPr>
        <w:t xml:space="preserve">5. Этап самопринятия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 нового знания.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 </w:t>
      </w:r>
      <w:r>
        <w:rPr>
          <w:rFonts w:ascii="Times New Roman" w:hAnsi="Times New Roman" w:cs="Times New Roman" w:eastAsia="Calibri"/>
          <w:b w:val="0"/>
          <w:i w:val="0"/>
          <w:color w:val="000000"/>
        </w:rPr>
        <w:t xml:space="preserve">Задача: развивать</w:t>
      </w:r>
      <w:r>
        <w:rPr>
          <w:rFonts w:ascii="Times New Roman" w:hAnsi="Times New Roman" w:cs="Times New Roman" w:eastAsia="Times New Roman"/>
          <w:b w:val="0"/>
          <w:i w:val="0"/>
          <w:lang w:eastAsia="ar-SA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lang w:eastAsia="ar-SA"/>
        </w:rPr>
        <w:t xml:space="preserve">способность к </w:t>
      </w:r>
      <w:r>
        <w:rPr>
          <w:rFonts w:ascii="Times New Roman" w:hAnsi="Times New Roman" w:cs="Times New Roman" w:eastAsia="Times New Roman"/>
          <w:b w:val="0"/>
          <w:i w:val="0"/>
          <w:lang w:eastAsia="ar-SA"/>
        </w:rPr>
        <w:t xml:space="preserve">самопониманию</w:t>
      </w:r>
      <w:r>
        <w:rPr>
          <w:rFonts w:ascii="Times New Roman" w:hAnsi="Times New Roman" w:cs="Times New Roman" w:eastAsia="Times New Roman"/>
          <w:b w:val="0"/>
          <w:i w:val="0"/>
          <w:lang w:eastAsia="ar-SA"/>
        </w:rPr>
        <w:t xml:space="preserve"> и </w:t>
      </w:r>
      <w:r>
        <w:rPr>
          <w:rFonts w:ascii="Times New Roman" w:hAnsi="Times New Roman" w:cs="Times New Roman" w:eastAsia="Times New Roman"/>
          <w:b w:val="0"/>
          <w:i w:val="0"/>
          <w:lang w:eastAsia="ar-SA"/>
        </w:rPr>
        <w:t xml:space="preserve">само</w:t>
      </w:r>
      <w:r>
        <w:rPr>
          <w:rFonts w:ascii="Times New Roman" w:hAnsi="Times New Roman" w:cs="Times New Roman" w:eastAsia="Times New Roman"/>
          <w:b w:val="0"/>
          <w:i w:val="0"/>
          <w:lang w:eastAsia="ar-SA"/>
        </w:rPr>
        <w:t xml:space="preserve">оцениванию</w:t>
      </w:r>
      <w:r>
        <w:rPr>
          <w:rFonts w:ascii="Times New Roman" w:hAnsi="Times New Roman" w:cs="Times New Roman" w:eastAsia="Times New Roman"/>
          <w:b w:val="0"/>
          <w:i w:val="0"/>
          <w:lang w:eastAsia="ar-SA"/>
        </w:rPr>
        <w:t xml:space="preserve"> и принятию усваиваемого содержания материала, развивать </w:t>
      </w:r>
      <w:r>
        <w:rPr>
          <w:rFonts w:ascii="Times New Roman" w:hAnsi="Times New Roman" w:cs="Times New Roman" w:eastAsia="Times New Roman"/>
          <w:b w:val="0"/>
          <w:i w:val="0"/>
          <w:lang w:eastAsia="ar-SA"/>
        </w:rPr>
        <w:t xml:space="preserve">групповое сплочение</w:t>
      </w:r>
      <w:r>
        <w:rPr>
          <w:rFonts w:ascii="Times New Roman" w:hAnsi="Times New Roman" w:cs="Times New Roman" w:eastAsia="Times New Roman"/>
          <w:b w:val="0"/>
          <w:i w:val="0"/>
          <w:lang w:eastAsia="ar-SA"/>
        </w:rPr>
        <w:t xml:space="preserve">.</w:t>
      </w:r>
      <w:r>
        <w:rPr>
          <w:rFonts w:ascii="Times New Roman" w:hAnsi="Times New Roman" w:cs="Times New Roman" w:eastAsia="Times New Roman"/>
          <w:b w:val="0"/>
          <w:i w:val="0"/>
          <w:lang w:eastAsia="ar-SA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lang w:eastAsia="ru-RU"/>
        </w:rPr>
      </w:r>
      <w:r/>
    </w:p>
    <w:p>
      <w:pPr>
        <w:ind w:left="0" w:right="113"/>
        <w:jc w:val="left"/>
        <w:spacing w:after="0" w:afterAutospacing="0" w:line="240" w:lineRule="auto"/>
        <w:rPr>
          <w:highlight w:val="none"/>
        </w:rPr>
      </w:pPr>
      <w:r>
        <w:rPr>
          <w:rFonts w:ascii="Times New Roman" w:hAnsi="Times New Roman" w:cs="Times New Roman" w:eastAsia="Times New Roman"/>
          <w:b/>
          <w:lang w:eastAsia="ru-RU"/>
        </w:rPr>
      </w:r>
      <w:r>
        <w:rPr>
          <w:rFonts w:ascii="Times New Roman" w:hAnsi="Times New Roman" w:cs="Times New Roman" w:eastAsia="Times New Roman"/>
          <w:b w:val="0"/>
          <w:lang w:eastAsia="ru-RU"/>
        </w:rPr>
        <w:t xml:space="preserve">Метод: 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р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ефлексия.</w:t>
      </w:r>
      <w:r>
        <w:rPr>
          <w:rFonts w:ascii="Times New Roman" w:hAnsi="Times New Roman" w:cs="Times New Roman" w:eastAsia="Times New Roman"/>
          <w:b/>
        </w:rPr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 w:eastAsia="Calibri"/>
          <w:color w:val="000000"/>
        </w:rPr>
      </w:pPr>
      <w:r>
        <w:rPr>
          <w:rFonts w:ascii="Times New Roman" w:hAnsi="Times New Roman" w:cs="Times New Roman" w:eastAsia="Calibri"/>
          <w:color w:val="000000"/>
          <w:sz w:val="24"/>
          <w:szCs w:val="24"/>
        </w:rPr>
      </w:r>
      <w:r>
        <w:rPr>
          <w:rFonts w:ascii="Times New Roman" w:hAnsi="Times New Roman" w:cs="Times New Roman" w:eastAsia="Times New Roman"/>
          <w:b/>
          <w:lang w:eastAsia="ru-RU"/>
        </w:rPr>
        <w:t xml:space="preserve">Педагог-психолог: 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Каждый человек рано или поздно начинает задумываться о том, кто он, какой он, начинает осознавать и оценивать свои качеств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а характера, достоинства и недостатки, пытается определить свою роль в окружающем мире людей и природы. Когда человека любят, его называют ласково «Солнышко». Я дарю каждому бумажное солнышко и предлагаю каждому ответить на вопрос, написанный в серединке. </w:t>
      </w:r>
      <w:r>
        <w:rPr>
          <w:rFonts w:ascii="Times New Roman" w:hAnsi="Times New Roman" w:cs="Times New Roman" w:eastAsia="Calibri"/>
          <w:b w:val="0"/>
          <w:color w:val="000000"/>
          <w:sz w:val="24"/>
          <w:szCs w:val="24"/>
        </w:rPr>
        <w:t xml:space="preserve">Вопрос: «Кто Я?»</w:t>
      </w:r>
      <w:r>
        <w:rPr>
          <w:rFonts w:ascii="Times New Roman" w:hAnsi="Times New Roman" w:cs="Times New Roman" w:eastAsia="Calibri"/>
          <w:b w:val="0"/>
          <w:color w:val="000000"/>
          <w:sz w:val="24"/>
          <w:szCs w:val="24"/>
        </w:rPr>
        <w:t xml:space="preserve"> А на каждом лучике написать качества своего характера, отвечая на вопрос </w:t>
      </w:r>
      <w:r>
        <w:rPr>
          <w:rFonts w:ascii="Times New Roman" w:hAnsi="Times New Roman" w:cs="Times New Roman" w:eastAsia="Calibri"/>
          <w:b w:val="0"/>
          <w:color w:val="000000"/>
          <w:sz w:val="24"/>
          <w:szCs w:val="24"/>
        </w:rPr>
        <w:t xml:space="preserve">«Какой Я?»</w:t>
      </w:r>
      <w:r>
        <w:rPr>
          <w:rFonts w:ascii="Times New Roman" w:hAnsi="Times New Roman" w:cs="Times New Roman" w:eastAsia="Calibri"/>
          <w:b w:val="0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 w:eastAsia="Calibri"/>
          <w:b w:val="0"/>
          <w:i/>
          <w:color w:val="000000"/>
          <w:sz w:val="24"/>
          <w:szCs w:val="24"/>
        </w:rPr>
        <w:t xml:space="preserve">Об</w:t>
      </w:r>
      <w:r>
        <w:rPr>
          <w:rFonts w:ascii="Times New Roman" w:hAnsi="Times New Roman" w:cs="Times New Roman" w:eastAsia="Calibri"/>
          <w:i/>
          <w:color w:val="000000"/>
          <w:sz w:val="24"/>
          <w:szCs w:val="24"/>
        </w:rPr>
        <w:t xml:space="preserve">суждение: Посмотрите есть ли что общее в ответах вашей группы. Назовите, что объединяет вашу группу? А есть ли что-то общее у всех вас?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</w:r>
      <w:r/>
    </w:p>
    <w:p>
      <w:pPr>
        <w:ind w:left="0" w:right="0" w:firstLine="708"/>
        <w:jc w:val="both"/>
        <w:spacing w:after="0" w:afterAutospacing="0" w:line="240" w:lineRule="auto"/>
        <w:rPr>
          <w:highlight w:val="none"/>
        </w:rPr>
      </w:pPr>
      <w:r>
        <w:rPr>
          <w:b/>
        </w:rPr>
      </w:r>
      <w:r>
        <w:rPr>
          <w:rFonts w:ascii="Times New Roman" w:hAnsi="Times New Roman" w:cs="Times New Roman" w:eastAsia="Times New Roman"/>
          <w:b/>
          <w:lang w:eastAsia="ru-RU"/>
        </w:rPr>
        <w:t xml:space="preserve">Деятельность уча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щихся: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ученики выполняют рефлексивное задание,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 называют признаки, объединяющие группу.</w:t>
      </w:r>
      <w:r>
        <w:rPr>
          <w:highlight w:val="none"/>
        </w:rPr>
      </w:r>
      <w:r/>
    </w:p>
    <w:p>
      <w:pPr>
        <w:ind w:left="0" w:right="113" w:firstLine="708"/>
        <w:jc w:val="both"/>
        <w:spacing w:after="0" w:afterAutospacing="0" w:line="240" w:lineRule="auto"/>
        <w:rPr>
          <w:rFonts w:ascii="Times New Roman" w:hAnsi="Times New Roman" w:cs="Times New Roman" w:eastAsia="Times New Roman"/>
          <w:b w:val="0"/>
          <w:i w:val="0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ru-RU"/>
        </w:rPr>
        <w:t xml:space="preserve">6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ru-RU"/>
        </w:rPr>
        <w:t xml:space="preserve">Этап г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рупповой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 работы 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с 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анализом результатов 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психологического исследования.</w:t>
      </w:r>
      <w:r>
        <w:rPr>
          <w:rFonts w:ascii="Times New Roman" w:hAnsi="Times New Roman" w:cs="Times New Roman" w:eastAsia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Calibri"/>
          <w:b w:val="0"/>
          <w:i w:val="0"/>
          <w:color w:val="000000"/>
          <w:sz w:val="24"/>
          <w:szCs w:val="24"/>
        </w:rPr>
        <w:t xml:space="preserve">Задача: развивать</w:t>
      </w:r>
      <w:r>
        <w:rPr>
          <w:rFonts w:ascii="Times New Roman" w:hAnsi="Times New Roman" w:cs="Times New Roman" w:eastAsia="Calibri"/>
          <w:b w:val="0"/>
          <w:i w:val="0"/>
          <w:color w:val="000000"/>
          <w:sz w:val="24"/>
          <w:szCs w:val="24"/>
        </w:rPr>
        <w:t xml:space="preserve"> устойчивую адекватную самооценку, </w:t>
      </w:r>
      <w:r>
        <w:rPr>
          <w:rFonts w:ascii="Times New Roman" w:hAnsi="Times New Roman" w:cs="Times New Roman" w:eastAsia="Calibri"/>
          <w:b w:val="0"/>
          <w:i w:val="0"/>
          <w:color w:val="000000"/>
          <w:sz w:val="24"/>
          <w:szCs w:val="24"/>
        </w:rPr>
        <w:t xml:space="preserve">ценностные ориентиры, стремление</w:t>
      </w:r>
      <w:r>
        <w:rPr>
          <w:rFonts w:ascii="Times New Roman" w:hAnsi="Times New Roman" w:cs="Times New Roman" w:eastAsia="Calibri"/>
          <w:b w:val="0"/>
          <w:i w:val="0"/>
          <w:color w:val="000000"/>
          <w:sz w:val="24"/>
          <w:szCs w:val="24"/>
        </w:rPr>
        <w:t xml:space="preserve"> к самовоспитанию. Метод: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анализ результатов психологического исследования.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szCs w:val="24"/>
        </w:rPr>
      </w:r>
      <w:r/>
    </w:p>
    <w:p>
      <w:pPr>
        <w:ind w:firstLine="708"/>
        <w:jc w:val="both"/>
        <w:spacing w:after="0" w:afterAutospacing="0" w:line="240" w:lineRule="auto"/>
        <w:shd w:val="clear" w:color="auto" w:fill="ffffff"/>
        <w:rPr>
          <w:rFonts w:ascii="Times New Roman" w:hAnsi="Times New Roman" w:cs="Times New Roman" w:eastAsia="Times New Roman"/>
          <w:szCs w:val="24"/>
          <w:lang w:eastAsia="ar-SA"/>
        </w:rPr>
      </w:pPr>
      <w:r>
        <w:rPr>
          <w:rFonts w:ascii="Times New Roman" w:hAnsi="Times New Roman" w:cs="Times New Roman" w:eastAsia="Times New Roman"/>
          <w:b/>
          <w:lang w:eastAsia="ru-RU"/>
        </w:rPr>
        <w:t xml:space="preserve">Педагог-психолог: У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ченики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 нашего класса провели исследование. Они 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проранжировали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 свои ценности в жизни и проанализировали результаты. Давайте посмотрим, что получились. Итак, большинство 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школьников</w:t>
      </w:r>
      <w:bookmarkStart w:id="0" w:name="_GoBack"/>
      <w:r/>
      <w:bookmarkEnd w:id="0"/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 отдают предпочтение ценности – «Счастливая семья», на втором месте выделяют общение 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с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 друзьями, и на третьем месте – самостоятельность. Я предлагаю сейчас каждой группе выбрать по одной терминальной ценности. Прочитайте их, объясните, что в вашем понимании означает определение «счастливая семья», «общение», что значит «самостоятельность»? 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Ребята, а с помощью каких инструментов: личностных качеств, внешних условий, средств можно стать дейс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твительно самостоятельным, быть счастливым в семье, успешным в общении с друзьями? Перед вами на столах лежат наборы инструментальных ценностей. Ваша задача, обсудив в группе, выбрать 1-2 самые важные на ваш взгляд ценности (можно предложить что-то свое). </w:t>
      </w:r>
      <w:r>
        <w:rPr>
          <w:rFonts w:ascii="Times New Roman" w:hAnsi="Times New Roman" w:cs="Times New Roman" w:eastAsia="Calibri"/>
          <w:i/>
          <w:color w:val="000000"/>
          <w:sz w:val="24"/>
          <w:szCs w:val="24"/>
        </w:rPr>
        <w:t xml:space="preserve">Обсуждение: Все согласны с мнением группы? Кто хотел бы дополнить?</w:t>
      </w:r>
      <w:r>
        <w:rPr>
          <w:rFonts w:ascii="Times New Roman" w:hAnsi="Times New Roman" w:cs="Times New Roman" w:eastAsia="Times New Roman"/>
          <w:szCs w:val="24"/>
          <w:lang w:eastAsia="ar-SA"/>
        </w:rPr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 w:eastAsia="Calibri"/>
          <w:color w:val="000000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lang w:eastAsia="ru-RU"/>
        </w:rPr>
        <w:t xml:space="preserve">Деятельность уча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щихся: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 ученики выбирают инструментальные ценности и объясняют, как с помощью их они будут достигать успеха в общении, становиться самостоятельными, счастливыми в семье. Ценности вывешивают на доске.</w:t>
        <w:tab/>
      </w:r>
      <w:r>
        <w:rPr>
          <w:szCs w:val="24"/>
          <w:highlight w:val="none"/>
        </w:rPr>
      </w:r>
      <w:r/>
    </w:p>
    <w:p>
      <w:pPr>
        <w:ind w:firstLine="708"/>
        <w:jc w:val="both"/>
        <w:spacing w:after="0" w:afterAutospacing="0" w:line="240" w:lineRule="auto"/>
        <w:rPr>
          <w:szCs w:val="24"/>
          <w:highlight w:val="none"/>
        </w:rPr>
      </w:pPr>
      <w:r>
        <w:rPr>
          <w:rFonts w:ascii="Times New Roman" w:hAnsi="Times New Roman" w:cs="Times New Roman" w:eastAsia="Calibri"/>
          <w:color w:val="000000"/>
          <w:sz w:val="24"/>
          <w:szCs w:val="24"/>
        </w:rPr>
      </w:r>
      <w:r>
        <w:rPr>
          <w:rFonts w:ascii="Times New Roman" w:hAnsi="Times New Roman" w:cs="Times New Roman" w:eastAsia="Times New Roman"/>
          <w:b/>
          <w:lang w:eastAsia="ru-RU"/>
        </w:rPr>
        <w:t xml:space="preserve">7. Этап рефлексии,</w:t>
      </w:r>
      <w:r>
        <w:rPr>
          <w:rFonts w:ascii="Times New Roman" w:hAnsi="Times New Roman" w:cs="Times New Roman" w:eastAsia="Times New Roman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включение нового 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в систему знаний.</w:t>
      </w:r>
      <w:r>
        <w:t xml:space="preserve"> </w:t>
      </w:r>
      <w:r>
        <w:rPr>
          <w:rFonts w:ascii="Times New Roman" w:hAnsi="Times New Roman" w:cs="Times New Roman" w:eastAsia="Calibri"/>
          <w:b w:val="0"/>
          <w:i w:val="0"/>
          <w:color w:val="000000"/>
          <w:sz w:val="24"/>
          <w:szCs w:val="24"/>
        </w:rPr>
        <w:t xml:space="preserve">Задача: </w:t>
      </w:r>
      <w:r>
        <w:rPr>
          <w:rFonts w:ascii="Times New Roman" w:hAnsi="Times New Roman" w:cs="Times New Roman" w:eastAsia="Calibri"/>
          <w:b w:val="0"/>
          <w:i w:val="0"/>
          <w:color w:val="000000"/>
          <w:sz w:val="24"/>
          <w:szCs w:val="24"/>
        </w:rPr>
        <w:t xml:space="preserve">у</w:t>
      </w:r>
      <w:r>
        <w:rPr>
          <w:rFonts w:ascii="Times New Roman" w:hAnsi="Times New Roman" w:cs="Times New Roman" w:eastAsia="Calibri"/>
          <w:b w:val="0"/>
          <w:i w:val="0"/>
          <w:color w:val="000000"/>
          <w:sz w:val="24"/>
          <w:szCs w:val="24"/>
        </w:rPr>
        <w:t xml:space="preserve">станавливать связь между целью деятельности и ее результатом</w:t>
      </w:r>
      <w:r>
        <w:rPr>
          <w:rFonts w:ascii="Times New Roman" w:hAnsi="Times New Roman" w:cs="Times New Roman" w:eastAsia="Calibri"/>
          <w:b w:val="0"/>
          <w:i w:val="0"/>
        </w:rPr>
        <w:t xml:space="preserve">.</w:t>
      </w:r>
      <w:r>
        <w:rPr>
          <w:rFonts w:ascii="Times New Roman" w:hAnsi="Times New Roman" w:cs="Times New Roman" w:eastAsia="Calibri"/>
          <w:color w:val="000000"/>
          <w:sz w:val="24"/>
        </w:rPr>
        <w:t xml:space="preserve"> Методы: р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ефлексия, самооценка.</w:t>
      </w:r>
      <w:r>
        <w:rPr>
          <w:szCs w:val="24"/>
          <w:highlight w:val="none"/>
        </w:rPr>
      </w:r>
      <w:r/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 w:eastAsia="Calibri"/>
          <w:color w:val="000000"/>
          <w:sz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cs="Times New Roman" w:eastAsia="Times New Roman"/>
          <w:b/>
          <w:lang w:eastAsia="ru-RU"/>
        </w:rPr>
        <w:t xml:space="preserve">Педагог-психолог:</w:t>
      </w:r>
      <w:r>
        <w:rPr>
          <w:rFonts w:ascii="Times New Roman" w:hAnsi="Times New Roman" w:cs="Times New Roman" w:eastAsia="Calibri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 w:eastAsia="Calibri"/>
          <w:b w:val="0"/>
          <w:i w:val="0"/>
          <w:color w:val="000000"/>
          <w:sz w:val="24"/>
          <w:szCs w:val="24"/>
        </w:rPr>
        <w:t xml:space="preserve">Н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аше занятие подходит к своему завершению и мне очень хочется ус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лышать ваше мнение. Оправдались ли ваши ожидания? Что сегодня для вас было полезным, что нового вы узнали, что заставило задуматься? Где мы можем использовать презентацию, которую создали сегодня? Я предлагаю ее немножко доработать, добавив ценности, харак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терные для подросткового возраста, указать на развитие каких качеств характера нужно обратить внимание, чтобы вырасти успешным, хорошим, счастливым человеком и у нас получиться материал, с помощью которого возможно ваши ровесники смогут лучше познать себя.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 w:eastAsia="Times New Roman"/>
          <w:lang w:eastAsia="ru-RU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cs="Times New Roman" w:eastAsia="Times New Roman"/>
          <w:b/>
          <w:lang w:eastAsia="ru-RU"/>
        </w:rPr>
        <w:t xml:space="preserve">Деятельность уча</w:t>
      </w:r>
      <w:r>
        <w:rPr>
          <w:rFonts w:ascii="Times New Roman" w:hAnsi="Times New Roman" w:cs="Times New Roman" w:eastAsia="Times New Roman"/>
          <w:b/>
          <w:lang w:eastAsia="ru-RU"/>
        </w:rPr>
        <w:t xml:space="preserve">щихся:</w:t>
      </w:r>
      <w:r>
        <w:rPr>
          <w:rFonts w:ascii="Times New Roman" w:hAnsi="Times New Roman" w:cs="Times New Roman" w:eastAsia="Calibri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ученики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в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ысказывают свое мнение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, отношение к занятию, оценивают результаты своей работы, исходя из поставленной цели, выстраивают перспективы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ru-RU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142" w:right="850" w:bottom="96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2">
    <w:name w:val="Heading 1"/>
    <w:basedOn w:val="828"/>
    <w:next w:val="828"/>
    <w:link w:val="653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653">
    <w:name w:val="Heading 1 Char"/>
    <w:link w:val="652"/>
    <w:uiPriority w:val="9"/>
    <w:rPr>
      <w:rFonts w:ascii="Arial" w:hAnsi="Arial" w:cs="Arial" w:eastAsia="Arial"/>
      <w:sz w:val="40"/>
      <w:szCs w:val="40"/>
    </w:rPr>
  </w:style>
  <w:style w:type="paragraph" w:styleId="654">
    <w:name w:val="Heading 2"/>
    <w:basedOn w:val="828"/>
    <w:next w:val="828"/>
    <w:link w:val="65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655">
    <w:name w:val="Heading 2 Char"/>
    <w:link w:val="654"/>
    <w:uiPriority w:val="9"/>
    <w:rPr>
      <w:rFonts w:ascii="Arial" w:hAnsi="Arial" w:cs="Arial" w:eastAsia="Arial"/>
      <w:sz w:val="34"/>
    </w:rPr>
  </w:style>
  <w:style w:type="paragraph" w:styleId="656">
    <w:name w:val="Heading 3"/>
    <w:basedOn w:val="828"/>
    <w:next w:val="828"/>
    <w:link w:val="65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657">
    <w:name w:val="Heading 3 Char"/>
    <w:link w:val="656"/>
    <w:uiPriority w:val="9"/>
    <w:rPr>
      <w:rFonts w:ascii="Arial" w:hAnsi="Arial" w:cs="Arial" w:eastAsia="Arial"/>
      <w:sz w:val="30"/>
      <w:szCs w:val="30"/>
    </w:rPr>
  </w:style>
  <w:style w:type="paragraph" w:styleId="658">
    <w:name w:val="Heading 4"/>
    <w:basedOn w:val="828"/>
    <w:next w:val="828"/>
    <w:link w:val="65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659">
    <w:name w:val="Heading 4 Char"/>
    <w:link w:val="658"/>
    <w:uiPriority w:val="9"/>
    <w:rPr>
      <w:rFonts w:ascii="Arial" w:hAnsi="Arial" w:cs="Arial" w:eastAsia="Arial"/>
      <w:b/>
      <w:bCs/>
      <w:sz w:val="26"/>
      <w:szCs w:val="26"/>
    </w:rPr>
  </w:style>
  <w:style w:type="paragraph" w:styleId="660">
    <w:name w:val="Heading 5"/>
    <w:basedOn w:val="828"/>
    <w:next w:val="828"/>
    <w:link w:val="66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661">
    <w:name w:val="Heading 5 Char"/>
    <w:link w:val="660"/>
    <w:uiPriority w:val="9"/>
    <w:rPr>
      <w:rFonts w:ascii="Arial" w:hAnsi="Arial" w:cs="Arial" w:eastAsia="Arial"/>
      <w:b/>
      <w:bCs/>
      <w:sz w:val="24"/>
      <w:szCs w:val="24"/>
    </w:rPr>
  </w:style>
  <w:style w:type="paragraph" w:styleId="662">
    <w:name w:val="Heading 6"/>
    <w:basedOn w:val="828"/>
    <w:next w:val="828"/>
    <w:link w:val="66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663">
    <w:name w:val="Heading 6 Char"/>
    <w:link w:val="662"/>
    <w:uiPriority w:val="9"/>
    <w:rPr>
      <w:rFonts w:ascii="Arial" w:hAnsi="Arial" w:cs="Arial" w:eastAsia="Arial"/>
      <w:b/>
      <w:bCs/>
      <w:sz w:val="22"/>
      <w:szCs w:val="22"/>
    </w:rPr>
  </w:style>
  <w:style w:type="paragraph" w:styleId="664">
    <w:name w:val="Heading 7"/>
    <w:basedOn w:val="828"/>
    <w:next w:val="828"/>
    <w:link w:val="66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665">
    <w:name w:val="Heading 7 Char"/>
    <w:link w:val="66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66">
    <w:name w:val="Heading 8"/>
    <w:basedOn w:val="828"/>
    <w:next w:val="828"/>
    <w:link w:val="66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667">
    <w:name w:val="Heading 8 Char"/>
    <w:link w:val="666"/>
    <w:uiPriority w:val="9"/>
    <w:rPr>
      <w:rFonts w:ascii="Arial" w:hAnsi="Arial" w:cs="Arial" w:eastAsia="Arial"/>
      <w:i/>
      <w:iCs/>
      <w:sz w:val="22"/>
      <w:szCs w:val="22"/>
    </w:rPr>
  </w:style>
  <w:style w:type="paragraph" w:styleId="668">
    <w:name w:val="Heading 9"/>
    <w:basedOn w:val="828"/>
    <w:next w:val="828"/>
    <w:link w:val="66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69">
    <w:name w:val="Heading 9 Char"/>
    <w:link w:val="668"/>
    <w:uiPriority w:val="9"/>
    <w:rPr>
      <w:rFonts w:ascii="Arial" w:hAnsi="Arial" w:cs="Arial" w:eastAsia="Arial"/>
      <w:i/>
      <w:iCs/>
      <w:sz w:val="21"/>
      <w:szCs w:val="21"/>
    </w:rPr>
  </w:style>
  <w:style w:type="paragraph" w:styleId="670">
    <w:name w:val="Title"/>
    <w:basedOn w:val="828"/>
    <w:next w:val="828"/>
    <w:link w:val="67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1">
    <w:name w:val="Title Char"/>
    <w:link w:val="670"/>
    <w:uiPriority w:val="10"/>
    <w:rPr>
      <w:sz w:val="48"/>
      <w:szCs w:val="48"/>
    </w:rPr>
  </w:style>
  <w:style w:type="paragraph" w:styleId="672">
    <w:name w:val="Subtitle"/>
    <w:basedOn w:val="828"/>
    <w:next w:val="828"/>
    <w:link w:val="673"/>
    <w:uiPriority w:val="11"/>
    <w:qFormat/>
    <w:pPr>
      <w:spacing w:before="200" w:after="200"/>
    </w:pPr>
    <w:rPr>
      <w:sz w:val="24"/>
      <w:szCs w:val="24"/>
    </w:rPr>
  </w:style>
  <w:style w:type="character" w:styleId="673">
    <w:name w:val="Subtitle Char"/>
    <w:link w:val="672"/>
    <w:uiPriority w:val="11"/>
    <w:rPr>
      <w:sz w:val="24"/>
      <w:szCs w:val="24"/>
    </w:rPr>
  </w:style>
  <w:style w:type="paragraph" w:styleId="674">
    <w:name w:val="Quote"/>
    <w:basedOn w:val="828"/>
    <w:next w:val="828"/>
    <w:link w:val="675"/>
    <w:uiPriority w:val="29"/>
    <w:qFormat/>
    <w:pPr>
      <w:ind w:left="720" w:right="720"/>
    </w:pPr>
    <w:rPr>
      <w:i/>
    </w:rPr>
  </w:style>
  <w:style w:type="character" w:styleId="675">
    <w:name w:val="Quote Char"/>
    <w:link w:val="674"/>
    <w:uiPriority w:val="29"/>
    <w:rPr>
      <w:i/>
    </w:rPr>
  </w:style>
  <w:style w:type="paragraph" w:styleId="676">
    <w:name w:val="Intense Quote"/>
    <w:basedOn w:val="828"/>
    <w:next w:val="828"/>
    <w:link w:val="67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7">
    <w:name w:val="Intense Quote Char"/>
    <w:link w:val="676"/>
    <w:uiPriority w:val="30"/>
    <w:rPr>
      <w:i/>
    </w:rPr>
  </w:style>
  <w:style w:type="paragraph" w:styleId="678">
    <w:name w:val="Header"/>
    <w:basedOn w:val="828"/>
    <w:link w:val="67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9">
    <w:name w:val="Header Char"/>
    <w:link w:val="678"/>
    <w:uiPriority w:val="99"/>
  </w:style>
  <w:style w:type="paragraph" w:styleId="680">
    <w:name w:val="Footer"/>
    <w:basedOn w:val="828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Footer Char"/>
    <w:link w:val="680"/>
    <w:uiPriority w:val="99"/>
  </w:style>
  <w:style w:type="paragraph" w:styleId="682">
    <w:name w:val="Caption"/>
    <w:basedOn w:val="828"/>
    <w:next w:val="8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3">
    <w:name w:val="Caption Char"/>
    <w:basedOn w:val="682"/>
    <w:link w:val="680"/>
    <w:uiPriority w:val="99"/>
  </w:style>
  <w:style w:type="table" w:styleId="684">
    <w:name w:val="Table Grid"/>
    <w:basedOn w:val="82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5">
    <w:name w:val="Table Grid Light"/>
    <w:basedOn w:val="82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Plain Table 1"/>
    <w:basedOn w:val="82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2"/>
    <w:basedOn w:val="82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9">
    <w:name w:val="Plain Table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Plain Table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1">
    <w:name w:val="Grid Table 1 Light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4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3">
    <w:name w:val="Grid Table 4 - Accent 1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4">
    <w:name w:val="Grid Table 4 - Accent 2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5">
    <w:name w:val="Grid Table 4 - Accent 3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6">
    <w:name w:val="Grid Table 4 - Accent 4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7">
    <w:name w:val="Grid Table 4 - Accent 5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8">
    <w:name w:val="Grid Table 4 - Accent 6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9">
    <w:name w:val="Grid Table 5 Dark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6">
    <w:name w:val="Grid Table 6 Colorful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7">
    <w:name w:val="Grid Table 6 Colorful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8">
    <w:name w:val="Grid Table 6 Colorful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9">
    <w:name w:val="Grid Table 6 Colorful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0">
    <w:name w:val="Grid Table 6 Colorful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1">
    <w:name w:val="Grid Table 6 Colorful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6 Colorful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7 Colorful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8">
    <w:name w:val="List Table 2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9">
    <w:name w:val="List Table 2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0">
    <w:name w:val="List Table 2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1">
    <w:name w:val="List Table 2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2">
    <w:name w:val="List Table 2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3">
    <w:name w:val="List Table 2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4">
    <w:name w:val="List Table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5 Dark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6 Colorful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6">
    <w:name w:val="List Table 6 Colorful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7">
    <w:name w:val="List Table 6 Colorful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List Table 6 Colorful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9">
    <w:name w:val="List Table 6 Colorful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List Table 6 Colorful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1">
    <w:name w:val="List Table 6 Colorful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2">
    <w:name w:val="List Table 7 Colorful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3">
    <w:name w:val="List Table 7 Colorful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4">
    <w:name w:val="List Table 7 Colorful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5">
    <w:name w:val="List Table 7 Colorful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6">
    <w:name w:val="List Table 7 Colorful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7">
    <w:name w:val="List Table 7 Colorful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88">
    <w:name w:val="List Table 7 Colorful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9">
    <w:name w:val="Lined - Accent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0">
    <w:name w:val="Lined - Accent 1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1">
    <w:name w:val="Lined - Accent 2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2">
    <w:name w:val="Lined - Accent 3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3">
    <w:name w:val="Lined - Accent 4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4">
    <w:name w:val="Lined - Accent 5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5">
    <w:name w:val="Lined - Accent 6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6">
    <w:name w:val="Bordered &amp; Lined - Accent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Bordered &amp; Lined - Accent 1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8">
    <w:name w:val="Bordered &amp; Lined - Accent 2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9">
    <w:name w:val="Bordered &amp; Lined - Accent 3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0">
    <w:name w:val="Bordered &amp; Lined - Accent 4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1">
    <w:name w:val="Bordered &amp; Lined - Accent 5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2">
    <w:name w:val="Bordered &amp; Lined - Accent 6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3">
    <w:name w:val="Bordered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4">
    <w:name w:val="Bordered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5">
    <w:name w:val="Bordered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6">
    <w:name w:val="Bordered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7">
    <w:name w:val="Bordered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8">
    <w:name w:val="Bordered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9">
    <w:name w:val="Bordered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0">
    <w:name w:val="Hyperlink"/>
    <w:uiPriority w:val="99"/>
    <w:unhideWhenUsed/>
    <w:rPr>
      <w:color w:val="0000FF" w:themeColor="hyperlink"/>
      <w:u w:val="single"/>
    </w:rPr>
  </w:style>
  <w:style w:type="paragraph" w:styleId="811">
    <w:name w:val="footnote text"/>
    <w:basedOn w:val="828"/>
    <w:link w:val="812"/>
    <w:uiPriority w:val="99"/>
    <w:semiHidden/>
    <w:unhideWhenUsed/>
    <w:pPr>
      <w:spacing w:after="40" w:line="240" w:lineRule="auto"/>
    </w:pPr>
    <w:rPr>
      <w:sz w:val="18"/>
    </w:rPr>
  </w:style>
  <w:style w:type="character" w:styleId="812">
    <w:name w:val="Footnote Text Char"/>
    <w:link w:val="811"/>
    <w:uiPriority w:val="99"/>
    <w:rPr>
      <w:sz w:val="18"/>
    </w:rPr>
  </w:style>
  <w:style w:type="character" w:styleId="813">
    <w:name w:val="footnote reference"/>
    <w:uiPriority w:val="99"/>
    <w:unhideWhenUsed/>
    <w:rPr>
      <w:vertAlign w:val="superscript"/>
    </w:rPr>
  </w:style>
  <w:style w:type="paragraph" w:styleId="814">
    <w:name w:val="endnote text"/>
    <w:basedOn w:val="828"/>
    <w:link w:val="815"/>
    <w:uiPriority w:val="99"/>
    <w:semiHidden/>
    <w:unhideWhenUsed/>
    <w:pPr>
      <w:spacing w:after="0" w:line="240" w:lineRule="auto"/>
    </w:pPr>
    <w:rPr>
      <w:sz w:val="20"/>
    </w:rPr>
  </w:style>
  <w:style w:type="character" w:styleId="815">
    <w:name w:val="Endnote Text Char"/>
    <w:link w:val="814"/>
    <w:uiPriority w:val="99"/>
    <w:rPr>
      <w:sz w:val="20"/>
    </w:rPr>
  </w:style>
  <w:style w:type="character" w:styleId="816">
    <w:name w:val="endnote reference"/>
    <w:uiPriority w:val="99"/>
    <w:semiHidden/>
    <w:unhideWhenUsed/>
    <w:rPr>
      <w:vertAlign w:val="superscript"/>
    </w:rPr>
  </w:style>
  <w:style w:type="paragraph" w:styleId="817">
    <w:name w:val="toc 1"/>
    <w:basedOn w:val="828"/>
    <w:next w:val="828"/>
    <w:uiPriority w:val="39"/>
    <w:unhideWhenUsed/>
    <w:pPr>
      <w:ind w:left="0" w:right="0" w:firstLine="0"/>
      <w:spacing w:after="57"/>
    </w:pPr>
  </w:style>
  <w:style w:type="paragraph" w:styleId="818">
    <w:name w:val="toc 2"/>
    <w:basedOn w:val="828"/>
    <w:next w:val="828"/>
    <w:uiPriority w:val="39"/>
    <w:unhideWhenUsed/>
    <w:pPr>
      <w:ind w:left="283" w:right="0" w:firstLine="0"/>
      <w:spacing w:after="57"/>
    </w:pPr>
  </w:style>
  <w:style w:type="paragraph" w:styleId="819">
    <w:name w:val="toc 3"/>
    <w:basedOn w:val="828"/>
    <w:next w:val="828"/>
    <w:uiPriority w:val="39"/>
    <w:unhideWhenUsed/>
    <w:pPr>
      <w:ind w:left="567" w:right="0" w:firstLine="0"/>
      <w:spacing w:after="57"/>
    </w:pPr>
  </w:style>
  <w:style w:type="paragraph" w:styleId="820">
    <w:name w:val="toc 4"/>
    <w:basedOn w:val="828"/>
    <w:next w:val="828"/>
    <w:uiPriority w:val="39"/>
    <w:unhideWhenUsed/>
    <w:pPr>
      <w:ind w:left="850" w:right="0" w:firstLine="0"/>
      <w:spacing w:after="57"/>
    </w:pPr>
  </w:style>
  <w:style w:type="paragraph" w:styleId="821">
    <w:name w:val="toc 5"/>
    <w:basedOn w:val="828"/>
    <w:next w:val="828"/>
    <w:uiPriority w:val="39"/>
    <w:unhideWhenUsed/>
    <w:pPr>
      <w:ind w:left="1134" w:right="0" w:firstLine="0"/>
      <w:spacing w:after="57"/>
    </w:pPr>
  </w:style>
  <w:style w:type="paragraph" w:styleId="822">
    <w:name w:val="toc 6"/>
    <w:basedOn w:val="828"/>
    <w:next w:val="828"/>
    <w:uiPriority w:val="39"/>
    <w:unhideWhenUsed/>
    <w:pPr>
      <w:ind w:left="1417" w:right="0" w:firstLine="0"/>
      <w:spacing w:after="57"/>
    </w:pPr>
  </w:style>
  <w:style w:type="paragraph" w:styleId="823">
    <w:name w:val="toc 7"/>
    <w:basedOn w:val="828"/>
    <w:next w:val="828"/>
    <w:uiPriority w:val="39"/>
    <w:unhideWhenUsed/>
    <w:pPr>
      <w:ind w:left="1701" w:right="0" w:firstLine="0"/>
      <w:spacing w:after="57"/>
    </w:pPr>
  </w:style>
  <w:style w:type="paragraph" w:styleId="824">
    <w:name w:val="toc 8"/>
    <w:basedOn w:val="828"/>
    <w:next w:val="828"/>
    <w:uiPriority w:val="39"/>
    <w:unhideWhenUsed/>
    <w:pPr>
      <w:ind w:left="1984" w:right="0" w:firstLine="0"/>
      <w:spacing w:after="57"/>
    </w:pPr>
  </w:style>
  <w:style w:type="paragraph" w:styleId="825">
    <w:name w:val="toc 9"/>
    <w:basedOn w:val="828"/>
    <w:next w:val="828"/>
    <w:uiPriority w:val="39"/>
    <w:unhideWhenUsed/>
    <w:pPr>
      <w:ind w:left="2268" w:right="0" w:firstLine="0"/>
      <w:spacing w:after="57"/>
    </w:pPr>
  </w:style>
  <w:style w:type="paragraph" w:styleId="826">
    <w:name w:val="TOC Heading"/>
    <w:uiPriority w:val="39"/>
    <w:unhideWhenUsed/>
  </w:style>
  <w:style w:type="paragraph" w:styleId="827">
    <w:name w:val="table of figures"/>
    <w:basedOn w:val="828"/>
    <w:next w:val="828"/>
    <w:uiPriority w:val="99"/>
    <w:unhideWhenUsed/>
    <w:pPr>
      <w:spacing w:after="0" w:afterAutospacing="0"/>
    </w:pPr>
  </w:style>
  <w:style w:type="paragraph" w:styleId="828" w:default="1">
    <w:name w:val="Normal"/>
    <w:qFormat/>
  </w:style>
  <w:style w:type="table" w:styleId="82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0" w:default="1">
    <w:name w:val="No List"/>
    <w:uiPriority w:val="99"/>
    <w:semiHidden/>
    <w:unhideWhenUsed/>
  </w:style>
  <w:style w:type="paragraph" w:styleId="831">
    <w:name w:val="No Spacing"/>
    <w:basedOn w:val="828"/>
    <w:uiPriority w:val="1"/>
    <w:qFormat/>
    <w:pPr>
      <w:spacing w:after="0" w:line="240" w:lineRule="auto"/>
    </w:pPr>
  </w:style>
  <w:style w:type="paragraph" w:styleId="832">
    <w:name w:val="List Paragraph"/>
    <w:basedOn w:val="828"/>
    <w:uiPriority w:val="34"/>
    <w:qFormat/>
    <w:pPr>
      <w:contextualSpacing/>
      <w:ind w:left="720"/>
    </w:pPr>
  </w:style>
  <w:style w:type="character" w:styleId="833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Р7-Офис/7.1.1.35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2025-05-14T10:21:01Z</dcterms:modified>
</cp:coreProperties>
</file>