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D60" w:rsidRPr="00F64D60" w:rsidRDefault="00F64D60" w:rsidP="00F64D60">
      <w:pPr>
        <w:jc w:val="center"/>
        <w:rPr>
          <w:rFonts w:ascii="Times New Roman" w:hAnsi="Times New Roman" w:cs="Times New Roman"/>
          <w:sz w:val="40"/>
          <w:szCs w:val="40"/>
        </w:rPr>
      </w:pPr>
      <w:r w:rsidRPr="00075FDB">
        <w:rPr>
          <w:rFonts w:ascii="Times New Roman" w:hAnsi="Times New Roman" w:cs="Times New Roman"/>
          <w:sz w:val="40"/>
          <w:szCs w:val="40"/>
        </w:rPr>
        <w:t>«</w:t>
      </w:r>
      <w:proofErr w:type="spellStart"/>
      <w:r>
        <w:rPr>
          <w:rFonts w:ascii="Times New Roman" w:hAnsi="Times New Roman" w:cs="Times New Roman"/>
          <w:sz w:val="40"/>
          <w:szCs w:val="40"/>
        </w:rPr>
        <w:t>Развлечё</w:t>
      </w:r>
      <w:r w:rsidRPr="00075FDB">
        <w:rPr>
          <w:rFonts w:ascii="Times New Roman" w:hAnsi="Times New Roman" w:cs="Times New Roman"/>
          <w:sz w:val="40"/>
          <w:szCs w:val="40"/>
        </w:rPr>
        <w:t>ба</w:t>
      </w:r>
      <w:proofErr w:type="spellEnd"/>
      <w:r w:rsidRPr="00075FDB">
        <w:rPr>
          <w:rFonts w:ascii="Times New Roman" w:hAnsi="Times New Roman" w:cs="Times New Roman"/>
          <w:sz w:val="40"/>
          <w:szCs w:val="40"/>
        </w:rPr>
        <w:t>»</w:t>
      </w:r>
      <w:r>
        <w:rPr>
          <w:rFonts w:ascii="Times New Roman" w:hAnsi="Times New Roman" w:cs="Times New Roman"/>
          <w:sz w:val="40"/>
          <w:szCs w:val="40"/>
        </w:rPr>
        <w:t xml:space="preserve"> или «Уголок коррекции»</w:t>
      </w:r>
    </w:p>
    <w:p w:rsidR="009B7D63" w:rsidRPr="009B7D63" w:rsidRDefault="009B7D63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>
        <w:rPr>
          <w:rStyle w:val="c0"/>
          <w:color w:val="000000"/>
          <w:sz w:val="28"/>
        </w:rPr>
        <w:t>Очень часто</w:t>
      </w:r>
      <w:r w:rsidRPr="009B7D63">
        <w:rPr>
          <w:rStyle w:val="c0"/>
          <w:color w:val="000000"/>
          <w:sz w:val="28"/>
        </w:rPr>
        <w:t xml:space="preserve">, дети с речевыми проблемами </w:t>
      </w:r>
      <w:r>
        <w:rPr>
          <w:rStyle w:val="c0"/>
          <w:color w:val="000000"/>
          <w:sz w:val="28"/>
        </w:rPr>
        <w:t xml:space="preserve">как следствие </w:t>
      </w:r>
      <w:r w:rsidRPr="009B7D63">
        <w:rPr>
          <w:rStyle w:val="c0"/>
          <w:color w:val="000000"/>
          <w:sz w:val="28"/>
        </w:rPr>
        <w:t xml:space="preserve">имеют </w:t>
      </w:r>
      <w:r>
        <w:rPr>
          <w:rStyle w:val="c0"/>
          <w:color w:val="000000"/>
          <w:sz w:val="28"/>
        </w:rPr>
        <w:t xml:space="preserve">некоторые </w:t>
      </w:r>
      <w:r w:rsidRPr="009B7D63">
        <w:rPr>
          <w:rStyle w:val="c0"/>
          <w:color w:val="000000"/>
          <w:sz w:val="28"/>
        </w:rPr>
        <w:t>психологические особенности</w:t>
      </w:r>
      <w:r>
        <w:rPr>
          <w:rStyle w:val="c0"/>
          <w:color w:val="000000"/>
          <w:sz w:val="28"/>
        </w:rPr>
        <w:t xml:space="preserve"> такие как</w:t>
      </w:r>
      <w:r w:rsidRPr="009B7D63">
        <w:rPr>
          <w:rStyle w:val="c0"/>
          <w:color w:val="000000"/>
          <w:sz w:val="28"/>
        </w:rPr>
        <w:t>:</w:t>
      </w:r>
    </w:p>
    <w:p w:rsidR="009B7D63" w:rsidRPr="009B7D63" w:rsidRDefault="009B7D63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9B7D63">
        <w:rPr>
          <w:rStyle w:val="c0"/>
          <w:color w:val="000000"/>
          <w:sz w:val="28"/>
        </w:rPr>
        <w:t>1.  Дефицит внимания;</w:t>
      </w:r>
    </w:p>
    <w:p w:rsidR="009B7D63" w:rsidRPr="009B7D63" w:rsidRDefault="009B7D63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9B7D63">
        <w:rPr>
          <w:rStyle w:val="c0"/>
          <w:color w:val="000000"/>
          <w:sz w:val="28"/>
        </w:rPr>
        <w:t>2.  Низкий уровень развития самоконтроля.</w:t>
      </w:r>
    </w:p>
    <w:p w:rsidR="009B7D63" w:rsidRPr="009B7D63" w:rsidRDefault="009B7D63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9B7D63">
        <w:rPr>
          <w:rStyle w:val="c0"/>
          <w:color w:val="000000"/>
          <w:sz w:val="28"/>
        </w:rPr>
        <w:t>3.  Низкий уровень познавательной активности.</w:t>
      </w:r>
    </w:p>
    <w:p w:rsidR="009B7D63" w:rsidRPr="009B7D63" w:rsidRDefault="009B7D63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9B7D63">
        <w:rPr>
          <w:rStyle w:val="c0"/>
          <w:color w:val="000000"/>
          <w:sz w:val="28"/>
        </w:rPr>
        <w:t>4.  Быстрая утомляемость и, как следствие, низкая работоспособность.</w:t>
      </w:r>
    </w:p>
    <w:p w:rsidR="009B7D63" w:rsidRPr="009B7D63" w:rsidRDefault="009B7D63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9B7D63">
        <w:rPr>
          <w:rStyle w:val="c0"/>
          <w:color w:val="000000"/>
          <w:sz w:val="28"/>
        </w:rPr>
        <w:t>5.  Особенности зрительно-пространственного восприятия.</w:t>
      </w:r>
    </w:p>
    <w:p w:rsidR="009B7D63" w:rsidRPr="009B7D63" w:rsidRDefault="009B7D63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9B7D63">
        <w:rPr>
          <w:rStyle w:val="c0"/>
          <w:color w:val="000000"/>
          <w:sz w:val="28"/>
        </w:rPr>
        <w:t>6.  Низкий уровень мотивации к обучению.</w:t>
      </w:r>
    </w:p>
    <w:p w:rsidR="009B7D63" w:rsidRDefault="009B7D63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</w:rPr>
      </w:pPr>
      <w:r w:rsidRPr="009B7D63">
        <w:rPr>
          <w:rStyle w:val="c8"/>
          <w:color w:val="000000"/>
          <w:sz w:val="28"/>
        </w:rPr>
        <w:t>     Вот поэтому самым эффективным средством при обучении детей с нарушениями речи были и являются </w:t>
      </w:r>
      <w:r>
        <w:rPr>
          <w:rStyle w:val="c8"/>
          <w:color w:val="000000"/>
          <w:sz w:val="28"/>
        </w:rPr>
        <w:t>игровые</w:t>
      </w:r>
      <w:r w:rsidRPr="009B7D63">
        <w:rPr>
          <w:rStyle w:val="c3"/>
          <w:b/>
          <w:bCs/>
          <w:i/>
          <w:iCs/>
          <w:color w:val="000000"/>
          <w:sz w:val="28"/>
        </w:rPr>
        <w:t xml:space="preserve"> </w:t>
      </w:r>
      <w:r w:rsidR="00F64D60">
        <w:rPr>
          <w:rStyle w:val="c3"/>
          <w:b/>
          <w:bCs/>
          <w:i/>
          <w:iCs/>
          <w:color w:val="000000"/>
          <w:sz w:val="28"/>
        </w:rPr>
        <w:t xml:space="preserve">универсальные </w:t>
      </w:r>
      <w:proofErr w:type="spellStart"/>
      <w:r w:rsidR="00F64D60">
        <w:rPr>
          <w:rStyle w:val="c3"/>
          <w:b/>
          <w:bCs/>
          <w:i/>
          <w:iCs/>
          <w:color w:val="000000"/>
          <w:sz w:val="28"/>
        </w:rPr>
        <w:t>дефектолого</w:t>
      </w:r>
      <w:proofErr w:type="spellEnd"/>
      <w:r w:rsidR="00F64D60">
        <w:rPr>
          <w:rStyle w:val="c3"/>
          <w:b/>
          <w:bCs/>
          <w:i/>
          <w:iCs/>
          <w:color w:val="000000"/>
          <w:sz w:val="28"/>
        </w:rPr>
        <w:t>-</w:t>
      </w:r>
      <w:r w:rsidRPr="009B7D63">
        <w:rPr>
          <w:rStyle w:val="c3"/>
          <w:b/>
          <w:bCs/>
          <w:i/>
          <w:iCs/>
          <w:color w:val="000000"/>
          <w:sz w:val="28"/>
        </w:rPr>
        <w:t>психологические технологии</w:t>
      </w:r>
      <w:r w:rsidRPr="009B7D63">
        <w:rPr>
          <w:rStyle w:val="c0"/>
          <w:color w:val="000000"/>
          <w:sz w:val="28"/>
        </w:rPr>
        <w:t>.  Игра как форма деятельности способствует гармоничному развитию у ребенка психических процессов, личностных качеств, интеллекта.</w:t>
      </w:r>
    </w:p>
    <w:p w:rsidR="009B7D63" w:rsidRDefault="009B7D63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</w:rPr>
      </w:pPr>
      <w:r>
        <w:rPr>
          <w:rStyle w:val="c0"/>
          <w:color w:val="000000"/>
          <w:sz w:val="28"/>
        </w:rPr>
        <w:t>И сейчас мы с вами проиграем некоторые элементы игровых технологий на примере игр на дифференцировку.</w:t>
      </w:r>
    </w:p>
    <w:p w:rsidR="009B7D63" w:rsidRDefault="009B7D63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</w:rPr>
      </w:pPr>
    </w:p>
    <w:p w:rsidR="009B7D63" w:rsidRPr="009B7D63" w:rsidRDefault="009B7D63" w:rsidP="009B7D63">
      <w:pPr>
        <w:pStyle w:val="c5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</w:rPr>
      </w:pPr>
      <w:r w:rsidRPr="009B7D63">
        <w:rPr>
          <w:rStyle w:val="c4"/>
          <w:b/>
          <w:bCs/>
          <w:color w:val="000000"/>
          <w:sz w:val="28"/>
        </w:rPr>
        <w:t xml:space="preserve">Игра для развития фонематического восприятия и развития самоконтроля: Упражнение «Красный- синий». Только для звуков </w:t>
      </w:r>
      <w:r w:rsidRPr="009B7D63">
        <w:rPr>
          <w:rStyle w:val="c0"/>
          <w:b/>
          <w:color w:val="000000"/>
        </w:rPr>
        <w:t>-</w:t>
      </w:r>
      <w:r>
        <w:rPr>
          <w:rStyle w:val="c0"/>
          <w:b/>
          <w:color w:val="000000"/>
        </w:rPr>
        <w:t xml:space="preserve"> </w:t>
      </w:r>
      <w:proofErr w:type="gramStart"/>
      <w:r w:rsidRPr="009B7D63">
        <w:rPr>
          <w:rStyle w:val="c0"/>
          <w:b/>
          <w:color w:val="000000"/>
        </w:rPr>
        <w:t>[ С</w:t>
      </w:r>
      <w:proofErr w:type="gramEnd"/>
      <w:r w:rsidRPr="009B7D63">
        <w:rPr>
          <w:rStyle w:val="c0"/>
          <w:b/>
          <w:color w:val="000000"/>
        </w:rPr>
        <w:t>],</w:t>
      </w:r>
      <w:r>
        <w:rPr>
          <w:rStyle w:val="c0"/>
          <w:color w:val="000000"/>
        </w:rPr>
        <w:t xml:space="preserve"> </w:t>
      </w:r>
      <w:r w:rsidRPr="009B7D63">
        <w:rPr>
          <w:rStyle w:val="c4"/>
          <w:b/>
          <w:bCs/>
          <w:color w:val="000000"/>
          <w:sz w:val="28"/>
        </w:rPr>
        <w:t>и</w:t>
      </w:r>
      <w:r w:rsidRPr="009B7D63">
        <w:rPr>
          <w:rStyle w:val="c0"/>
          <w:b/>
          <w:color w:val="000000"/>
        </w:rPr>
        <w:t xml:space="preserve">[ </w:t>
      </w:r>
      <w:r>
        <w:rPr>
          <w:rStyle w:val="c0"/>
          <w:b/>
          <w:color w:val="000000"/>
        </w:rPr>
        <w:t>Ш</w:t>
      </w:r>
      <w:r w:rsidRPr="009B7D63">
        <w:rPr>
          <w:rStyle w:val="c0"/>
          <w:b/>
          <w:color w:val="000000"/>
        </w:rPr>
        <w:t>],</w:t>
      </w:r>
      <w:r w:rsidRPr="009B7D63">
        <w:rPr>
          <w:rStyle w:val="c4"/>
          <w:b/>
          <w:bCs/>
          <w:color w:val="000000"/>
          <w:sz w:val="28"/>
        </w:rPr>
        <w:t xml:space="preserve"> </w:t>
      </w:r>
    </w:p>
    <w:p w:rsidR="009B7D63" w:rsidRPr="009B7D63" w:rsidRDefault="009B7D63" w:rsidP="009B7D63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9B7D63">
        <w:rPr>
          <w:rStyle w:val="c4"/>
          <w:b/>
          <w:bCs/>
          <w:color w:val="000000"/>
          <w:sz w:val="28"/>
        </w:rPr>
        <w:t>Цель.</w:t>
      </w:r>
      <w:r w:rsidRPr="009B7D63">
        <w:rPr>
          <w:rStyle w:val="c0"/>
          <w:color w:val="000000"/>
          <w:sz w:val="28"/>
        </w:rPr>
        <w:t> Нахождение гласных, согласных звуков в звуковых рядах, воспринятых на слух. Оборудование: по 2 фломастера (красный и синий) каждому ребенку.</w:t>
      </w:r>
    </w:p>
    <w:p w:rsidR="009B7D63" w:rsidRPr="009B7D63" w:rsidRDefault="009B7D63" w:rsidP="009B7D63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2"/>
        </w:rPr>
      </w:pPr>
      <w:r w:rsidRPr="009B7D63">
        <w:rPr>
          <w:rStyle w:val="c0"/>
          <w:color w:val="000000"/>
          <w:sz w:val="28"/>
        </w:rPr>
        <w:t xml:space="preserve">Описание игры. Определить звук </w:t>
      </w:r>
      <w:r>
        <w:rPr>
          <w:rStyle w:val="c0"/>
          <w:color w:val="000000"/>
          <w:sz w:val="28"/>
        </w:rPr>
        <w:t>[</w:t>
      </w:r>
      <w:r w:rsidRPr="009B7D63">
        <w:rPr>
          <w:rStyle w:val="c0"/>
          <w:color w:val="000000"/>
          <w:sz w:val="28"/>
        </w:rPr>
        <w:t xml:space="preserve">С] (красный кружок), звук </w:t>
      </w:r>
      <w:r>
        <w:rPr>
          <w:rStyle w:val="c0"/>
          <w:color w:val="000000"/>
          <w:sz w:val="28"/>
        </w:rPr>
        <w:t>[</w:t>
      </w:r>
      <w:r w:rsidRPr="009B7D63">
        <w:rPr>
          <w:rStyle w:val="c0"/>
          <w:color w:val="000000"/>
          <w:sz w:val="28"/>
        </w:rPr>
        <w:t>Ш] (синий кружок). Дети соответственно закрашивают кружки</w:t>
      </w:r>
      <w:r w:rsidRPr="009B7D63">
        <w:rPr>
          <w:rStyle w:val="c0"/>
          <w:color w:val="000000"/>
          <w:sz w:val="32"/>
        </w:rPr>
        <w:t xml:space="preserve">.  </w:t>
      </w:r>
    </w:p>
    <w:p w:rsidR="009B7D63" w:rsidRDefault="00AD2248" w:rsidP="00F64D60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</w:rPr>
      </w:pPr>
      <w:r w:rsidRPr="003B6485">
        <w:rPr>
          <w:noProof/>
        </w:rPr>
        <w:drawing>
          <wp:inline distT="0" distB="0" distL="0" distR="0" wp14:anchorId="54F7D4A6" wp14:editId="42A5C8EF">
            <wp:extent cx="5347819" cy="3782060"/>
            <wp:effectExtent l="0" t="0" r="5715" b="8890"/>
            <wp:docPr id="5" name="Рисунок 5" descr="C:\Users\On\Desktop\5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n\Desktop\56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560" cy="378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248" w:rsidRDefault="00AD2248" w:rsidP="009B7D6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</w:rPr>
      </w:pPr>
    </w:p>
    <w:p w:rsidR="009334E8" w:rsidRDefault="00AD2248" w:rsidP="006627D9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b/>
          <w:bCs/>
          <w:iCs/>
          <w:color w:val="111115"/>
          <w:sz w:val="28"/>
          <w:szCs w:val="28"/>
        </w:rPr>
        <w:lastRenderedPageBreak/>
        <w:t xml:space="preserve">Игра на обучение звуковому анализу слова и концентрации внимания: </w:t>
      </w:r>
      <w:r w:rsidR="009334E8" w:rsidRPr="00AD2248">
        <w:rPr>
          <w:rStyle w:val="c15"/>
          <w:b/>
          <w:bCs/>
          <w:iCs/>
          <w:color w:val="111115"/>
          <w:sz w:val="28"/>
          <w:szCs w:val="28"/>
        </w:rPr>
        <w:t>Упражнение «Хлоп-хлоп</w:t>
      </w:r>
      <w:r>
        <w:rPr>
          <w:rStyle w:val="c15"/>
          <w:b/>
          <w:bCs/>
          <w:iCs/>
          <w:color w:val="111115"/>
          <w:sz w:val="28"/>
          <w:szCs w:val="28"/>
        </w:rPr>
        <w:t>».</w:t>
      </w:r>
    </w:p>
    <w:p w:rsidR="009334E8" w:rsidRDefault="00AD2248" w:rsidP="00AD2248">
      <w:pPr>
        <w:pStyle w:val="c11"/>
        <w:shd w:val="clear" w:color="auto" w:fill="FFFFFF"/>
        <w:spacing w:before="0" w:beforeAutospacing="0" w:after="0" w:afterAutospacing="0"/>
        <w:ind w:left="11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11115"/>
          <w:sz w:val="28"/>
          <w:szCs w:val="28"/>
        </w:rPr>
        <w:t>1.</w:t>
      </w:r>
      <w:r w:rsidR="009334E8">
        <w:rPr>
          <w:rStyle w:val="c12"/>
          <w:color w:val="111115"/>
          <w:sz w:val="28"/>
          <w:szCs w:val="28"/>
        </w:rPr>
        <w:t xml:space="preserve"> "Сейчас я буду называть тебе слова, а ты, как только услышишь слово, которое начинается со звука </w:t>
      </w:r>
      <w:r>
        <w:rPr>
          <w:rStyle w:val="c12"/>
          <w:color w:val="111115"/>
          <w:sz w:val="28"/>
          <w:szCs w:val="28"/>
        </w:rPr>
        <w:t>Ш</w:t>
      </w:r>
      <w:r w:rsidR="009334E8">
        <w:rPr>
          <w:rStyle w:val="c12"/>
          <w:color w:val="111115"/>
          <w:sz w:val="28"/>
          <w:szCs w:val="28"/>
        </w:rPr>
        <w:t xml:space="preserve"> (</w:t>
      </w:r>
      <w:r>
        <w:rPr>
          <w:rStyle w:val="c12"/>
          <w:color w:val="111115"/>
          <w:sz w:val="28"/>
          <w:szCs w:val="28"/>
        </w:rPr>
        <w:t>это могут любые парные буквы В</w:t>
      </w:r>
      <w:r w:rsidR="009334E8">
        <w:rPr>
          <w:rStyle w:val="c12"/>
          <w:color w:val="111115"/>
          <w:sz w:val="28"/>
          <w:szCs w:val="28"/>
        </w:rPr>
        <w:t xml:space="preserve">, Г, Д, </w:t>
      </w:r>
      <w:r>
        <w:rPr>
          <w:rStyle w:val="c12"/>
          <w:color w:val="111115"/>
          <w:sz w:val="28"/>
          <w:szCs w:val="28"/>
        </w:rPr>
        <w:t>С</w:t>
      </w:r>
      <w:r w:rsidR="009334E8">
        <w:rPr>
          <w:rStyle w:val="c12"/>
          <w:color w:val="111115"/>
          <w:sz w:val="28"/>
          <w:szCs w:val="28"/>
        </w:rPr>
        <w:t xml:space="preserve"> и т.д.), сразу хлопнешь в ладоши». Вариант: ребенок должен "поймать" звук, на который слово заканчивается, или звук в середине слова.</w:t>
      </w:r>
    </w:p>
    <w:p w:rsidR="009334E8" w:rsidRDefault="009334E8" w:rsidP="00AD2248">
      <w:pPr>
        <w:pStyle w:val="c11"/>
        <w:shd w:val="clear" w:color="auto" w:fill="FFFFFF"/>
        <w:spacing w:before="0" w:beforeAutospacing="0" w:after="0" w:afterAutospacing="0"/>
        <w:ind w:left="114"/>
        <w:jc w:val="both"/>
        <w:rPr>
          <w:rStyle w:val="c12"/>
          <w:i/>
          <w:iCs/>
          <w:color w:val="111115"/>
          <w:sz w:val="28"/>
          <w:szCs w:val="28"/>
        </w:rPr>
      </w:pPr>
      <w:r>
        <w:rPr>
          <w:rStyle w:val="c12"/>
          <w:i/>
          <w:iCs/>
          <w:color w:val="111115"/>
          <w:sz w:val="28"/>
          <w:szCs w:val="28"/>
        </w:rPr>
        <w:t>- Дача, кошка, шапка, лиса, дорога, жук, окно, ком, тарелка, хлеб, дождь, липа, лампа, речка, волосы и т.д.</w:t>
      </w:r>
    </w:p>
    <w:p w:rsidR="009334E8" w:rsidRDefault="009334E8" w:rsidP="00AD2248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334E8" w:rsidRDefault="00AD2248" w:rsidP="00AD2248">
      <w:pPr>
        <w:pStyle w:val="c11"/>
        <w:shd w:val="clear" w:color="auto" w:fill="FFFFFF"/>
        <w:spacing w:before="0" w:beforeAutospacing="0" w:after="0" w:afterAutospacing="0"/>
        <w:ind w:left="11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11115"/>
          <w:sz w:val="28"/>
          <w:szCs w:val="28"/>
        </w:rPr>
        <w:t>2.</w:t>
      </w:r>
      <w:r w:rsidR="009334E8">
        <w:rPr>
          <w:rStyle w:val="c12"/>
          <w:color w:val="111115"/>
          <w:sz w:val="28"/>
          <w:szCs w:val="28"/>
        </w:rPr>
        <w:t xml:space="preserve"> "Сейчас я буду называть тебе слова, а ты, как только услышишь слово, в котором есть звук </w:t>
      </w:r>
      <w:r w:rsidR="00AD5C0A">
        <w:rPr>
          <w:rStyle w:val="c12"/>
          <w:color w:val="111115"/>
          <w:sz w:val="28"/>
          <w:szCs w:val="28"/>
        </w:rPr>
        <w:t>С</w:t>
      </w:r>
      <w:r w:rsidR="009334E8">
        <w:rPr>
          <w:rStyle w:val="c12"/>
          <w:color w:val="111115"/>
          <w:sz w:val="28"/>
          <w:szCs w:val="28"/>
        </w:rPr>
        <w:t xml:space="preserve">, хлопни в ладоши 1 раз. Если услышишь в слове звук </w:t>
      </w:r>
      <w:r w:rsidR="00AD5C0A">
        <w:rPr>
          <w:rStyle w:val="c12"/>
          <w:color w:val="111115"/>
          <w:sz w:val="28"/>
          <w:szCs w:val="28"/>
        </w:rPr>
        <w:t>Ш</w:t>
      </w:r>
      <w:r w:rsidR="009334E8">
        <w:rPr>
          <w:rStyle w:val="c12"/>
          <w:color w:val="111115"/>
          <w:sz w:val="28"/>
          <w:szCs w:val="28"/>
        </w:rPr>
        <w:t>- хлопни 2 раза». </w:t>
      </w:r>
      <w:r w:rsidR="009334E8">
        <w:rPr>
          <w:rStyle w:val="c81"/>
          <w:rFonts w:ascii="Arial" w:hAnsi="Arial" w:cs="Arial"/>
          <w:color w:val="111115"/>
          <w:sz w:val="28"/>
          <w:szCs w:val="28"/>
        </w:rPr>
        <w:t> </w:t>
      </w:r>
      <w:r w:rsidR="009334E8">
        <w:rPr>
          <w:rStyle w:val="c12"/>
          <w:color w:val="111115"/>
          <w:sz w:val="28"/>
          <w:szCs w:val="28"/>
        </w:rPr>
        <w:t>Лучше начинать упражнение в медленном темпе, постепенно увеличивая скорость</w:t>
      </w:r>
      <w:r>
        <w:rPr>
          <w:rStyle w:val="c12"/>
          <w:color w:val="111115"/>
          <w:sz w:val="28"/>
          <w:szCs w:val="28"/>
        </w:rPr>
        <w:t xml:space="preserve"> (концентрация внимания и самоконтроль)</w:t>
      </w:r>
    </w:p>
    <w:p w:rsidR="009334E8" w:rsidRDefault="009334E8" w:rsidP="00AD2248">
      <w:pPr>
        <w:pStyle w:val="c11"/>
        <w:shd w:val="clear" w:color="auto" w:fill="FFFFFF"/>
        <w:spacing w:before="0" w:beforeAutospacing="0" w:after="0" w:afterAutospacing="0"/>
        <w:ind w:left="11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i/>
          <w:iCs/>
          <w:color w:val="111115"/>
          <w:sz w:val="28"/>
          <w:szCs w:val="28"/>
        </w:rPr>
        <w:t xml:space="preserve">-- </w:t>
      </w:r>
      <w:r w:rsidR="00AD5C0A">
        <w:rPr>
          <w:rStyle w:val="c12"/>
          <w:i/>
          <w:iCs/>
          <w:color w:val="111115"/>
          <w:sz w:val="28"/>
          <w:szCs w:val="28"/>
        </w:rPr>
        <w:t>Собака, шуба</w:t>
      </w:r>
      <w:r>
        <w:rPr>
          <w:rStyle w:val="c12"/>
          <w:i/>
          <w:iCs/>
          <w:color w:val="111115"/>
          <w:sz w:val="28"/>
          <w:szCs w:val="28"/>
        </w:rPr>
        <w:t>,</w:t>
      </w:r>
      <w:r w:rsidR="00AD5C0A">
        <w:rPr>
          <w:rStyle w:val="c12"/>
          <w:i/>
          <w:iCs/>
          <w:color w:val="111115"/>
          <w:sz w:val="28"/>
          <w:szCs w:val="28"/>
        </w:rPr>
        <w:t xml:space="preserve"> шишка, свисток, мишка, сова, шнурок, свет, шум, слон, </w:t>
      </w:r>
    </w:p>
    <w:p w:rsidR="009334E8" w:rsidRDefault="009334E8" w:rsidP="00AD2248">
      <w:pPr>
        <w:pStyle w:val="c21"/>
        <w:shd w:val="clear" w:color="auto" w:fill="FFFFFF"/>
        <w:spacing w:before="0" w:beforeAutospacing="0" w:after="0" w:afterAutospacing="0"/>
        <w:ind w:left="116"/>
        <w:jc w:val="both"/>
        <w:rPr>
          <w:rStyle w:val="c12"/>
          <w:color w:val="111115"/>
          <w:sz w:val="28"/>
          <w:szCs w:val="28"/>
        </w:rPr>
      </w:pPr>
      <w:r>
        <w:rPr>
          <w:rStyle w:val="c12"/>
          <w:color w:val="111115"/>
          <w:sz w:val="28"/>
          <w:szCs w:val="28"/>
        </w:rPr>
        <w:t>Это упражнение заодно поможет вам проверить, как у ребенка обстоят дела с реакцией.</w:t>
      </w:r>
      <w:r w:rsidR="00AD5C0A">
        <w:rPr>
          <w:rStyle w:val="c12"/>
          <w:color w:val="111115"/>
          <w:sz w:val="28"/>
          <w:szCs w:val="28"/>
        </w:rPr>
        <w:t xml:space="preserve"> На усложнение добавлять </w:t>
      </w:r>
      <w:bookmarkStart w:id="0" w:name="_GoBack"/>
      <w:bookmarkEnd w:id="0"/>
      <w:r w:rsidR="00F64D60">
        <w:rPr>
          <w:rStyle w:val="c12"/>
          <w:color w:val="111115"/>
          <w:sz w:val="28"/>
          <w:szCs w:val="28"/>
        </w:rPr>
        <w:t>такие слова,</w:t>
      </w:r>
      <w:r w:rsidR="00AD5C0A">
        <w:rPr>
          <w:rStyle w:val="c12"/>
          <w:color w:val="111115"/>
          <w:sz w:val="28"/>
          <w:szCs w:val="28"/>
        </w:rPr>
        <w:t xml:space="preserve"> в которых нет необходимых звуков.</w:t>
      </w:r>
    </w:p>
    <w:p w:rsidR="00AD5C0A" w:rsidRDefault="00AD5C0A" w:rsidP="00AD2248">
      <w:pPr>
        <w:pStyle w:val="c21"/>
        <w:shd w:val="clear" w:color="auto" w:fill="FFFFFF"/>
        <w:spacing w:before="0" w:beforeAutospacing="0" w:after="0" w:afterAutospacing="0"/>
        <w:ind w:left="116"/>
        <w:jc w:val="both"/>
        <w:rPr>
          <w:rStyle w:val="c12"/>
          <w:color w:val="111115"/>
          <w:sz w:val="28"/>
          <w:szCs w:val="28"/>
        </w:rPr>
      </w:pPr>
    </w:p>
    <w:p w:rsidR="00AD2248" w:rsidRPr="00D51B9D" w:rsidRDefault="00D51B9D" w:rsidP="000A2CD7">
      <w:pPr>
        <w:pStyle w:val="c21"/>
        <w:shd w:val="clear" w:color="auto" w:fill="FFFFFF"/>
        <w:spacing w:before="0" w:beforeAutospacing="0" w:after="0" w:afterAutospacing="0"/>
        <w:ind w:left="116"/>
        <w:rPr>
          <w:color w:val="000000"/>
          <w:sz w:val="28"/>
          <w:szCs w:val="22"/>
        </w:rPr>
      </w:pPr>
      <w:r w:rsidRPr="00D51B9D">
        <w:rPr>
          <w:color w:val="000000"/>
          <w:sz w:val="28"/>
          <w:szCs w:val="22"/>
        </w:rPr>
        <w:t>Сложность дифференциации звуков (С-Ш)</w:t>
      </w:r>
      <w:r>
        <w:rPr>
          <w:color w:val="000000"/>
          <w:sz w:val="28"/>
          <w:szCs w:val="22"/>
        </w:rPr>
        <w:t xml:space="preserve"> нарастает от слогов к словам. Ребенку необходимо четко произносить звуки в словах. </w:t>
      </w:r>
    </w:p>
    <w:p w:rsidR="00AD2248" w:rsidRDefault="00AD2248" w:rsidP="000A2CD7">
      <w:pPr>
        <w:pStyle w:val="c21"/>
        <w:shd w:val="clear" w:color="auto" w:fill="FFFFFF"/>
        <w:spacing w:before="0" w:beforeAutospacing="0" w:after="0" w:afterAutospacing="0"/>
        <w:ind w:left="116"/>
        <w:rPr>
          <w:b/>
          <w:color w:val="000000"/>
          <w:sz w:val="28"/>
          <w:szCs w:val="28"/>
        </w:rPr>
      </w:pPr>
      <w:r w:rsidRPr="00AD2248">
        <w:rPr>
          <w:b/>
          <w:color w:val="000000"/>
          <w:sz w:val="28"/>
          <w:szCs w:val="28"/>
        </w:rPr>
        <w:t>Игра на развитие фонема</w:t>
      </w:r>
      <w:r w:rsidR="00D51B9D">
        <w:rPr>
          <w:b/>
          <w:color w:val="000000"/>
          <w:sz w:val="28"/>
          <w:szCs w:val="28"/>
        </w:rPr>
        <w:t>ти</w:t>
      </w:r>
      <w:r w:rsidRPr="00AD2248">
        <w:rPr>
          <w:b/>
          <w:color w:val="000000"/>
          <w:sz w:val="28"/>
          <w:szCs w:val="28"/>
        </w:rPr>
        <w:t>ческого слуха и восприятия</w:t>
      </w:r>
    </w:p>
    <w:p w:rsidR="00D51B9D" w:rsidRPr="00AD2248" w:rsidRDefault="00D51B9D" w:rsidP="00D51B9D">
      <w:pPr>
        <w:pStyle w:val="c21"/>
        <w:shd w:val="clear" w:color="auto" w:fill="FFFFFF"/>
        <w:spacing w:before="0" w:beforeAutospacing="0" w:after="0" w:afterAutospacing="0"/>
        <w:ind w:left="11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Звуки (С-Ш) в начале слова.</w:t>
      </w:r>
    </w:p>
    <w:p w:rsidR="00AD5C0A" w:rsidRDefault="00AD5C0A" w:rsidP="00AD5C0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  <w:r w:rsidRPr="00C6559B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>сутки -</w:t>
      </w:r>
      <w:r w:rsidR="00D51B9D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>шутки</w:t>
      </w:r>
      <w:r w:rsidRPr="00C6559B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, споры - </w:t>
      </w:r>
      <w:r w:rsidR="00D51B9D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>шпоры</w:t>
      </w:r>
      <w:proofErr w:type="gramStart"/>
      <w:r w:rsidRPr="00C6559B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, </w:t>
      </w:r>
      <w:r w:rsidR="00D51B9D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>,</w:t>
      </w:r>
      <w:proofErr w:type="gramEnd"/>
      <w:r w:rsidR="00D51B9D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 стык-штык, суд - шут, суметь - шуметь, сытый - шитый, сов-шов, стиль-штиль, сайка – шайка.</w:t>
      </w:r>
    </w:p>
    <w:p w:rsidR="00D51B9D" w:rsidRDefault="00D51B9D" w:rsidP="00D51B9D">
      <w:pPr>
        <w:pStyle w:val="c21"/>
        <w:shd w:val="clear" w:color="auto" w:fill="FFFFFF"/>
        <w:spacing w:before="0" w:beforeAutospacing="0" w:after="0" w:afterAutospacing="0"/>
        <w:ind w:left="11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Звуки (С-Ш) в середине слова.</w:t>
      </w:r>
    </w:p>
    <w:p w:rsidR="00D51B9D" w:rsidRPr="00D51B9D" w:rsidRDefault="00D51B9D" w:rsidP="00D51B9D">
      <w:pPr>
        <w:pStyle w:val="c21"/>
        <w:shd w:val="clear" w:color="auto" w:fill="FFFFFF"/>
        <w:spacing w:before="0" w:beforeAutospacing="0" w:after="0" w:afterAutospacing="0"/>
        <w:ind w:left="11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Усы –уши, маска –</w:t>
      </w:r>
      <w:proofErr w:type="spellStart"/>
      <w:r>
        <w:rPr>
          <w:color w:val="000000"/>
          <w:sz w:val="28"/>
          <w:szCs w:val="28"/>
        </w:rPr>
        <w:t>машка</w:t>
      </w:r>
      <w:proofErr w:type="spellEnd"/>
      <w:r>
        <w:rPr>
          <w:color w:val="000000"/>
          <w:sz w:val="28"/>
          <w:szCs w:val="28"/>
        </w:rPr>
        <w:t>, ириска-</w:t>
      </w:r>
      <w:proofErr w:type="spellStart"/>
      <w:r>
        <w:rPr>
          <w:color w:val="000000"/>
          <w:sz w:val="28"/>
          <w:szCs w:val="28"/>
        </w:rPr>
        <w:t>иришка</w:t>
      </w:r>
      <w:proofErr w:type="spellEnd"/>
      <w:r>
        <w:rPr>
          <w:color w:val="000000"/>
          <w:sz w:val="28"/>
          <w:szCs w:val="28"/>
        </w:rPr>
        <w:t>, масса-маша, басенка-башенка, носить-нашить, посол-пошел, пасу-пашу, просить-прошить.</w:t>
      </w:r>
    </w:p>
    <w:p w:rsidR="00D51B9D" w:rsidRDefault="00D51B9D" w:rsidP="00D51B9D">
      <w:pPr>
        <w:pStyle w:val="c21"/>
        <w:shd w:val="clear" w:color="auto" w:fill="FFFFFF"/>
        <w:spacing w:before="0" w:beforeAutospacing="0" w:after="0" w:afterAutospacing="0"/>
        <w:ind w:left="11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Звуки (С-Ш) в конце слова.</w:t>
      </w:r>
    </w:p>
    <w:p w:rsidR="00D51B9D" w:rsidRPr="00C6559B" w:rsidRDefault="00D51B9D" w:rsidP="00D51B9D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Нас-наш, </w:t>
      </w:r>
      <w:r w:rsidR="00634B9E" w:rsidRPr="00C6559B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вас </w:t>
      </w:r>
      <w:r w:rsidR="00634B9E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>–</w:t>
      </w:r>
      <w:r w:rsidR="00634B9E" w:rsidRPr="00C6559B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 </w:t>
      </w:r>
      <w:r w:rsidR="00634B9E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>ваш,</w:t>
      </w:r>
      <w:r w:rsidR="00634B9E" w:rsidRPr="00634B9E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 </w:t>
      </w:r>
      <w:r w:rsidR="00634B9E" w:rsidRPr="00C6559B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крыса </w:t>
      </w:r>
      <w:r w:rsidR="00634B9E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>–</w:t>
      </w:r>
      <w:r w:rsidR="00634B9E" w:rsidRPr="00C6559B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 </w:t>
      </w:r>
      <w:r w:rsidR="00634B9E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>крыша, плюс-плюш, кис-кыш, брось-брошь.</w:t>
      </w:r>
    </w:p>
    <w:p w:rsidR="009334E8" w:rsidRPr="00AD2248" w:rsidRDefault="009334E8" w:rsidP="009334E8">
      <w:pPr>
        <w:rPr>
          <w:sz w:val="24"/>
        </w:rPr>
      </w:pPr>
    </w:p>
    <w:p w:rsidR="009334E8" w:rsidRPr="009334E8" w:rsidRDefault="009334E8" w:rsidP="009334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lang w:eastAsia="ru-RU"/>
        </w:rPr>
      </w:pPr>
      <w:r w:rsidRPr="00AD224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Игра </w:t>
      </w:r>
      <w:r w:rsidR="00AD2248" w:rsidRPr="00AD224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на </w:t>
      </w:r>
      <w:r w:rsidR="00AD2248" w:rsidRPr="00AD2248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развитие мелкой моторики, пространственных представлений, дифференциации поставленных звуков на материале слов и предложений</w:t>
      </w:r>
      <w:r w:rsidR="00AD2248" w:rsidRPr="00AD224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</w:t>
      </w:r>
      <w:r w:rsidR="00AD224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Упражнение </w:t>
      </w:r>
      <w:r w:rsidRPr="00AD224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«Разрезные картинки»</w:t>
      </w:r>
    </w:p>
    <w:p w:rsidR="009334E8" w:rsidRPr="009334E8" w:rsidRDefault="009334E8" w:rsidP="009334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lang w:eastAsia="ru-RU"/>
        </w:rPr>
      </w:pPr>
      <w:r w:rsidRPr="00AD22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Ход игры. Ребенку предлагается собрать несколько картинок (детали для каждой картинки могут предлагаться поочередно или перемешиваться, в зависимости от подготовки ребенка). После того как картинки собраны, ребенок должен правильно назвать их и составить по одному предложению с каждой из них. Картинки подбираются так, чтобы в их названии содержался звук, требующий </w:t>
      </w:r>
      <w:r w:rsidR="00AD2248" w:rsidRPr="00AD22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дифференциации</w:t>
      </w:r>
      <w:r w:rsidRPr="00AD22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9334E8" w:rsidRPr="009334E8" w:rsidRDefault="009334E8" w:rsidP="009334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lang w:eastAsia="ru-RU"/>
        </w:rPr>
      </w:pPr>
      <w:r w:rsidRPr="00AD22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Активная двигательная деятельность игрового характера и вызываемые ею положительные эмоции усиливают все физиологические процессы в организме, улучшают работу всех органов и систем, в том числе и мозга. Физическая нагрузка увеличивает поток нервных импульсов в различные отделы головного мозга, что помогает ему гармонично развиваться.</w:t>
      </w:r>
    </w:p>
    <w:p w:rsidR="009334E8" w:rsidRPr="00AD2248" w:rsidRDefault="009334E8" w:rsidP="009334E8">
      <w:pPr>
        <w:rPr>
          <w:sz w:val="24"/>
        </w:rPr>
      </w:pPr>
    </w:p>
    <w:p w:rsidR="003B6485" w:rsidRDefault="00634B9E" w:rsidP="00634B9E">
      <w:pPr>
        <w:jc w:val="center"/>
      </w:pPr>
      <w:r w:rsidRPr="00634B9E">
        <w:rPr>
          <w:noProof/>
          <w:lang w:eastAsia="ru-RU"/>
        </w:rPr>
        <w:lastRenderedPageBreak/>
        <w:drawing>
          <wp:inline distT="0" distB="0" distL="0" distR="0">
            <wp:extent cx="4705350" cy="4705350"/>
            <wp:effectExtent l="0" t="0" r="0" b="0"/>
            <wp:docPr id="6" name="Рисунок 6" descr="C:\Users\On\Desktop\b84e196ec58fdf779b4082a69a97c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n\Desktop\b84e196ec58fdf779b4082a69a97c1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D60" w:rsidRDefault="00F64D60" w:rsidP="00F64D60">
      <w:pPr>
        <w:rPr>
          <w:rFonts w:ascii="Times New Roman" w:hAnsi="Times New Roman" w:cs="Times New Roman"/>
          <w:sz w:val="40"/>
          <w:szCs w:val="40"/>
        </w:rPr>
      </w:pPr>
    </w:p>
    <w:p w:rsidR="00F64D60" w:rsidRDefault="00F64D60" w:rsidP="00F64D60">
      <w:pPr>
        <w:rPr>
          <w:rFonts w:ascii="Times New Roman" w:hAnsi="Times New Roman" w:cs="Times New Roman"/>
          <w:sz w:val="28"/>
          <w:szCs w:val="28"/>
        </w:rPr>
      </w:pPr>
      <w:r w:rsidRPr="00075FDB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 wp14:anchorId="0A2566FB" wp14:editId="57EC4EC6">
            <wp:simplePos x="0" y="0"/>
            <wp:positionH relativeFrom="margin">
              <wp:posOffset>2967990</wp:posOffset>
            </wp:positionH>
            <wp:positionV relativeFrom="paragraph">
              <wp:posOffset>7620</wp:posOffset>
            </wp:positionV>
            <wp:extent cx="3041650" cy="1743075"/>
            <wp:effectExtent l="0" t="0" r="6350" b="9525"/>
            <wp:wrapThrough wrapText="bothSides">
              <wp:wrapPolygon edited="0">
                <wp:start x="0" y="0"/>
                <wp:lineTo x="0" y="21482"/>
                <wp:lineTo x="21510" y="21482"/>
                <wp:lineTo x="21510" y="0"/>
                <wp:lineTo x="0" y="0"/>
              </wp:wrapPolygon>
            </wp:wrapThrough>
            <wp:docPr id="1" name="Рисунок 1" descr="C:\Users\On\Desktop\3881623ddf148fa81493feebcbd9379b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n\Desktop\3881623ddf148fa81493feebcbd9379b3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50"/>
                    <a:stretch/>
                  </pic:blipFill>
                  <pic:spPr bwMode="auto">
                    <a:xfrm>
                      <a:off x="0" y="0"/>
                      <a:ext cx="30416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 «Куда пойдешь и что найдешь»</w:t>
      </w:r>
    </w:p>
    <w:p w:rsidR="00F64D60" w:rsidRPr="00075FDB" w:rsidRDefault="00F64D60" w:rsidP="00F64D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75FD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 игры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 Упражнять детей в правильном обозначении положения предмета по отношению к себе, развивать ориентировку в пространстве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закрепление правильного произношения звуков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F64D60" w:rsidRPr="00075FDB" w:rsidRDefault="00F64D60" w:rsidP="00F64D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75FD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Материал игры: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любые игрушки.</w:t>
      </w:r>
    </w:p>
    <w:p w:rsidR="00F64D60" w:rsidRPr="00075FDB" w:rsidRDefault="00F64D60" w:rsidP="00F64D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75FD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Содержание игры.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Учитель 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раскладывает игрушки в разных местах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столе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справа от ребенка воспитатель ставит мишку, слева – м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атрешку, перед ребенком – машина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т.д.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говорит:</w:t>
      </w:r>
    </w:p>
    <w:p w:rsidR="00F64D60" w:rsidRPr="00075FDB" w:rsidRDefault="00F64D60" w:rsidP="00F64D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Если ты 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«Вперед пойдешь –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то </w:t>
      </w: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…(</w:t>
      </w:r>
      <w:proofErr w:type="gramEnd"/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машину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ты 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найдешь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</w:p>
    <w:p w:rsidR="00F64D60" w:rsidRPr="00075FDB" w:rsidRDefault="00F64D60" w:rsidP="00F64D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Если в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право пойдешь –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 (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мишку найдешь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</w:p>
    <w:p w:rsidR="00F64D60" w:rsidRPr="00075FDB" w:rsidRDefault="00F64D60" w:rsidP="00F64D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Влево пойдешь –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матрешку найдешь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</w:p>
    <w:p w:rsidR="00F64D60" w:rsidRPr="00075FDB" w:rsidRDefault="00F64D60" w:rsidP="00F64D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Куда ты хоч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ешь пойти, что ты хочешь найти?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</w:p>
    <w:p w:rsidR="00F64D60" w:rsidRPr="003819DF" w:rsidRDefault="00F64D60" w:rsidP="00F64D60">
      <w:pPr>
        <w:rPr>
          <w:rFonts w:ascii="Times New Roman" w:hAnsi="Times New Roman" w:cs="Times New Roman"/>
          <w:b/>
          <w:sz w:val="28"/>
          <w:szCs w:val="28"/>
        </w:rPr>
      </w:pPr>
    </w:p>
    <w:p w:rsidR="00F64D60" w:rsidRPr="003819DF" w:rsidRDefault="00F64D60" w:rsidP="00F64D60">
      <w:pPr>
        <w:rPr>
          <w:rFonts w:ascii="Times New Roman" w:hAnsi="Times New Roman" w:cs="Times New Roman"/>
          <w:sz w:val="28"/>
          <w:szCs w:val="28"/>
        </w:rPr>
      </w:pPr>
      <w:r w:rsidRPr="00623A3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1F96E67C" wp14:editId="7B14F3BE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3224530" cy="2171700"/>
            <wp:effectExtent l="0" t="0" r="0" b="0"/>
            <wp:wrapThrough wrapText="bothSides">
              <wp:wrapPolygon edited="0">
                <wp:start x="0" y="0"/>
                <wp:lineTo x="0" y="21411"/>
                <wp:lineTo x="21438" y="21411"/>
                <wp:lineTo x="21438" y="0"/>
                <wp:lineTo x="0" y="0"/>
              </wp:wrapPolygon>
            </wp:wrapThrough>
            <wp:docPr id="2" name="Рисунок 2" descr="C:\Users\On\Desktop\1015645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n\Desktop\10156459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53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9DF">
        <w:rPr>
          <w:rFonts w:ascii="Times New Roman" w:hAnsi="Times New Roman" w:cs="Times New Roman"/>
          <w:b/>
          <w:sz w:val="28"/>
          <w:szCs w:val="28"/>
        </w:rPr>
        <w:t>Игра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19DF">
        <w:rPr>
          <w:rFonts w:ascii="Times New Roman" w:hAnsi="Times New Roman" w:cs="Times New Roman"/>
          <w:sz w:val="28"/>
          <w:szCs w:val="28"/>
        </w:rPr>
        <w:t>«Шнуровочки»</w:t>
      </w:r>
    </w:p>
    <w:p w:rsidR="00F64D60" w:rsidRPr="00623A39" w:rsidRDefault="00F64D60" w:rsidP="00F64D60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23A39">
        <w:rPr>
          <w:rFonts w:ascii="Times New Roman" w:hAnsi="Times New Roman" w:cs="Times New Roman"/>
          <w:b/>
          <w:sz w:val="28"/>
          <w:szCs w:val="28"/>
        </w:rPr>
        <w:t xml:space="preserve">Цель игры: </w:t>
      </w:r>
      <w:r w:rsidRPr="00623A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развитие мелкой моторики руки, утончения движений пальцев, концентрации внимания, способствует развитию точности глазомера, координации и последовательности действий, нахождение звуков, воспринятых на слух в словах. </w:t>
      </w:r>
    </w:p>
    <w:p w:rsidR="00F64D60" w:rsidRPr="00623A39" w:rsidRDefault="00F64D60" w:rsidP="00F64D60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23A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Материал игры: </w:t>
      </w:r>
      <w:r w:rsidRPr="00623A39">
        <w:rPr>
          <w:rFonts w:ascii="Times New Roman" w:hAnsi="Times New Roman" w:cs="Times New Roman"/>
          <w:sz w:val="28"/>
          <w:szCs w:val="28"/>
          <w:shd w:val="clear" w:color="auto" w:fill="FFFFFF"/>
        </w:rPr>
        <w:t>две шнуровки и необходимые игрушки для закрепления материала.</w:t>
      </w:r>
    </w:p>
    <w:p w:rsidR="00F64D60" w:rsidRDefault="00F64D60" w:rsidP="00F64D60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23A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Содержание игры</w:t>
      </w:r>
      <w:r w:rsidRPr="00623A39">
        <w:rPr>
          <w:rFonts w:ascii="Times New Roman" w:hAnsi="Times New Roman" w:cs="Times New Roman"/>
          <w:sz w:val="28"/>
          <w:szCs w:val="28"/>
          <w:shd w:val="clear" w:color="auto" w:fill="FFFFFF"/>
        </w:rPr>
        <w:t>: Ребенку ставится задача собрать на шнурок определенного цвета, только те предметы в названиях 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оторых имеется определенный звук</w:t>
      </w:r>
      <w:r w:rsidRPr="00F64D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(С-Ш)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64D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23A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Ребенок нанизывает эти предметы произнося названия на слух. Игра может проводиться как индивидуально, так и в парах, на скорость и правильность произношения. </w:t>
      </w:r>
    </w:p>
    <w:p w:rsidR="00F64D60" w:rsidRPr="00F64D60" w:rsidRDefault="00F64D60" w:rsidP="00F64D60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64D60" w:rsidRDefault="00F64D60" w:rsidP="00F64D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Pr="00F64D6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F64D60">
        <w:rPr>
          <w:rFonts w:ascii="Times New Roman" w:hAnsi="Times New Roman" w:cs="Times New Roman"/>
          <w:b/>
          <w:sz w:val="28"/>
          <w:szCs w:val="28"/>
        </w:rPr>
        <w:t>Зверопутаница</w:t>
      </w:r>
      <w:proofErr w:type="spellEnd"/>
      <w:r w:rsidRPr="00F64D60">
        <w:rPr>
          <w:rFonts w:ascii="Times New Roman" w:hAnsi="Times New Roman" w:cs="Times New Roman"/>
          <w:b/>
          <w:sz w:val="28"/>
          <w:szCs w:val="28"/>
        </w:rPr>
        <w:t>»</w:t>
      </w:r>
      <w:r w:rsidRPr="00B54DF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64D60" w:rsidRDefault="00F64D60" w:rsidP="00F64D6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4D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DD7B1E9" wp14:editId="06D13B72">
            <wp:simplePos x="0" y="0"/>
            <wp:positionH relativeFrom="column">
              <wp:posOffset>2110740</wp:posOffset>
            </wp:positionH>
            <wp:positionV relativeFrom="paragraph">
              <wp:posOffset>99060</wp:posOffset>
            </wp:positionV>
            <wp:extent cx="3848735" cy="2314575"/>
            <wp:effectExtent l="0" t="0" r="0" b="9525"/>
            <wp:wrapThrough wrapText="bothSides">
              <wp:wrapPolygon edited="0">
                <wp:start x="0" y="0"/>
                <wp:lineTo x="0" y="21511"/>
                <wp:lineTo x="21490" y="21511"/>
                <wp:lineTo x="21490" y="0"/>
                <wp:lineTo x="0" y="0"/>
              </wp:wrapPolygon>
            </wp:wrapThrough>
            <wp:docPr id="3" name="Рисунок 3" descr="C:\Users\On\Desktop\suyJ8oQ8y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n\Desktop\suyJ8oQ8ys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90" b="3944"/>
                    <a:stretch/>
                  </pic:blipFill>
                  <pic:spPr bwMode="auto">
                    <a:xfrm>
                      <a:off x="0" y="0"/>
                      <a:ext cx="384873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A39">
        <w:rPr>
          <w:rFonts w:ascii="Times New Roman" w:hAnsi="Times New Roman" w:cs="Times New Roman"/>
          <w:b/>
          <w:sz w:val="28"/>
          <w:szCs w:val="28"/>
        </w:rPr>
        <w:t>Цель игры: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4D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зрительного восприятия, увеличение объема внимания, развитие переключения внимания, стимулирование концентрации, повышение избирательности; развитие памяти; мышления; формирование умения анализировать предложенный образец, формирование речевого оформления планирующих действий, стимулирование познавательной активности. </w:t>
      </w:r>
    </w:p>
    <w:p w:rsidR="00F64D60" w:rsidRDefault="00F64D60" w:rsidP="00F6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75FD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Материал игры: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пазлы различных животных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F64D60" w:rsidRPr="00075FDB" w:rsidRDefault="00F64D60" w:rsidP="00F64D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9334E8" w:rsidRDefault="00F64D60" w:rsidP="00F64D60">
      <w:pPr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075FD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Содержание игры.</w:t>
      </w:r>
      <w:r w:rsidRPr="00075F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B54DFD">
        <w:rPr>
          <w:rStyle w:val="c0"/>
          <w:rFonts w:ascii="Times New Roman" w:hAnsi="Times New Roman" w:cs="Times New Roman"/>
          <w:sz w:val="28"/>
          <w:szCs w:val="28"/>
        </w:rPr>
        <w:t>Детям показываются картинки - путаницы, в которых совмещены части животных. 4-5 лет из двух частей тела (леопардик-лисичка, зайчик-котик, лошадка-рысёнок, пёсик-барашек и т. д.). 5-7 лет из трёх частей тела (кот - белка - собака, заяц - змея - утка, попугай - паук - змея и т. д.). Воспитанникам предлагается узнать - част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и тела, каких животных </w:t>
      </w:r>
      <w:r w:rsidRPr="00B54DFD">
        <w:rPr>
          <w:rStyle w:val="c0"/>
          <w:rFonts w:ascii="Times New Roman" w:hAnsi="Times New Roman" w:cs="Times New Roman"/>
          <w:sz w:val="28"/>
          <w:szCs w:val="28"/>
        </w:rPr>
        <w:t xml:space="preserve">перепутались на этих картинках. </w:t>
      </w:r>
      <w:r>
        <w:rPr>
          <w:rStyle w:val="c0"/>
          <w:rFonts w:ascii="Times New Roman" w:hAnsi="Times New Roman" w:cs="Times New Roman"/>
          <w:sz w:val="28"/>
          <w:szCs w:val="28"/>
        </w:rPr>
        <w:t>После того как картинки собраны, ребенок должен правильно назвать их. Картинки подбираются так, чтобы в их названии содержался звук необходимый для закрепления или дифференциации</w:t>
      </w:r>
      <w:r>
        <w:rPr>
          <w:rStyle w:val="c0"/>
          <w:rFonts w:ascii="Times New Roman" w:hAnsi="Times New Roman" w:cs="Times New Roman"/>
          <w:sz w:val="28"/>
          <w:szCs w:val="28"/>
        </w:rPr>
        <w:t>.</w:t>
      </w: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  <w:r w:rsidRPr="00F64D60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lastRenderedPageBreak/>
        <w:t>Ита</w:t>
      </w:r>
      <w:r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к, мы привели примеры </w:t>
      </w:r>
      <w:r w:rsidRPr="00F64D60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>игр</w:t>
      </w:r>
      <w:r w:rsidRPr="00F64D60"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  <w:t xml:space="preserve"> на развитие фонематического слуха у детей. Игры связаны с выполнением различных движений, это позволяет не только закреплять навыки различения звуков, но и поддерживать физическую активность ребенка. Сначала дети учатся различать два смешиваемых в произношении звука в ряду звуков, потом в слогах, а затем в словах и словосочетаниях. Эти навыки последовательно закрепляются на материале предложений, чистоговорок и текстов. </w:t>
      </w: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</w:p>
    <w:p w:rsidR="00F64D60" w:rsidRPr="00F64D60" w:rsidRDefault="00F64D60" w:rsidP="00F6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1"/>
          <w:sz w:val="24"/>
          <w:lang w:eastAsia="ru-RU"/>
        </w:rPr>
      </w:pPr>
      <w:r w:rsidRPr="00F64D60">
        <w:rPr>
          <w:rFonts w:ascii="Times New Roman" w:eastAsia="Times New Roman" w:hAnsi="Times New Roman" w:cs="Times New Roman"/>
          <w:i/>
          <w:kern w:val="1"/>
          <w:sz w:val="24"/>
          <w:lang w:eastAsia="ru-RU"/>
        </w:rPr>
        <w:t>Использованная литература:</w:t>
      </w:r>
    </w:p>
    <w:p w:rsidR="00F64D60" w:rsidRPr="00F64D60" w:rsidRDefault="00F64D60" w:rsidP="00F6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1"/>
          <w:sz w:val="24"/>
          <w:lang w:eastAsia="ru-RU"/>
        </w:rPr>
      </w:pP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lang w:eastAsia="ru-RU"/>
        </w:rPr>
      </w:pPr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 xml:space="preserve">1) </w:t>
      </w:r>
      <w:proofErr w:type="spellStart"/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>Агранович</w:t>
      </w:r>
      <w:proofErr w:type="spellEnd"/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 xml:space="preserve"> З.Е. «В помощь логопедам и родителя. Сборник домашних заданий для преодоления недоразвития </w:t>
      </w:r>
      <w:proofErr w:type="spellStart"/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>фонематичекой</w:t>
      </w:r>
      <w:proofErr w:type="spellEnd"/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 xml:space="preserve"> стороны речи у </w:t>
      </w:r>
      <w:proofErr w:type="spellStart"/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>страших</w:t>
      </w:r>
      <w:proofErr w:type="spellEnd"/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 xml:space="preserve"> школьников». - СПб.: ООО «Издательство «Детство-Пресс», 2018.</w:t>
      </w: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lang w:eastAsia="ru-RU"/>
        </w:rPr>
      </w:pPr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 xml:space="preserve">2) </w:t>
      </w:r>
      <w:proofErr w:type="spellStart"/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>Гомзяк</w:t>
      </w:r>
      <w:proofErr w:type="spellEnd"/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 xml:space="preserve"> О.С. «Говорим правильно в 5-6 лет. Конспекты фронтальных занятий III периода обучения в старшей </w:t>
      </w:r>
      <w:proofErr w:type="spellStart"/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>логогруппе</w:t>
      </w:r>
      <w:proofErr w:type="spellEnd"/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>». - М.: Издательство Гном, 2018.</w:t>
      </w: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lang w:eastAsia="ru-RU"/>
        </w:rPr>
      </w:pPr>
      <w:r w:rsidRPr="00F64D60">
        <w:rPr>
          <w:rFonts w:ascii="Times New Roman" w:eastAsia="Times New Roman" w:hAnsi="Times New Roman" w:cs="Times New Roman"/>
          <w:kern w:val="1"/>
          <w:sz w:val="24"/>
          <w:lang w:eastAsia="ru-RU"/>
        </w:rPr>
        <w:t>3) Позднякова Л.А. «Учимся различать звуки, которые дети часто путают». - СПб.: Издательский Дом «Литера», 2018.</w:t>
      </w: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F64D60" w:rsidRPr="00F64D60" w:rsidRDefault="00F64D60" w:rsidP="00F64D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F64D60" w:rsidRPr="009334E8" w:rsidRDefault="00F64D60" w:rsidP="00F64D60">
      <w:pPr>
        <w:jc w:val="both"/>
      </w:pPr>
    </w:p>
    <w:sectPr w:rsidR="00F64D60" w:rsidRPr="00933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D3069"/>
    <w:multiLevelType w:val="multilevel"/>
    <w:tmpl w:val="C3425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227"/>
    <w:rsid w:val="000A2CD7"/>
    <w:rsid w:val="003B6485"/>
    <w:rsid w:val="00634B9E"/>
    <w:rsid w:val="006627D9"/>
    <w:rsid w:val="006A5F2B"/>
    <w:rsid w:val="008F2227"/>
    <w:rsid w:val="009334E8"/>
    <w:rsid w:val="009B7D63"/>
    <w:rsid w:val="00AD2248"/>
    <w:rsid w:val="00AD5C0A"/>
    <w:rsid w:val="00C6559B"/>
    <w:rsid w:val="00D51B9D"/>
    <w:rsid w:val="00F6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D108"/>
  <w15:chartTrackingRefBased/>
  <w15:docId w15:val="{DA858A90-71FB-4E69-9E09-47A9F1C9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93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9334E8"/>
  </w:style>
  <w:style w:type="character" w:customStyle="1" w:styleId="c12">
    <w:name w:val="c12"/>
    <w:basedOn w:val="a0"/>
    <w:rsid w:val="009334E8"/>
  </w:style>
  <w:style w:type="character" w:customStyle="1" w:styleId="c81">
    <w:name w:val="c81"/>
    <w:basedOn w:val="a0"/>
    <w:rsid w:val="009334E8"/>
  </w:style>
  <w:style w:type="paragraph" w:customStyle="1" w:styleId="c21">
    <w:name w:val="c21"/>
    <w:basedOn w:val="a"/>
    <w:rsid w:val="0093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3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334E8"/>
  </w:style>
  <w:style w:type="character" w:customStyle="1" w:styleId="c8">
    <w:name w:val="c8"/>
    <w:basedOn w:val="a0"/>
    <w:rsid w:val="009334E8"/>
  </w:style>
  <w:style w:type="character" w:customStyle="1" w:styleId="c3">
    <w:name w:val="c3"/>
    <w:basedOn w:val="a0"/>
    <w:rsid w:val="009334E8"/>
  </w:style>
  <w:style w:type="paragraph" w:customStyle="1" w:styleId="c5">
    <w:name w:val="c5"/>
    <w:basedOn w:val="a"/>
    <w:rsid w:val="0093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334E8"/>
  </w:style>
  <w:style w:type="paragraph" w:customStyle="1" w:styleId="c9">
    <w:name w:val="c9"/>
    <w:basedOn w:val="a"/>
    <w:rsid w:val="0093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7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7D63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F64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5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</dc:creator>
  <cp:keywords/>
  <dc:description/>
  <cp:lastModifiedBy>On</cp:lastModifiedBy>
  <cp:revision>5</cp:revision>
  <cp:lastPrinted>2024-01-31T09:25:00Z</cp:lastPrinted>
  <dcterms:created xsi:type="dcterms:W3CDTF">2024-01-31T08:17:00Z</dcterms:created>
  <dcterms:modified xsi:type="dcterms:W3CDTF">2025-05-26T04:15:00Z</dcterms:modified>
</cp:coreProperties>
</file>