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29E4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E5" w14:textId="77777777" w:rsidR="00E9475B" w:rsidRDefault="00C547DC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Психологическое занятие «Я управляю своим настроением»</w:t>
      </w:r>
    </w:p>
    <w:p w14:paraId="32CF29E6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E7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Пояснительная записка</w:t>
      </w:r>
    </w:p>
    <w:p w14:paraId="32CF29E8" w14:textId="77777777" w:rsidR="00E9475B" w:rsidRDefault="00E9475B">
      <w:pPr>
        <w:pStyle w:val="Standard"/>
        <w:rPr>
          <w:rFonts w:ascii="Times New Roman" w:hAnsi="Times New Roman"/>
          <w:b/>
          <w:bCs/>
        </w:rPr>
      </w:pPr>
    </w:p>
    <w:p w14:paraId="32CF29E9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Психологическая устойчивость — важное качество, которое помогает детям эффективно справляться с жизненными трудностями и сохранять позитивное эмоциональное состояние. Задача занятий — научить ребёнка осознавать своё настроение, понимать причины изменений настроения и управлять своими эмоциями конструктивным способом.</w:t>
      </w:r>
    </w:p>
    <w:p w14:paraId="32CF29EA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EB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Цель занятия</w:t>
      </w:r>
    </w:p>
    <w:p w14:paraId="32CF29EC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ED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Формирование умения осознанно регулировать собственное эмоциональное состояние и улучшать </w:t>
      </w:r>
      <w:r>
        <w:rPr>
          <w:rFonts w:ascii="Times New Roman" w:hAnsi="Times New Roman"/>
        </w:rPr>
        <w:t>настроение.</w:t>
      </w:r>
    </w:p>
    <w:p w14:paraId="32CF29EE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EF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Задачи занятия</w:t>
      </w:r>
    </w:p>
    <w:p w14:paraId="32CF29F0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F1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Познакомить ребёнка с понятием эмоций и настроений.</w:t>
      </w:r>
    </w:p>
    <w:p w14:paraId="32CF29F2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Развивать умение распознавать эмоции себя и окружающих.</w:t>
      </w:r>
    </w:p>
    <w:p w14:paraId="32CF29F3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Формировать способность самостоятельно выбирать способы улучшения своего настроения.</w:t>
      </w:r>
    </w:p>
    <w:p w14:paraId="32CF29F4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Повышать самооценку и уверенность в себе.</w:t>
      </w:r>
    </w:p>
    <w:p w14:paraId="32CF29F5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F6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Направление</w:t>
      </w:r>
    </w:p>
    <w:p w14:paraId="32CF29F7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F8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Развитие эмоционального интеллекта.</w:t>
      </w:r>
    </w:p>
    <w:p w14:paraId="32CF29F9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FA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Форма организации</w:t>
      </w:r>
    </w:p>
    <w:p w14:paraId="32CF29FB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FC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Индивидуальное занятие с элементами арт-терапии и игры.</w:t>
      </w:r>
    </w:p>
    <w:p w14:paraId="32CF29FD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9FE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Тип занятия</w:t>
      </w:r>
    </w:p>
    <w:p w14:paraId="32CF29FF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00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Коррекционно-развивающее занятие для обучающихся 2-3 класса.</w:t>
      </w:r>
    </w:p>
    <w:p w14:paraId="32CF2A01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02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Оборудование</w:t>
      </w:r>
    </w:p>
    <w:p w14:paraId="32CF2A03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04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Лист бумаги формата А4,</w:t>
      </w:r>
    </w:p>
    <w:p w14:paraId="32CF2A05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Цветные </w:t>
      </w:r>
      <w:r>
        <w:rPr>
          <w:rFonts w:ascii="Times New Roman" w:hAnsi="Times New Roman"/>
        </w:rPr>
        <w:t>карандаши или фломастеры,</w:t>
      </w:r>
    </w:p>
    <w:p w14:paraId="32CF2A06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Иллюстрации различных выражений лица (радость, грусть, злость),</w:t>
      </w:r>
    </w:p>
    <w:p w14:paraId="32CF2A07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Карточки с заданиями («Эмоциональный дневник», «Цвет моего настроения», «Что делает меня счастливым?»).</w:t>
      </w:r>
    </w:p>
    <w:p w14:paraId="32CF2A08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09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Ход занятия</w:t>
      </w:r>
    </w:p>
    <w:p w14:paraId="32CF2A0A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0B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 этап. Приветствие и вводная беседа (5 мин)</w:t>
      </w:r>
    </w:p>
    <w:p w14:paraId="32CF2A0C" w14:textId="77777777" w:rsidR="00E9475B" w:rsidRDefault="00E9475B">
      <w:pPr>
        <w:pStyle w:val="Standard"/>
        <w:rPr>
          <w:rFonts w:ascii="Times New Roman" w:hAnsi="Times New Roman"/>
          <w:b/>
          <w:bCs/>
        </w:rPr>
      </w:pPr>
    </w:p>
    <w:p w14:paraId="32CF2A0D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Педагог приветствует ребенка и рассказывает о цели занятия:</w:t>
      </w:r>
    </w:p>
    <w:p w14:paraId="32CF2A0E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Сегодня мы поговорим о нашем настроении и узнаем, как можно научиться управлять своими эмоциями и поддерживать хорошее настроение каждый день.</w:t>
      </w:r>
    </w:p>
    <w:p w14:paraId="32CF2A0F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10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11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II этап. Что такое настроение? (7 мин)</w:t>
      </w:r>
    </w:p>
    <w:p w14:paraId="32CF2A12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Ребёнку </w:t>
      </w:r>
      <w:r>
        <w:rPr>
          <w:rFonts w:ascii="Times New Roman" w:hAnsi="Times New Roman"/>
        </w:rPr>
        <w:t>предлагается посмотреть иллюстрации разных лиц и обсудить эмоции каждого персонажа. Педагог объясняет значение основных эмоций и их проявления (радость, печаль, страх, удивление, злость и т.д.):</w:t>
      </w:r>
    </w:p>
    <w:p w14:paraId="32CF2A13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Мы часто говорим друг другу: «У тебя какое-то грустное лицо!» или «Ой, какой радостный!». Это значит, что мы можем определить чужое настроение по лицу. Давай попробуем сделать тоже самое!</w:t>
      </w:r>
    </w:p>
    <w:p w14:paraId="32CF2A14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15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16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III этап. Эмоциональный дневник (8 мин)</w:t>
      </w:r>
    </w:p>
    <w:p w14:paraId="32CF2A17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18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Раздаточный материал: лист бумаги с таблицей «Эмоциональный дневник».</w:t>
      </w:r>
    </w:p>
    <w:p w14:paraId="32CF2A19" w14:textId="77777777" w:rsidR="00E9475B" w:rsidRDefault="00E9475B">
      <w:pPr>
        <w:pStyle w:val="Standard"/>
        <w:rPr>
          <w:rFonts w:ascii="Times New Roman" w:hAnsi="Times New Roman"/>
        </w:rPr>
      </w:pPr>
    </w:p>
    <w:tbl>
      <w:tblPr>
        <w:tblW w:w="82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480"/>
        <w:gridCol w:w="3340"/>
      </w:tblGrid>
      <w:tr w:rsidR="00E9475B" w14:paraId="32CF2A1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14:paraId="32CF2A1A" w14:textId="77777777" w:rsidR="00E9475B" w:rsidRDefault="00C547D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День</w:t>
            </w:r>
          </w:p>
        </w:tc>
        <w:tc>
          <w:tcPr>
            <w:tcW w:w="3480" w:type="dxa"/>
          </w:tcPr>
          <w:p w14:paraId="32CF2A1B" w14:textId="77777777" w:rsidR="00E9475B" w:rsidRDefault="00C547D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Мое </w:t>
            </w:r>
            <w:r>
              <w:rPr>
                <w:rFonts w:ascii="Times New Roman" w:hAnsi="Times New Roman"/>
              </w:rPr>
              <w:t>настроение</w:t>
            </w:r>
          </w:p>
        </w:tc>
        <w:tc>
          <w:tcPr>
            <w:tcW w:w="3340" w:type="dxa"/>
          </w:tcPr>
          <w:p w14:paraId="32CF2A1C" w14:textId="77777777" w:rsidR="00E9475B" w:rsidRDefault="00C547D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Почему именно так?</w:t>
            </w:r>
          </w:p>
        </w:tc>
      </w:tr>
      <w:tr w:rsidR="00E9475B" w14:paraId="32CF2A2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</w:tcPr>
          <w:p w14:paraId="32CF2A1E" w14:textId="77777777" w:rsidR="00E9475B" w:rsidRDefault="00E9475B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14:paraId="32CF2A1F" w14:textId="77777777" w:rsidR="00E9475B" w:rsidRDefault="00E9475B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340" w:type="dxa"/>
          </w:tcPr>
          <w:p w14:paraId="32CF2A20" w14:textId="77777777" w:rsidR="00E9475B" w:rsidRDefault="00E9475B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32CF2A22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23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Ребенок записывает свои ощущения за прошедший день и делится причинами изменения настроения. Педагог комментирует записи и поддерживает обсуждение:</w:t>
      </w:r>
    </w:p>
    <w:p w14:paraId="32CF2A24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Ты видишь, что наше настроение меняется от ситуации. Но важно помнить, что даже плохое настроение можно изменить самому.</w:t>
      </w:r>
    </w:p>
    <w:p w14:paraId="32CF2A25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26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27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 этап. Игра «Цвет моего настроения» (10 мин)</w:t>
      </w:r>
    </w:p>
    <w:p w14:paraId="32CF2A28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29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Каждой эмоции присваивается определённый цвет (например, радость — жёлтый, спокойствие — голубой и т.д.).  Ребёнок рисует разноцветный круг и </w:t>
      </w:r>
      <w:r>
        <w:rPr>
          <w:rFonts w:ascii="Times New Roman" w:hAnsi="Times New Roman"/>
        </w:rPr>
        <w:t>раскрашивает его разными цветами в зависимости от своего текущего состояния. Затем педагог задаёт вопросы:</w:t>
      </w:r>
    </w:p>
    <w:p w14:paraId="32CF2A2A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Какого цвета твоё настроение сейчас?</w:t>
      </w:r>
    </w:p>
    <w:p w14:paraId="32CF2A2B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Есть ли цвета, которые хочется добавить больше?</w:t>
      </w:r>
    </w:p>
    <w:p w14:paraId="32CF2A2C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2D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2E" w14:textId="77777777" w:rsidR="00E9475B" w:rsidRDefault="00C547DC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 этап. Упражнение «Что делает меня счастливым?» (7 мин)</w:t>
      </w:r>
    </w:p>
    <w:p w14:paraId="32CF2A2F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30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Карточка с вопросом «</w:t>
      </w:r>
      <w:r>
        <w:rPr>
          <w:rFonts w:ascii="Times New Roman" w:hAnsi="Times New Roman"/>
        </w:rPr>
        <w:t>Что делает меня счастливым?»</w:t>
      </w:r>
    </w:p>
    <w:p w14:paraId="32CF2A31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Ребёнок пишет список вещей, делающих его счастливым. После обсуждения списка педагог предлагает выбрать одно дело и записать способ поднять себе настроение прямо сейчас.</w:t>
      </w:r>
    </w:p>
    <w:p w14:paraId="32CF2A32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33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VI этап. Рефлексия (5 мин)</w:t>
      </w:r>
    </w:p>
    <w:p w14:paraId="32CF2A34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35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Обсуждение итогов занятия:</w:t>
      </w:r>
    </w:p>
    <w:p w14:paraId="32CF2A36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Чему научился ребёнок сегодня?</w:t>
      </w:r>
    </w:p>
    <w:p w14:paraId="32CF2A37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Какие выводы сделал?</w:t>
      </w:r>
    </w:p>
    <w:p w14:paraId="32CF2A38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— Может ли ребенок сам теперь влиять на свое настроение?</w:t>
      </w:r>
    </w:p>
    <w:p w14:paraId="32CF2A39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Ребёнок высказывает свои впечатления о занятии и подводит личные итоги.</w:t>
      </w:r>
    </w:p>
    <w:p w14:paraId="32CF2A3A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3B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Итоги занятия</w:t>
      </w:r>
    </w:p>
    <w:p w14:paraId="32CF2A3C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3D" w14:textId="77777777" w:rsidR="00E9475B" w:rsidRDefault="00C547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Ребёнок освоил понятия эмоций и настроений, приобрёл знания о влиянии собственных действий на эмоциональное состояние и сформировал первичные навыки управления собственным настроением.</w:t>
      </w:r>
    </w:p>
    <w:p w14:paraId="32CF2A3E" w14:textId="77777777" w:rsidR="00E9475B" w:rsidRDefault="00E9475B">
      <w:pPr>
        <w:pStyle w:val="Standard"/>
        <w:rPr>
          <w:rFonts w:ascii="Times New Roman" w:hAnsi="Times New Roman"/>
        </w:rPr>
      </w:pPr>
    </w:p>
    <w:p w14:paraId="32CF2A3F" w14:textId="77777777" w:rsidR="00E9475B" w:rsidRDefault="00E9475B">
      <w:pPr>
        <w:pStyle w:val="Standard"/>
        <w:rPr>
          <w:rFonts w:ascii="Times New Roman" w:hAnsi="Times New Roman"/>
        </w:rPr>
      </w:pPr>
    </w:p>
    <w:sectPr w:rsidR="00E9475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4C917" w14:textId="77777777" w:rsidR="00C547DC" w:rsidRDefault="00C547DC">
      <w:r>
        <w:separator/>
      </w:r>
    </w:p>
  </w:endnote>
  <w:endnote w:type="continuationSeparator" w:id="0">
    <w:p w14:paraId="7DD5CA74" w14:textId="77777777" w:rsidR="00C547DC" w:rsidRDefault="00C5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829F" w14:textId="77777777" w:rsidR="00C547DC" w:rsidRDefault="00C547DC">
      <w:r>
        <w:separator/>
      </w:r>
    </w:p>
  </w:footnote>
  <w:footnote w:type="continuationSeparator" w:id="0">
    <w:p w14:paraId="1F22CFCB" w14:textId="77777777" w:rsidR="00C547DC" w:rsidRDefault="00C54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9475B"/>
    <w:rsid w:val="00185069"/>
    <w:rsid w:val="009F65B7"/>
    <w:rsid w:val="00C547DC"/>
    <w:rsid w:val="00E9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29E4"/>
  <w15:docId w15:val="{E19F9F2D-CA5B-4D98-B005-4819AB1D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Чимутова</dc:creator>
  <cp:lastModifiedBy>Екатерина Чимутова</cp:lastModifiedBy>
  <cp:revision>2</cp:revision>
  <dcterms:created xsi:type="dcterms:W3CDTF">2026-09-12T20:15:00Z</dcterms:created>
  <dcterms:modified xsi:type="dcterms:W3CDTF">2026-09-12T20:15:00Z</dcterms:modified>
</cp:coreProperties>
</file>