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7C1" w:rsidRDefault="005037C1" w:rsidP="005037C1">
      <w:pPr>
        <w:jc w:val="center"/>
        <w:rPr>
          <w:rFonts w:ascii="Times New Roman" w:hAnsi="Times New Roman" w:cs="Times New Roman"/>
          <w:b/>
          <w:sz w:val="28"/>
          <w:szCs w:val="28"/>
        </w:rPr>
      </w:pPr>
      <w:r w:rsidRPr="005037C1">
        <w:rPr>
          <w:rFonts w:ascii="Times New Roman" w:hAnsi="Times New Roman" w:cs="Times New Roman"/>
          <w:b/>
          <w:sz w:val="28"/>
        </w:rPr>
        <w:t xml:space="preserve">Авторская разработка </w:t>
      </w:r>
      <w:r w:rsidRPr="005037C1">
        <w:rPr>
          <w:rFonts w:ascii="Times New Roman" w:hAnsi="Times New Roman" w:cs="Times New Roman"/>
          <w:b/>
          <w:sz w:val="28"/>
          <w:szCs w:val="28"/>
        </w:rPr>
        <w:t>«Применение элементов дактилологии на логопедическом занятии, как альтернативный способ развития межполушарного взаимодействия».</w:t>
      </w:r>
    </w:p>
    <w:p w:rsidR="00DC15A0" w:rsidRPr="00DC15A0" w:rsidRDefault="00DC15A0" w:rsidP="00DC15A0">
      <w:pPr>
        <w:contextualSpacing/>
        <w:jc w:val="right"/>
        <w:rPr>
          <w:rFonts w:ascii="Times New Roman" w:hAnsi="Times New Roman" w:cs="Times New Roman"/>
          <w:sz w:val="28"/>
          <w:szCs w:val="28"/>
        </w:rPr>
      </w:pPr>
      <w:r w:rsidRPr="00DC15A0">
        <w:rPr>
          <w:rFonts w:ascii="Times New Roman" w:hAnsi="Times New Roman" w:cs="Times New Roman"/>
          <w:sz w:val="28"/>
          <w:szCs w:val="28"/>
        </w:rPr>
        <w:t>Учитель-логопед</w:t>
      </w:r>
    </w:p>
    <w:p w:rsidR="00DC15A0" w:rsidRDefault="00DC15A0" w:rsidP="00DC15A0">
      <w:pPr>
        <w:contextualSpacing/>
        <w:jc w:val="right"/>
        <w:rPr>
          <w:rFonts w:ascii="Times New Roman" w:hAnsi="Times New Roman" w:cs="Times New Roman"/>
          <w:sz w:val="28"/>
          <w:szCs w:val="28"/>
        </w:rPr>
      </w:pPr>
      <w:r w:rsidRPr="00DC15A0">
        <w:rPr>
          <w:rFonts w:ascii="Times New Roman" w:hAnsi="Times New Roman" w:cs="Times New Roman"/>
          <w:sz w:val="28"/>
          <w:szCs w:val="28"/>
        </w:rPr>
        <w:t>Гафурова А.Т.</w:t>
      </w:r>
    </w:p>
    <w:p w:rsidR="00DC15A0" w:rsidRPr="00DC15A0" w:rsidRDefault="00DC15A0" w:rsidP="00DC15A0">
      <w:pPr>
        <w:contextualSpacing/>
        <w:jc w:val="right"/>
        <w:rPr>
          <w:rFonts w:ascii="Times New Roman" w:hAnsi="Times New Roman" w:cs="Times New Roman"/>
          <w:sz w:val="28"/>
          <w:szCs w:val="28"/>
        </w:rPr>
      </w:pPr>
    </w:p>
    <w:p w:rsidR="00DC15A0" w:rsidRDefault="00DC15A0" w:rsidP="00DC15A0">
      <w:pPr>
        <w:ind w:firstLine="708"/>
        <w:rPr>
          <w:rFonts w:ascii="Times New Roman" w:hAnsi="Times New Roman" w:cs="Times New Roman"/>
          <w:sz w:val="28"/>
          <w:szCs w:val="28"/>
        </w:rPr>
      </w:pPr>
      <w:r>
        <w:rPr>
          <w:rFonts w:ascii="Times New Roman" w:hAnsi="Times New Roman" w:cs="Times New Roman"/>
          <w:sz w:val="28"/>
          <w:szCs w:val="28"/>
        </w:rPr>
        <w:t xml:space="preserve">В начале учебного года ко мне в работу поступил слабослышащий обучающийся. </w:t>
      </w:r>
    </w:p>
    <w:p w:rsidR="00DC15A0" w:rsidRDefault="00DC15A0" w:rsidP="00DC15A0">
      <w:pPr>
        <w:ind w:firstLine="708"/>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При написании рабочей программы и разработке логопедических занятий, я столкнулась с трудностями в подборе материалов. Мне хотелось добавить в структуру занятий что – то подходящее для ребенка данной нозологической группы. </w:t>
      </w:r>
    </w:p>
    <w:p w:rsidR="00DC15A0" w:rsidRDefault="00DC15A0" w:rsidP="00DC15A0">
      <w:pPr>
        <w:ind w:firstLine="708"/>
        <w:rPr>
          <w:rFonts w:ascii="Times New Roman" w:hAnsi="Times New Roman" w:cs="Times New Roman"/>
          <w:sz w:val="28"/>
          <w:szCs w:val="28"/>
        </w:rPr>
      </w:pPr>
      <w:r>
        <w:rPr>
          <w:rFonts w:ascii="Times New Roman" w:hAnsi="Times New Roman" w:cs="Times New Roman"/>
          <w:sz w:val="28"/>
          <w:szCs w:val="28"/>
        </w:rPr>
        <w:t>Конечно, первым делом мне на ум пришёл дактиль и жестовый язык.</w:t>
      </w:r>
    </w:p>
    <w:p w:rsidR="00D35D3C" w:rsidRPr="00DC15A0" w:rsidRDefault="00DC15A0" w:rsidP="00DC15A0">
      <w:pPr>
        <w:ind w:firstLine="708"/>
        <w:rPr>
          <w:rFonts w:ascii="Times New Roman" w:hAnsi="Times New Roman" w:cs="Times New Roman"/>
          <w:sz w:val="28"/>
          <w:szCs w:val="28"/>
        </w:rPr>
      </w:pPr>
      <w:r w:rsidRPr="00DC15A0">
        <w:rPr>
          <w:rFonts w:ascii="Times New Roman" w:hAnsi="Times New Roman" w:cs="Times New Roman"/>
          <w:sz w:val="28"/>
          <w:szCs w:val="28"/>
        </w:rPr>
        <w:t xml:space="preserve">Дактиль — это компонент </w:t>
      </w:r>
      <w:r>
        <w:rPr>
          <w:rFonts w:ascii="Times New Roman" w:hAnsi="Times New Roman" w:cs="Times New Roman"/>
          <w:sz w:val="28"/>
          <w:szCs w:val="28"/>
        </w:rPr>
        <w:t>жестового языка</w:t>
      </w:r>
      <w:r w:rsidRPr="00DC15A0">
        <w:rPr>
          <w:rFonts w:ascii="Times New Roman" w:hAnsi="Times New Roman" w:cs="Times New Roman"/>
          <w:sz w:val="28"/>
          <w:szCs w:val="28"/>
        </w:rPr>
        <w:t>, в котором движения пальцев руки воспроизводят буквы письменного языка. Этот метод используется для произнесения слов без определенных жестов, таких как имена собственные, географические названия, специфичные термины. Кроме того, любое слово можно воспроизвести по буквам.</w:t>
      </w:r>
    </w:p>
    <w:p w:rsidR="00DC15A0" w:rsidRPr="005037C1" w:rsidRDefault="007567F3" w:rsidP="00DC15A0">
      <w:pPr>
        <w:ind w:firstLine="708"/>
        <w:rPr>
          <w:rFonts w:ascii="Times New Roman" w:hAnsi="Times New Roman" w:cs="Times New Roman"/>
          <w:sz w:val="28"/>
          <w:szCs w:val="28"/>
        </w:rPr>
      </w:pPr>
      <w:r>
        <w:rPr>
          <w:rFonts w:ascii="Times New Roman" w:hAnsi="Times New Roman" w:cs="Times New Roman"/>
          <w:sz w:val="28"/>
          <w:szCs w:val="28"/>
        </w:rPr>
        <w:t>Обучающийся путал</w:t>
      </w:r>
      <w:r w:rsidRPr="007567F3">
        <w:rPr>
          <w:rFonts w:ascii="Times New Roman" w:hAnsi="Times New Roman" w:cs="Times New Roman"/>
          <w:sz w:val="28"/>
          <w:szCs w:val="28"/>
        </w:rPr>
        <w:t xml:space="preserve"> буквы, </w:t>
      </w:r>
      <w:r>
        <w:rPr>
          <w:rFonts w:ascii="Times New Roman" w:hAnsi="Times New Roman" w:cs="Times New Roman"/>
          <w:sz w:val="28"/>
          <w:szCs w:val="28"/>
        </w:rPr>
        <w:t>фонемы которых имеют схожие акустические признаки (парные согласные и ц-</w:t>
      </w:r>
      <w:proofErr w:type="spellStart"/>
      <w:r>
        <w:rPr>
          <w:rFonts w:ascii="Times New Roman" w:hAnsi="Times New Roman" w:cs="Times New Roman"/>
          <w:sz w:val="28"/>
          <w:szCs w:val="28"/>
        </w:rPr>
        <w:t>ть</w:t>
      </w:r>
      <w:proofErr w:type="spellEnd"/>
      <w:r>
        <w:rPr>
          <w:rFonts w:ascii="Times New Roman" w:hAnsi="Times New Roman" w:cs="Times New Roman"/>
          <w:sz w:val="28"/>
          <w:szCs w:val="28"/>
        </w:rPr>
        <w:t>). Мы развивали фонематические процессы и дифференциацию фонем с опорой на дактиль. Сначала на уровне изолированных звуков, з</w:t>
      </w:r>
      <w:r w:rsidR="00DC15A0">
        <w:rPr>
          <w:rFonts w:ascii="Times New Roman" w:hAnsi="Times New Roman" w:cs="Times New Roman"/>
          <w:sz w:val="28"/>
          <w:szCs w:val="28"/>
        </w:rPr>
        <w:t>атем слогов, слов и предложений (пример, как можно работать с данной группой детей на слайде 2).</w:t>
      </w:r>
    </w:p>
    <w:p w:rsidR="002F2B5F" w:rsidRDefault="002F2B5F" w:rsidP="005037C1">
      <w:pPr>
        <w:ind w:firstLine="708"/>
        <w:rPr>
          <w:rFonts w:ascii="Times New Roman" w:hAnsi="Times New Roman" w:cs="Times New Roman"/>
          <w:sz w:val="28"/>
          <w:szCs w:val="28"/>
        </w:rPr>
      </w:pPr>
      <w:r>
        <w:rPr>
          <w:rFonts w:ascii="Times New Roman" w:hAnsi="Times New Roman" w:cs="Times New Roman"/>
          <w:sz w:val="28"/>
          <w:szCs w:val="28"/>
        </w:rPr>
        <w:t xml:space="preserve">Позже мне удалось разработать </w:t>
      </w:r>
      <w:proofErr w:type="spellStart"/>
      <w:r>
        <w:rPr>
          <w:rFonts w:ascii="Times New Roman" w:hAnsi="Times New Roman" w:cs="Times New Roman"/>
          <w:sz w:val="28"/>
          <w:szCs w:val="28"/>
        </w:rPr>
        <w:t>кинезиологическую</w:t>
      </w:r>
      <w:proofErr w:type="spellEnd"/>
      <w:r>
        <w:rPr>
          <w:rFonts w:ascii="Times New Roman" w:hAnsi="Times New Roman" w:cs="Times New Roman"/>
          <w:sz w:val="28"/>
          <w:szCs w:val="28"/>
        </w:rPr>
        <w:t xml:space="preserve"> разминку на основе дифференциации букв для </w:t>
      </w:r>
      <w:proofErr w:type="spellStart"/>
      <w:r>
        <w:rPr>
          <w:rFonts w:ascii="Times New Roman" w:hAnsi="Times New Roman" w:cs="Times New Roman"/>
          <w:sz w:val="28"/>
          <w:szCs w:val="28"/>
        </w:rPr>
        <w:t>нормотипичных</w:t>
      </w:r>
      <w:proofErr w:type="spellEnd"/>
      <w:r w:rsidR="00DC15A0">
        <w:rPr>
          <w:rFonts w:ascii="Times New Roman" w:hAnsi="Times New Roman" w:cs="Times New Roman"/>
          <w:sz w:val="28"/>
          <w:szCs w:val="28"/>
        </w:rPr>
        <w:t xml:space="preserve"> детей с использованием дактиля.</w:t>
      </w:r>
    </w:p>
    <w:p w:rsidR="002F2B5F" w:rsidRDefault="006D5188" w:rsidP="005037C1">
      <w:pPr>
        <w:ind w:firstLine="708"/>
        <w:rPr>
          <w:rFonts w:ascii="Times New Roman" w:hAnsi="Times New Roman" w:cs="Times New Roman"/>
          <w:sz w:val="28"/>
          <w:szCs w:val="28"/>
        </w:rPr>
      </w:pPr>
      <w:r>
        <w:rPr>
          <w:rFonts w:ascii="Times New Roman" w:hAnsi="Times New Roman" w:cs="Times New Roman"/>
          <w:sz w:val="28"/>
          <w:szCs w:val="28"/>
        </w:rPr>
        <w:t xml:space="preserve">Подобные упражнения развивают межполушарное взаимодействие, двигательную </w:t>
      </w:r>
      <w:r w:rsidR="008344DF">
        <w:rPr>
          <w:rFonts w:ascii="Times New Roman" w:hAnsi="Times New Roman" w:cs="Times New Roman"/>
          <w:sz w:val="28"/>
          <w:szCs w:val="28"/>
        </w:rPr>
        <w:t xml:space="preserve">и зрительную </w:t>
      </w:r>
      <w:r>
        <w:rPr>
          <w:rFonts w:ascii="Times New Roman" w:hAnsi="Times New Roman" w:cs="Times New Roman"/>
          <w:sz w:val="28"/>
          <w:szCs w:val="28"/>
        </w:rPr>
        <w:t>память, фонематическ</w:t>
      </w:r>
      <w:r w:rsidR="008344DF">
        <w:rPr>
          <w:rFonts w:ascii="Times New Roman" w:hAnsi="Times New Roman" w:cs="Times New Roman"/>
          <w:sz w:val="28"/>
          <w:szCs w:val="28"/>
        </w:rPr>
        <w:t>ий анализ, зрительное внимание, мелкую моторику. Повышают интерес к занятиям, воспитывают толерантность по отношению к глухим и слабослышащим людям.</w:t>
      </w:r>
    </w:p>
    <w:p w:rsidR="008344DF" w:rsidRDefault="008344DF" w:rsidP="005037C1">
      <w:pPr>
        <w:ind w:firstLine="708"/>
        <w:rPr>
          <w:rFonts w:ascii="Times New Roman" w:hAnsi="Times New Roman" w:cs="Times New Roman"/>
          <w:sz w:val="28"/>
          <w:szCs w:val="28"/>
        </w:rPr>
      </w:pPr>
      <w:r>
        <w:rPr>
          <w:rFonts w:ascii="Times New Roman" w:hAnsi="Times New Roman" w:cs="Times New Roman"/>
          <w:sz w:val="28"/>
          <w:szCs w:val="28"/>
        </w:rPr>
        <w:t xml:space="preserve">На слайде </w:t>
      </w:r>
      <w:r w:rsidR="00DC15A0">
        <w:rPr>
          <w:rFonts w:ascii="Times New Roman" w:hAnsi="Times New Roman" w:cs="Times New Roman"/>
          <w:sz w:val="28"/>
          <w:szCs w:val="28"/>
        </w:rPr>
        <w:t xml:space="preserve">4 </w:t>
      </w:r>
      <w:r>
        <w:rPr>
          <w:rFonts w:ascii="Times New Roman" w:hAnsi="Times New Roman" w:cs="Times New Roman"/>
          <w:sz w:val="28"/>
          <w:szCs w:val="28"/>
        </w:rPr>
        <w:t xml:space="preserve">представлен </w:t>
      </w:r>
      <w:r w:rsidR="00A31F47">
        <w:rPr>
          <w:rFonts w:ascii="Times New Roman" w:hAnsi="Times New Roman" w:cs="Times New Roman"/>
          <w:sz w:val="28"/>
          <w:szCs w:val="28"/>
        </w:rPr>
        <w:t>п</w:t>
      </w:r>
      <w:r>
        <w:rPr>
          <w:rFonts w:ascii="Times New Roman" w:hAnsi="Times New Roman" w:cs="Times New Roman"/>
          <w:sz w:val="28"/>
          <w:szCs w:val="28"/>
        </w:rPr>
        <w:t xml:space="preserve">ример </w:t>
      </w:r>
      <w:proofErr w:type="spellStart"/>
      <w:r>
        <w:rPr>
          <w:rFonts w:ascii="Times New Roman" w:hAnsi="Times New Roman" w:cs="Times New Roman"/>
          <w:sz w:val="28"/>
          <w:szCs w:val="28"/>
        </w:rPr>
        <w:t>кинезиологиче</w:t>
      </w:r>
      <w:r w:rsidR="00DC15A0">
        <w:rPr>
          <w:rFonts w:ascii="Times New Roman" w:hAnsi="Times New Roman" w:cs="Times New Roman"/>
          <w:sz w:val="28"/>
          <w:szCs w:val="28"/>
        </w:rPr>
        <w:t>ских</w:t>
      </w:r>
      <w:proofErr w:type="spellEnd"/>
      <w:r w:rsidR="00DC15A0">
        <w:rPr>
          <w:rFonts w:ascii="Times New Roman" w:hAnsi="Times New Roman" w:cs="Times New Roman"/>
          <w:sz w:val="28"/>
          <w:szCs w:val="28"/>
        </w:rPr>
        <w:t xml:space="preserve"> упражнений в виде карточек.</w:t>
      </w:r>
    </w:p>
    <w:p w:rsidR="008344DF" w:rsidRPr="00D35D3C" w:rsidRDefault="008344DF" w:rsidP="008344DF">
      <w:pPr>
        <w:rPr>
          <w:rFonts w:ascii="Times New Roman" w:hAnsi="Times New Roman" w:cs="Times New Roman"/>
          <w:sz w:val="28"/>
          <w:szCs w:val="28"/>
        </w:rPr>
      </w:pPr>
    </w:p>
    <w:sectPr w:rsidR="008344DF" w:rsidRPr="00D35D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D3C"/>
    <w:rsid w:val="002B32F4"/>
    <w:rsid w:val="002F2B5F"/>
    <w:rsid w:val="00361653"/>
    <w:rsid w:val="005037C1"/>
    <w:rsid w:val="00590FD0"/>
    <w:rsid w:val="006D5188"/>
    <w:rsid w:val="007567F3"/>
    <w:rsid w:val="008344DF"/>
    <w:rsid w:val="00A31F47"/>
    <w:rsid w:val="00C54756"/>
    <w:rsid w:val="00D35D3C"/>
    <w:rsid w:val="00DC15A0"/>
    <w:rsid w:val="00E41037"/>
    <w:rsid w:val="00ED0D93"/>
    <w:rsid w:val="00F67444"/>
    <w:rsid w:val="00F91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D2922"/>
  <w15:chartTrackingRefBased/>
  <w15:docId w15:val="{314DCF08-A8FD-4628-B52F-F9794073B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5D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1</Pages>
  <Words>246</Words>
  <Characters>1403</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207 C</dc:creator>
  <cp:keywords/>
  <dc:description/>
  <cp:lastModifiedBy>207 C</cp:lastModifiedBy>
  <cp:revision>9</cp:revision>
  <dcterms:created xsi:type="dcterms:W3CDTF">2025-03-25T06:20:00Z</dcterms:created>
  <dcterms:modified xsi:type="dcterms:W3CDTF">2025-05-21T08:17:00Z</dcterms:modified>
</cp:coreProperties>
</file>