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09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Дидактическая игра</w:t>
      </w:r>
    </w:p>
    <w:p>
      <w:pPr>
        <w:pStyle w:val="style409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(для детей старшего дошкольного возраста)</w:t>
      </w:r>
    </w:p>
    <w:p>
      <w:pPr>
        <w:pStyle w:val="style409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"Зимующие птицы"</w:t>
      </w:r>
    </w:p>
    <w:p>
      <w:pPr>
        <w:pStyle w:val="style4097"/>
        <w:rPr>
          <w:sz w:val="23"/>
          <w:szCs w:val="23"/>
        </w:rPr>
      </w:pPr>
    </w:p>
    <w:p>
      <w:pPr>
        <w:pStyle w:val="style409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Цель: </w:t>
      </w:r>
      <w:r>
        <w:rPr>
          <w:sz w:val="28"/>
          <w:szCs w:val="28"/>
        </w:rPr>
        <w:t>Закрепление в связной речи предложно-падежных конструкций.</w:t>
      </w:r>
    </w:p>
    <w:p>
      <w:pPr>
        <w:pStyle w:val="style409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 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активизировать речь детей; 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повторить названия зимующих птиц; 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продолжать формировать навык правильного использования и дифференцирования предлогов </w:t>
      </w:r>
      <w:r>
        <w:rPr>
          <w:sz w:val="28"/>
          <w:szCs w:val="28"/>
        </w:rPr>
        <w:t>-НА-, -В-;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>
        <w:rPr>
          <w:sz w:val="28"/>
          <w:szCs w:val="28"/>
        </w:rPr>
        <w:t>азви</w:t>
      </w:r>
      <w:r>
        <w:rPr>
          <w:sz w:val="28"/>
          <w:szCs w:val="28"/>
        </w:rPr>
        <w:t>вать</w:t>
      </w:r>
      <w:r>
        <w:rPr>
          <w:sz w:val="28"/>
          <w:szCs w:val="28"/>
        </w:rPr>
        <w:t xml:space="preserve"> зрительн</w:t>
      </w:r>
      <w:r>
        <w:rPr>
          <w:sz w:val="28"/>
          <w:szCs w:val="28"/>
        </w:rPr>
        <w:t>ую</w:t>
      </w:r>
      <w:r>
        <w:rPr>
          <w:sz w:val="28"/>
          <w:szCs w:val="28"/>
        </w:rPr>
        <w:t xml:space="preserve"> памят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 и внимани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. </w:t>
      </w:r>
    </w:p>
    <w:p>
      <w:pPr>
        <w:pStyle w:val="style4097"/>
        <w:jc w:val="both"/>
        <w:rPr>
          <w:sz w:val="28"/>
          <w:szCs w:val="28"/>
        </w:rPr>
      </w:pPr>
    </w:p>
    <w:p>
      <w:pPr>
        <w:pStyle w:val="style409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Оборудование, материал: 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>Плакат с изображением птиц</w:t>
      </w:r>
      <w:r>
        <w:rPr>
          <w:sz w:val="28"/>
          <w:szCs w:val="28"/>
        </w:rPr>
        <w:t>; п</w:t>
      </w:r>
      <w:r>
        <w:rPr>
          <w:sz w:val="28"/>
          <w:szCs w:val="28"/>
        </w:rPr>
        <w:t>лакат без изображения птиц</w:t>
      </w:r>
      <w:r>
        <w:rPr>
          <w:sz w:val="28"/>
          <w:szCs w:val="28"/>
        </w:rPr>
        <w:t xml:space="preserve">; предметные </w:t>
      </w:r>
      <w:r>
        <w:rPr>
          <w:sz w:val="28"/>
          <w:szCs w:val="28"/>
        </w:rPr>
        <w:t>изображения птиц на магнитах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магнитная доска. </w:t>
      </w:r>
    </w:p>
    <w:p>
      <w:pPr>
        <w:pStyle w:val="style4097"/>
        <w:rPr>
          <w:b/>
          <w:bCs/>
          <w:sz w:val="28"/>
          <w:szCs w:val="28"/>
        </w:rPr>
      </w:pPr>
    </w:p>
    <w:p>
      <w:pPr>
        <w:pStyle w:val="style409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Ход игры: 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На магнитной доске вис</w:t>
      </w:r>
      <w:r>
        <w:rPr>
          <w:rFonts w:ascii="Times New Roman" w:cs="Times New Roman" w:hAnsi="Times New Roman"/>
          <w:b/>
          <w:bCs/>
          <w:sz w:val="28"/>
          <w:szCs w:val="28"/>
        </w:rPr>
        <w:t>я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т </w:t>
      </w:r>
      <w:r>
        <w:rPr>
          <w:rFonts w:ascii="Times New Roman" w:cs="Times New Roman" w:hAnsi="Times New Roman"/>
          <w:b/>
          <w:bCs/>
          <w:sz w:val="28"/>
          <w:szCs w:val="28"/>
        </w:rPr>
        <w:t>картинки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птиц.</w:t>
      </w:r>
    </w:p>
    <w:p>
      <w:pPr>
        <w:pStyle w:val="style409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опросы</w:t>
      </w:r>
      <w:r>
        <w:rPr>
          <w:b/>
          <w:bCs/>
          <w:sz w:val="28"/>
          <w:szCs w:val="28"/>
        </w:rPr>
        <w:t>: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Назовите этих птиц. (</w:t>
      </w:r>
      <w:r>
        <w:rPr>
          <w:i/>
          <w:iCs/>
          <w:sz w:val="28"/>
          <w:szCs w:val="28"/>
        </w:rPr>
        <w:t>сорока, синица, дятел, голубь, ворона</w:t>
      </w:r>
      <w:r>
        <w:rPr>
          <w:sz w:val="28"/>
          <w:szCs w:val="28"/>
        </w:rPr>
        <w:t>).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Скажите, какие это птицы? (</w:t>
      </w:r>
      <w:r>
        <w:rPr>
          <w:i/>
          <w:iCs/>
          <w:sz w:val="28"/>
          <w:szCs w:val="28"/>
        </w:rPr>
        <w:t>дикие, зимующие</w:t>
      </w:r>
      <w:r>
        <w:rPr>
          <w:sz w:val="28"/>
          <w:szCs w:val="28"/>
        </w:rPr>
        <w:t>).</w:t>
      </w:r>
    </w:p>
    <w:p>
      <w:pPr>
        <w:pStyle w:val="style4097"/>
        <w:jc w:val="both"/>
        <w:rPr>
          <w:sz w:val="28"/>
          <w:szCs w:val="28"/>
        </w:rPr>
      </w:pPr>
    </w:p>
    <w:p>
      <w:pPr>
        <w:pStyle w:val="style409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 поворачивает магнитную доску. На обратной стороне висит плакат</w:t>
      </w:r>
      <w:r>
        <w:rPr>
          <w:b/>
          <w:bCs/>
          <w:sz w:val="28"/>
          <w:szCs w:val="28"/>
        </w:rPr>
        <w:t xml:space="preserve"> с изображением птиц. </w:t>
      </w:r>
    </w:p>
    <w:p>
      <w:pPr>
        <w:pStyle w:val="style4097"/>
        <w:jc w:val="both"/>
        <w:rPr>
          <w:sz w:val="28"/>
          <w:szCs w:val="28"/>
        </w:rPr>
      </w:pPr>
    </w:p>
    <w:p>
      <w:pPr>
        <w:pStyle w:val="style409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Вопросы: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>1. Внимательно рассмотрите картинку и запомните, где сидит каждая птица.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style409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Пока дети рассматривают </w:t>
      </w:r>
      <w:r>
        <w:rPr>
          <w:b/>
          <w:bCs/>
          <w:sz w:val="28"/>
          <w:szCs w:val="28"/>
        </w:rPr>
        <w:t>плакат</w:t>
      </w:r>
      <w:r>
        <w:rPr>
          <w:b/>
          <w:bCs/>
          <w:sz w:val="28"/>
          <w:szCs w:val="28"/>
        </w:rPr>
        <w:t xml:space="preserve">, педагог снимает с обратной стороны доски </w:t>
      </w:r>
      <w:r>
        <w:rPr>
          <w:b/>
          <w:bCs/>
          <w:sz w:val="28"/>
          <w:szCs w:val="28"/>
        </w:rPr>
        <w:t xml:space="preserve">картинки </w:t>
      </w:r>
      <w:r>
        <w:rPr>
          <w:b/>
          <w:bCs/>
          <w:sz w:val="28"/>
          <w:szCs w:val="28"/>
        </w:rPr>
        <w:t xml:space="preserve">птиц и </w:t>
      </w:r>
      <w:r>
        <w:rPr>
          <w:b/>
          <w:bCs/>
          <w:sz w:val="28"/>
          <w:szCs w:val="28"/>
        </w:rPr>
        <w:t>вешает плакат</w:t>
      </w:r>
      <w:r>
        <w:rPr>
          <w:b/>
          <w:bCs/>
          <w:sz w:val="28"/>
          <w:szCs w:val="28"/>
        </w:rPr>
        <w:t xml:space="preserve"> без зимующих птиц. </w:t>
      </w:r>
    </w:p>
    <w:p>
      <w:pPr>
        <w:pStyle w:val="style409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 поворачивает магнитную доску</w:t>
      </w:r>
      <w:r>
        <w:rPr>
          <w:b/>
          <w:bCs/>
          <w:sz w:val="28"/>
          <w:szCs w:val="28"/>
        </w:rPr>
        <w:t xml:space="preserve"> и раздаёт картинки птиц детям.</w:t>
      </w:r>
    </w:p>
    <w:p>
      <w:pPr>
        <w:pStyle w:val="style4097"/>
        <w:jc w:val="both"/>
        <w:rPr>
          <w:b/>
          <w:bCs/>
          <w:sz w:val="28"/>
          <w:szCs w:val="28"/>
        </w:rPr>
      </w:pPr>
    </w:p>
    <w:p>
      <w:pPr>
        <w:pStyle w:val="style409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Вопросы: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>1. Вспомните, где сидели ваши птицы и посадите их на место.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>2. Составьте предложения – где сидит ваша птица.</w:t>
      </w:r>
    </w:p>
    <w:p>
      <w:pPr>
        <w:pStyle w:val="style4097"/>
        <w:jc w:val="both"/>
        <w:rPr>
          <w:sz w:val="28"/>
          <w:szCs w:val="28"/>
        </w:rPr>
      </w:pPr>
      <w:r>
        <w:rPr>
          <w:sz w:val="28"/>
          <w:szCs w:val="28"/>
        </w:rPr>
        <w:t>3. Где сидит …? (педагог спрашивает у детей про других птиц, чтобы ответ был с предлогом</w:t>
      </w:r>
      <w:r>
        <w:rPr>
          <w:sz w:val="28"/>
          <w:szCs w:val="28"/>
        </w:rPr>
        <w:t>, отличающимся от использованного в предложении конкретного ребёнка).</w:t>
      </w:r>
    </w:p>
    <w:p>
      <w:pPr>
        <w:pStyle w:val="style4097"/>
        <w:jc w:val="both"/>
        <w:rPr>
          <w:sz w:val="28"/>
          <w:szCs w:val="28"/>
        </w:rPr>
      </w:pPr>
    </w:p>
    <w:p>
      <w:pPr>
        <w:pStyle w:val="style0"/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Дети выполняют задание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и составляют предложения</w:t>
      </w:r>
      <w:r>
        <w:rPr>
          <w:rFonts w:ascii="Times New Roman" w:cs="Times New Roman" w:hAnsi="Times New Roman"/>
          <w:b/>
          <w:bCs/>
          <w:sz w:val="28"/>
          <w:szCs w:val="28"/>
        </w:rPr>
        <w:t>.</w:t>
      </w:r>
    </w:p>
    <w:p>
      <w:pPr>
        <w:pStyle w:val="style0"/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br w:type="page"/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:posOffset>-200025</wp:posOffset>
            </wp:positionH>
            <wp:positionV relativeFrom="paragraph">
              <wp:posOffset>4704715</wp:posOffset>
            </wp:positionV>
            <wp:extent cx="5940425" cy="4569460"/>
            <wp:effectExtent l="0" t="0" r="3175" b="2540"/>
            <wp:wrapNone/>
            <wp:docPr id="1026" name="Рисунок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0425" cy="4569460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cs="Times New Roman" w:hAnsi="Times New Roman"/>
          <w:b/>
          <w:bCs/>
          <w:noProof/>
          <w:sz w:val="28"/>
          <w:szCs w:val="28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-649584</wp:posOffset>
            </wp:positionH>
            <wp:positionV relativeFrom="paragraph">
              <wp:posOffset>-177164</wp:posOffset>
            </wp:positionV>
            <wp:extent cx="6721454" cy="4076700"/>
            <wp:effectExtent l="0" t="0" r="3810" b="0"/>
            <wp:wrapNone/>
            <wp:docPr id="1027" name="Рисунок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721454" cy="4076700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cs="Times New Roman" w:hAnsi="Times New Roman"/>
          <w:b/>
          <w:bCs/>
          <w:sz w:val="28"/>
          <w:szCs w:val="28"/>
        </w:rPr>
        <w:br w:type="page"/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-318135</wp:posOffset>
            </wp:positionH>
            <wp:positionV relativeFrom="paragraph">
              <wp:posOffset>-148590</wp:posOffset>
            </wp:positionV>
            <wp:extent cx="5940425" cy="4504055"/>
            <wp:effectExtent l="0" t="0" r="3175" b="0"/>
            <wp:wrapNone/>
            <wp:docPr id="1028" name="Рисунок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0425" cy="450405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A6EA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Default"/>
    <w:next w:val="style4097"/>
    <w:pPr>
      <w:autoSpaceDE w:val="false"/>
      <w:autoSpaceDN w:val="false"/>
      <w:adjustRightInd w:val="false"/>
      <w:spacing w:after="0" w:lineRule="auto" w:line="240"/>
    </w:pPr>
    <w:rPr>
      <w:rFonts w:ascii="Times New Roman" w:cs="Times New Roman" w:hAnsi="Times New Roman"/>
      <w:color w:val="000000"/>
      <w:kern w:val="0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183</Words>
  <Pages>3</Pages>
  <Characters>1171</Characters>
  <Application>WPS Office</Application>
  <DocSecurity>0</DocSecurity>
  <Paragraphs>38</Paragraphs>
  <ScaleCrop>false</ScaleCrop>
  <LinksUpToDate>false</LinksUpToDate>
  <CharactersWithSpaces>1339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2025-06-01T16:00:54Z</dcterms:created>
  <dc:creator>Наталия</dc:creator>
  <lastModifiedBy>Redmi Note 9S</lastModifiedBy>
  <dcterms:modified xsi:type="dcterms:W3CDTF">2025-06-01T16:00:54Z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75dc2c0d436249eb96b946be4d2a6ace</vt:lpwstr>
  </property>
</Properties>
</file>