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6EEC" w:rsidRDefault="00976EEC" w:rsidP="00976EEC">
      <w:pPr>
        <w:spacing w:line="360" w:lineRule="auto"/>
        <w:jc w:val="center"/>
        <w:rPr>
          <w:rFonts w:ascii="Times New Roman" w:hAnsi="Times New Roman" w:cs="Times New Roman"/>
          <w:b/>
          <w:sz w:val="36"/>
          <w:lang w:val="ru-RU"/>
        </w:rPr>
      </w:pPr>
      <w:r w:rsidRPr="00976EEC">
        <w:rPr>
          <w:rFonts w:ascii="Times New Roman" w:hAnsi="Times New Roman" w:cs="Times New Roman"/>
          <w:b/>
          <w:sz w:val="36"/>
          <w:lang w:val="ru-RU"/>
        </w:rPr>
        <w:t>Речевой слух - различительная чувствительность к звукам родной речи</w:t>
      </w:r>
      <w:r>
        <w:rPr>
          <w:rFonts w:ascii="Times New Roman" w:hAnsi="Times New Roman" w:cs="Times New Roman"/>
          <w:b/>
          <w:sz w:val="36"/>
          <w:lang w:val="ru-RU"/>
        </w:rPr>
        <w:t>.</w:t>
      </w:r>
    </w:p>
    <w:p w:rsidR="00976EEC" w:rsidRPr="00976EEC" w:rsidRDefault="00976EEC" w:rsidP="00976EEC">
      <w:pPr>
        <w:spacing w:line="360" w:lineRule="auto"/>
        <w:rPr>
          <w:rFonts w:ascii="Times New Roman" w:hAnsi="Times New Roman" w:cs="Times New Roman"/>
          <w:b/>
          <w:color w:val="00B0F0"/>
          <w:sz w:val="32"/>
          <w:lang w:val="ru-RU"/>
        </w:rPr>
      </w:pPr>
      <w:r w:rsidRPr="00976EEC">
        <w:rPr>
          <w:rFonts w:ascii="Times New Roman" w:hAnsi="Times New Roman" w:cs="Times New Roman"/>
          <w:b/>
          <w:color w:val="00B0F0"/>
          <w:sz w:val="32"/>
          <w:lang w:val="ru-RU"/>
        </w:rPr>
        <w:t>Аннотация</w:t>
      </w:r>
    </w:p>
    <w:p w:rsidR="00976EE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976EEC">
        <w:rPr>
          <w:rFonts w:ascii="Times New Roman" w:hAnsi="Times New Roman" w:cs="Times New Roman"/>
          <w:sz w:val="28"/>
          <w:lang w:val="ru-RU"/>
        </w:rPr>
        <w:t>Речевой слух является важнейшим аспектом восприятия устной речи человеком. Данная статья посвящена исследованию механизмов формирования и функционирования речевого слуха, рассмотрению особенностей восприятия звуков речи различными группами населения, а также выявлению факторов, влияющих на развитие и совершенствование данной способности.</w:t>
      </w:r>
    </w:p>
    <w:p w:rsidR="00976EE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</w:p>
    <w:p w:rsidR="00976EE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b/>
          <w:color w:val="00B0F0"/>
          <w:sz w:val="28"/>
          <w:lang w:val="ru-RU"/>
        </w:rPr>
      </w:pPr>
      <w:r w:rsidRPr="00976EEC">
        <w:rPr>
          <w:rFonts w:ascii="Times New Roman" w:hAnsi="Times New Roman" w:cs="Times New Roman"/>
          <w:b/>
          <w:color w:val="00B0F0"/>
          <w:sz w:val="28"/>
          <w:lang w:val="ru-RU"/>
        </w:rPr>
        <w:t>Понятие речевого слуха</w:t>
      </w:r>
    </w:p>
    <w:p w:rsidR="00976EE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976EEC">
        <w:rPr>
          <w:rFonts w:ascii="Times New Roman" w:hAnsi="Times New Roman" w:cs="Times New Roman"/>
          <w:sz w:val="28"/>
          <w:lang w:val="ru-RU"/>
        </w:rPr>
        <w:t>Речевой слух представляет собой способность человека воспринимать звуки человеческой речи, выделять значимые акустические признаки фонем и понимать смысл сказанного. Этот процесс включает восприятие отдельных звуков, выделение значимых признаков фонем, осознание значения слова и понимание контекста высказывания.</w:t>
      </w:r>
    </w:p>
    <w:p w:rsidR="00976EE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</w:p>
    <w:p w:rsidR="00976EE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b/>
          <w:color w:val="00B0F0"/>
          <w:sz w:val="28"/>
          <w:lang w:val="ru-RU"/>
        </w:rPr>
      </w:pPr>
      <w:r w:rsidRPr="00976EEC">
        <w:rPr>
          <w:rFonts w:ascii="Times New Roman" w:hAnsi="Times New Roman" w:cs="Times New Roman"/>
          <w:b/>
          <w:color w:val="00B0F0"/>
          <w:sz w:val="28"/>
          <w:lang w:val="ru-RU"/>
        </w:rPr>
        <w:t>Структура речевого слуха</w:t>
      </w:r>
    </w:p>
    <w:p w:rsidR="00976EE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976EEC">
        <w:rPr>
          <w:rFonts w:ascii="Times New Roman" w:hAnsi="Times New Roman" w:cs="Times New Roman"/>
          <w:sz w:val="28"/>
          <w:lang w:val="ru-RU"/>
        </w:rPr>
        <w:t>Процесс распознавания речи осуществляется поэтапно:</w:t>
      </w:r>
    </w:p>
    <w:p w:rsidR="00976EE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976EEC">
        <w:rPr>
          <w:rFonts w:ascii="Times New Roman" w:hAnsi="Times New Roman" w:cs="Times New Roman"/>
          <w:sz w:val="28"/>
          <w:lang w:val="ru-RU"/>
        </w:rPr>
        <w:t>Фонетический уровень: Восприятие и различение звуковых единиц (фонем).</w:t>
      </w:r>
    </w:p>
    <w:p w:rsidR="00976EE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976EEC">
        <w:rPr>
          <w:rFonts w:ascii="Times New Roman" w:hAnsi="Times New Roman" w:cs="Times New Roman"/>
          <w:sz w:val="28"/>
          <w:lang w:val="ru-RU"/>
        </w:rPr>
        <w:t>Лексико-грамматический уровень: Понимание значений слов и грамматических конструкций.</w:t>
      </w:r>
    </w:p>
    <w:p w:rsid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Семантический уровень: Интерпретация смысла высказываний и предложений.</w:t>
      </w:r>
    </w:p>
    <w:p w:rsidR="00976EE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3340C" w:rsidRPr="00976EEC" w:rsidRDefault="00976EEC" w:rsidP="00976EE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b/>
          <w:bCs/>
          <w:color w:val="0070C0"/>
          <w:sz w:val="28"/>
          <w:szCs w:val="28"/>
          <w:lang w:val="ru-RU"/>
        </w:rPr>
        <w:t>Слуховая система - одна из важнейших анализаторных систем человека</w:t>
      </w:r>
      <w:r w:rsidRPr="00976EEC">
        <w:rPr>
          <w:rFonts w:ascii="Times New Roman" w:hAnsi="Times New Roman" w:cs="Times New Roman"/>
          <w:b/>
          <w:bCs/>
          <w:color w:val="0000FF"/>
          <w:sz w:val="28"/>
          <w:szCs w:val="28"/>
          <w:lang w:val="ru-RU"/>
        </w:rPr>
        <w:t>.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Слуховая система человека - одна из важнейших анализаторных систем человека. Есть области психической деятельности, где бесспорное преимущество имеет слуховой анализатор - восприятия речи, музыки, звуковой сигнализации. С помощью слуха 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познаётся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 многообраз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ие звуков окружающей действительности. Главное назначение слухового анализатора заключается в восприятии речи. Восприятие человеком связной речи возможно благодаря единству речевого слуха,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речи и мышления. (Речевой слух - различительная чувствительность 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звук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м родной речи). Нормальный слух - условие общения посредством речи, фактор формирования речи, развития мышления и общего психического развития.</w:t>
      </w:r>
    </w:p>
    <w:p w:rsidR="0093340C" w:rsidRPr="00976EEC" w:rsidRDefault="0093340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Строение и функция слуховой системы в процессе эволюции выделилась из вестибулярной системы. Поэтому между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 этими системами существуют прочные связи движения, слуха, речи, музыки и интеллекта. Внутри самой слуховой системы сформировались две подсистемы - речевого слуха и неречевого слуха (музыкального и шумового). Эти две подсистемы имеют общие подкорковые цент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ры и механизмы спонтанных переключений. Связь систем прослеживается и в </w:t>
      </w:r>
      <w:proofErr w:type="spellStart"/>
      <w:r w:rsidRPr="00976EEC">
        <w:rPr>
          <w:rFonts w:ascii="Times New Roman" w:hAnsi="Times New Roman" w:cs="Times New Roman"/>
          <w:sz w:val="28"/>
          <w:szCs w:val="28"/>
          <w:lang w:val="ru-RU"/>
        </w:rPr>
        <w:t>коре</w:t>
      </w:r>
      <w:proofErr w:type="spellEnd"/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 головного мозга. Так, моторный (двигательный) центр устной речи и моторный центр музыкальной речи находятся в нижней любой извилине. В верхней височной части расположены центры се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нсорного (чувствующего) восприятия звуков речи и музыкальных звуков.</w:t>
      </w:r>
    </w:p>
    <w:p w:rsidR="0093340C" w:rsidRPr="00976EEC" w:rsidRDefault="0093340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Согласно современной теории возбуждение, импульсация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идущая по центростремительному нерву, приобретает возможность воздействия на другие нервы. Импульсы, идущие по нервным волокнам в це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нтры движения и музыки,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 передаются системам слуха и речи, включая их в общую работу. Происходит восстановление (становление) речи и улучшение речевого слуха, а в результате выигрывает интеллект 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lastRenderedPageBreak/>
        <w:t>неслышащего ребёнка, т.к. восстанавливаются нарушенные глухотой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 связи мозга.</w:t>
      </w:r>
    </w:p>
    <w:p w:rsidR="0093340C" w:rsidRPr="00976EEC" w:rsidRDefault="0093340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3340C" w:rsidRPr="00976EEC" w:rsidRDefault="00976EEC" w:rsidP="00976EE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b/>
          <w:bCs/>
          <w:color w:val="0070C0"/>
          <w:sz w:val="28"/>
          <w:szCs w:val="28"/>
          <w:lang w:val="ru-RU"/>
        </w:rPr>
        <w:t>Влияние снижения слуха на развитие речи.</w:t>
      </w:r>
    </w:p>
    <w:p w:rsidR="0093340C" w:rsidRPr="00976EEC" w:rsidRDefault="00976EEC" w:rsidP="00976EEC">
      <w:pPr>
        <w:numPr>
          <w:ilvl w:val="254"/>
          <w:numId w:val="0"/>
        </w:numPr>
        <w:spacing w:line="360" w:lineRule="auto"/>
        <w:ind w:firstLineChars="200" w:firstLine="5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Общеизвестно, что любые отклонения в физическом и психическом становлении ребёнка приводят к нарушению его общего развития. Нарушение слухового анализатора ведёт к существенным отклонениям в развитии </w:t>
      </w:r>
      <w:r w:rsidRPr="00976E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речи, в формировании устной речи, в общем развитии ребёнка. Снижение или отсутствие слуха негативно отражается на его психическом развитии, ограничивает возможности познания окружающего мира, затормаживает процесс овладения знаниями, умениями и навыками.</w:t>
      </w:r>
    </w:p>
    <w:p w:rsidR="0093340C" w:rsidRPr="00976EEC" w:rsidRDefault="00976EEC" w:rsidP="00976EEC">
      <w:pPr>
        <w:numPr>
          <w:ilvl w:val="254"/>
          <w:numId w:val="0"/>
        </w:numPr>
        <w:spacing w:line="360" w:lineRule="auto"/>
        <w:ind w:firstLineChars="200" w:firstLine="5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</w:t>
      </w:r>
      <w:r w:rsidRPr="00976E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дним из существенных критериев роли слуха в общем развитии детей, является самостоятельность в овладении речью (Р.М. </w:t>
      </w:r>
      <w:proofErr w:type="spellStart"/>
      <w:r w:rsidRPr="00976E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Боскис</w:t>
      </w:r>
      <w:proofErr w:type="spellEnd"/>
      <w:r w:rsidRPr="00976E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). У детей с нормальным слухом этот процесс проходит самопроизвольно. Неслышащие дети могут овладевать речью только в условиях специа</w:t>
      </w:r>
      <w:r w:rsidRPr="00976E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льного обучения.</w:t>
      </w:r>
    </w:p>
    <w:p w:rsidR="0093340C" w:rsidRPr="00976EEC" w:rsidRDefault="00976EEC" w:rsidP="00976EEC">
      <w:pPr>
        <w:numPr>
          <w:ilvl w:val="254"/>
          <w:numId w:val="0"/>
        </w:numPr>
        <w:spacing w:line="360" w:lineRule="auto"/>
        <w:ind w:firstLineChars="200" w:firstLine="5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Недостаточное развитие речи и плохое владение ею мешает восприятию речи на слух даже с помощью ЗУА, затрудняет её понимание, осмысление и передачу в процессе общения хотя бы в элементарной форме. Отсюда недостаточно развитая речь или её от</w:t>
      </w:r>
      <w:r w:rsidRPr="00976E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сутствие является препятствием для обучения, т.к. усвоение содержания обучения тесно связано со словесным оформлением и осмыслением речи.</w:t>
      </w:r>
    </w:p>
    <w:p w:rsidR="0093340C" w:rsidRPr="00976EEC" w:rsidRDefault="00976EEC" w:rsidP="00976EEC">
      <w:pPr>
        <w:numPr>
          <w:ilvl w:val="254"/>
          <w:numId w:val="0"/>
        </w:numPr>
        <w:spacing w:line="360" w:lineRule="auto"/>
        <w:ind w:firstLineChars="200" w:firstLine="5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Недоступность речи глухим детям без специального обучения влияет на их умственное, нравственное развитие, а также на о</w:t>
      </w:r>
      <w:r w:rsidRPr="00976E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владение различными видами деятельности (познавательной, трудовой, игровой, художественной, спортивной и т.п.).</w:t>
      </w:r>
    </w:p>
    <w:p w:rsidR="0093340C" w:rsidRPr="00976EEC" w:rsidRDefault="00976EEC" w:rsidP="00976EEC">
      <w:pPr>
        <w:numPr>
          <w:ilvl w:val="254"/>
          <w:numId w:val="0"/>
        </w:numPr>
        <w:spacing w:line="360" w:lineRule="auto"/>
        <w:ind w:firstLineChars="200" w:firstLine="5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Речь и умственная деятельность - ведущие условия в ориентировании человека в жизни. Умственная деятельность </w:t>
      </w:r>
      <w:r w:rsidRPr="00976E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отображается в речи, предвосхищает п</w:t>
      </w:r>
      <w:r w:rsidRPr="00976E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роцесс и результат практической и материальной деятельности. Поэтому на успешность обучения оказывает влияние развитие речи и невозможность её осмысления вследствие недоразвития.</w:t>
      </w:r>
    </w:p>
    <w:p w:rsidR="0093340C" w:rsidRPr="00976EEC" w:rsidRDefault="00976EEC" w:rsidP="00976EEC">
      <w:pPr>
        <w:numPr>
          <w:ilvl w:val="254"/>
          <w:numId w:val="0"/>
        </w:numPr>
        <w:spacing w:line="360" w:lineRule="auto"/>
        <w:ind w:firstLineChars="200" w:firstLine="5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Значит, недоразвитие речи оказывает влияние на одну из важнейших особенностей</w:t>
      </w:r>
      <w:r w:rsidRPr="00976E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общего развития ребёнка - учебную деятельность. Это определяет своеобразие обучения детей со сниженным и остаточным слухом.</w:t>
      </w:r>
    </w:p>
    <w:p w:rsidR="0093340C" w:rsidRPr="00976EEC" w:rsidRDefault="00976EEC" w:rsidP="00976EEC">
      <w:pPr>
        <w:numPr>
          <w:ilvl w:val="254"/>
          <w:numId w:val="0"/>
        </w:numPr>
        <w:spacing w:line="360" w:lineRule="auto"/>
        <w:ind w:firstLineChars="200" w:firstLine="5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Чем значительнее нарушение слуха, тем меньшую роль он играет в жизни человека.</w:t>
      </w:r>
    </w:p>
    <w:p w:rsidR="0093340C" w:rsidRDefault="00976EEC" w:rsidP="00976EEC">
      <w:pPr>
        <w:numPr>
          <w:ilvl w:val="254"/>
          <w:numId w:val="0"/>
        </w:numPr>
        <w:spacing w:line="360" w:lineRule="auto"/>
        <w:ind w:firstLineChars="200" w:firstLine="5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Но и небольшие остатки слуха имеют существенное знач</w:t>
      </w:r>
      <w:r w:rsidRPr="00976E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ение для человека с нарушенным слуховым анализатором, т.к. этот слух можно использовать для частичного восприятия речи, для её коррекции, для постановки и автоматизации звукопроизношения. Нельзя недооценивать значение остаточного слуха, т.к. он играет подс</w:t>
      </w:r>
      <w:r w:rsidRPr="00976E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обную роль в комплексном слухо - зрительном восприятии речи и помогает конкретнее осмыслять значения многих слов, которые связаны со звуковым содержанием. Таким образом, остаточный слух нужно не только использовать, но и развивать, т.е. развивать слуховое </w:t>
      </w:r>
      <w:r w:rsidRPr="00976E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восприятие неречевых звуков и речи.</w:t>
      </w:r>
    </w:p>
    <w:p w:rsidR="00976EEC" w:rsidRPr="00976EEC" w:rsidRDefault="00976EEC" w:rsidP="00976EEC">
      <w:pPr>
        <w:numPr>
          <w:ilvl w:val="254"/>
          <w:numId w:val="0"/>
        </w:numPr>
        <w:spacing w:line="360" w:lineRule="auto"/>
        <w:ind w:firstLineChars="200" w:firstLine="5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93340C" w:rsidRPr="00976EEC" w:rsidRDefault="00976EEC" w:rsidP="00976EE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b/>
          <w:bCs/>
          <w:color w:val="0070C0"/>
          <w:sz w:val="28"/>
          <w:szCs w:val="28"/>
          <w:lang w:val="ru-RU"/>
        </w:rPr>
        <w:t>Научно - теоретическая основа развития и обучения неслышащего ребёнка.</w:t>
      </w:r>
    </w:p>
    <w:p w:rsidR="0093340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Развитие и обучение неслышащих детей базируется на научных знаниях об особенностях развития детей с нарушениями слуха, их познавательных 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возможностях, сложности структуры их дефекта. Естественно-научную основу обучения детей составляют данные физиологии, учение о высшей нервной деятельности человека, об анализаторах и единстве организма со средой. В сурдопедагогике широко используют данные 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общей педагогики о принципах, методах, 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формах и средствах обучения и воспитания слышащих школьников. Эти данные творчески применяются в процессе обучения и воспитания детей с нарушениями слуха, с учётом особенностей их развития, потенциальных возможностей 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и специфики обучения. Сурдопедагогика тесно связана с сурдопсихологией, раскрывающей закономерности психического развития детей с нарушением слуха, формирования их личности. Положение сурдопсихологии о своеобразном развитии таких детей, о путях коррекции н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едостатков их развития и компенсации дефекта. Результаты исследований в области физиологии, анатомии, оториноларингологии, аудиологии используются при решении проблем обучения детей с недостатками слуха, развития и использования слухового восприятия, форми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рования устной речи. Сурдопедагогика развивается в органической связи с практикой воспитания и обучения глухих на основе её всестороннего изучения и обобщения.</w:t>
      </w:r>
    </w:p>
    <w:p w:rsidR="0093340C" w:rsidRPr="00976EEC" w:rsidRDefault="0093340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3340C" w:rsidRPr="00976EEC" w:rsidRDefault="00976EEC" w:rsidP="00976EE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b/>
          <w:bCs/>
          <w:color w:val="0070C0"/>
          <w:sz w:val="28"/>
          <w:szCs w:val="28"/>
          <w:lang w:val="ru-RU"/>
        </w:rPr>
        <w:t>Актуальность заявленной темы.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Развитие слухового восприятия осуществляется не только на уроках 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и на индивидуальных занятиях, но и во внеурочное время. Задачей внеклассных мероприятий является закрепление и развитие приобретённых умений и навыков в ходе учебных занятий, т.е. включение материала РСВ и произношения в свободную речевую и слуховую деятел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ьность; расширение представлений о мире окружающих звуков, выработка ориентировки в звуковой среде.</w:t>
      </w:r>
    </w:p>
    <w:p w:rsidR="0093340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В своей книге «Методика развития слухового восприятия у детей с нарушением слуха» Л.П. Назарова отмечает, что специально организованных мероприятий «с теоре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тической и практической точки зрения РСВ во внеклассное время разрабатывается крайне мало».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Специально организованное мероприятие по РСВ может осуществляться при проведении бесед, по результатам экскурсий, просмотра телепередачи, театральной постановки, в 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кружке 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lastRenderedPageBreak/>
        <w:t>речитативного пения и т.п. В результате использования таких видов работы закрепляются ранее приобретённые умения по восприятию речи, неречевых звуков, формируются новые слуховые представления, расширяются познавательные интересы детей.</w:t>
      </w:r>
    </w:p>
    <w:p w:rsidR="0093340C" w:rsidRPr="00976EEC" w:rsidRDefault="00976EEC" w:rsidP="00976EEC">
      <w:pPr>
        <w:spacing w:line="360" w:lineRule="auto"/>
        <w:ind w:firstLineChars="148" w:firstLine="41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Развитие слух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ового восприятия во внеклассное время может осуществляться в двух направлениях:</w:t>
      </w:r>
    </w:p>
    <w:p w:rsidR="0093340C" w:rsidRPr="00976EEC" w:rsidRDefault="00976EEC" w:rsidP="00976EEC">
      <w:pPr>
        <w:numPr>
          <w:ilvl w:val="255"/>
          <w:numId w:val="0"/>
        </w:numPr>
        <w:spacing w:line="360" w:lineRule="auto"/>
        <w:ind w:firstLineChars="100" w:firstLine="2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- в ходе выполнения режимных моментов, любых внеклассных мероприятий;</w:t>
      </w:r>
    </w:p>
    <w:p w:rsidR="0093340C" w:rsidRDefault="00976EEC" w:rsidP="00976EEC">
      <w:pPr>
        <w:numPr>
          <w:ilvl w:val="255"/>
          <w:numId w:val="0"/>
        </w:numPr>
        <w:spacing w:line="360" w:lineRule="auto"/>
        <w:ind w:leftChars="160" w:left="3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- в ходе специально организованных мероприятий по РСВ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76EEC" w:rsidRPr="00976EEC" w:rsidRDefault="00976EEC" w:rsidP="00976EEC">
      <w:pPr>
        <w:numPr>
          <w:ilvl w:val="255"/>
          <w:numId w:val="0"/>
        </w:numPr>
        <w:spacing w:line="360" w:lineRule="auto"/>
        <w:ind w:leftChars="160" w:left="3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3340C" w:rsidRPr="00976EEC" w:rsidRDefault="00976EEC" w:rsidP="00976EE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b/>
          <w:bCs/>
          <w:color w:val="0070C0"/>
          <w:sz w:val="28"/>
          <w:szCs w:val="28"/>
          <w:lang w:val="ru-RU"/>
        </w:rPr>
        <w:t>Востребованность темы.</w:t>
      </w:r>
    </w:p>
    <w:p w:rsidR="0093340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Почему мы обратились к 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этому виду работы?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Творческие внеклассные мероприятия в своей работе придерживаются коррекционной направленности. Создавая простор для эстетической деятельности воспитанников, они оказывают преобразующее воздействие на моторную, сенсорную, эмоциональную сф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еру детей, создают возможности для самовыражения и самоуважения, развивают воображение.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Это способствует положительному эмоциональному настрою, возникновению чувства собственной значимости, полноценности. Дети овладевают социальным опытом, навыками общения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3340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Почему именно сказки?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а) Интерес является одной из главных побудительных сил умственного развития учащихся, стимулом их творческой активности и самостоятельности. Необходимым условием возникновения и развития познавательного интереса у глухих учащихся до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лжно быть создание положительного эмоционального отношения к деятельности и её объекту. Этому способствуют новизна, необычность, внешняя привлекательность объекта, его связь с опытом и интересами детей, с их практической деятельностью.</w:t>
      </w:r>
    </w:p>
    <w:p w:rsidR="0093340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lastRenderedPageBreak/>
        <w:t>б) Приобщение детей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 к театру связано в основном со спектаклями-сказками. Учитывая интерес детей к этому жанру, доступность детскому восприятию, а также общеизвестное значение сказки для нравственного и эстетического воспитания детей, была выбрана эта тема.</w:t>
      </w:r>
    </w:p>
    <w:p w:rsidR="0093340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В сказке ребенок в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стречается с идеальными образами героев, что помогает ему выработать определённое нравственное отношение к жизни.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в) Наши дети танцуют, занимаются речитативным пением, рассказывают стихи. Однако, драматизация хороша тем, что синтезирует все эти виды творч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еской деятельности, и работает над закреплением и развитием приобретённых на уроках умений и навыков.</w:t>
      </w:r>
    </w:p>
    <w:p w:rsidR="0093340C" w:rsidRPr="00976EEC" w:rsidRDefault="0093340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3340C" w:rsidRPr="00976EEC" w:rsidRDefault="00976EEC" w:rsidP="00976EE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b/>
          <w:bCs/>
          <w:color w:val="0070C0"/>
          <w:sz w:val="28"/>
          <w:szCs w:val="28"/>
          <w:lang w:val="ru-RU"/>
        </w:rPr>
        <w:t>Связь заявленной темы с направлением работы педагогического коллектива.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Учебно-воспитательная работа всего коллектива школы-интерната направлена на решен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ие задач обучения и воспитания неслышащих детей с учётом уровня их развития, формирования у детей словесной речи, РСВ, обучения произношению. Обучение и развитие глухих школьников </w:t>
      </w:r>
      <w:proofErr w:type="gramStart"/>
      <w:r w:rsidRPr="00976EEC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это</w:t>
      </w:r>
      <w:proofErr w:type="gramEnd"/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 единый, взаимосвязанный и взаимообусловленный процесс. Обучение ведёт 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за собой развитие, определяет его уровень и само зависит от уровня развития глухих детей. Содержание развивающей функции обучения представляет развитие и формирование психических процессов и свойств личности неслышащего ученика, его познавательной активнос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ти, логических приёмов и операций, интереса и способностей, творческих возможностей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Коррекционная функция процессов обучения и воспитания состоит в преодолении последствий глухоты в психическом и физическом развитии ребёнка в ходе обучения. На протяжении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 всех лет обучения глухих осуществляется коррекция их словесной речи. Особое внимание в процессе обучения уделяется формированию и развитию словесной 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lastRenderedPageBreak/>
        <w:t>речи, как средству общения. Эта задача в школе глухих выступает как специальная.</w:t>
      </w:r>
    </w:p>
    <w:p w:rsidR="0093340C" w:rsidRPr="00976EEC" w:rsidRDefault="0093340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3340C" w:rsidRPr="00976EEC" w:rsidRDefault="00976EEC" w:rsidP="00976EE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b/>
          <w:bCs/>
          <w:color w:val="0070C0"/>
          <w:sz w:val="28"/>
          <w:szCs w:val="28"/>
          <w:lang w:val="ru-RU"/>
        </w:rPr>
        <w:t xml:space="preserve">Межпредметные связи РСВ </w:t>
      </w:r>
      <w:r w:rsidRPr="00976EEC">
        <w:rPr>
          <w:rFonts w:ascii="Times New Roman" w:hAnsi="Times New Roman" w:cs="Times New Roman"/>
          <w:b/>
          <w:bCs/>
          <w:color w:val="0070C0"/>
          <w:sz w:val="28"/>
          <w:szCs w:val="28"/>
          <w:lang w:val="ru-RU"/>
        </w:rPr>
        <w:t>в начальной школе.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Тесные связи между РСВ и другими предметами начальных классов проявляются в содержании, методах работы и в одной из главных целей обучения неслышащих детей - формирования коммуникативной функции речи как средства общения детей с 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нарушением слуха.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Принцип интеграции речевого материала предполагает организацию межпредметных связей между учебными предметам, темами, разделами учебной программы. Это значит, что на РСВ выносятся некоторые ключевые темы с общеобразовательных уроков, адап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тированный речевой материал (тексты с уроков чтения), фразы, выражения, термины, которые являются опорными для данного предмета, темы, раздела.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Всё это способствует переносу знаний из одних условий в</w:t>
      </w:r>
    </w:p>
    <w:p w:rsidR="0093340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другие, содействует развитию познавательной активности, 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обеспечивает накопление слухового словаря, включает речевой материал, воспринятый на слух, в самостоятельную речь.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Процесс обучения </w:t>
      </w:r>
      <w:proofErr w:type="gramStart"/>
      <w:r w:rsidRPr="00976EEC">
        <w:rPr>
          <w:rFonts w:ascii="Times New Roman" w:hAnsi="Times New Roman" w:cs="Times New Roman"/>
          <w:sz w:val="28"/>
          <w:szCs w:val="28"/>
          <w:lang w:val="ru-RU"/>
        </w:rPr>
        <w:t>- это</w:t>
      </w:r>
      <w:proofErr w:type="gramEnd"/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 целостный процесс, все компоненты которого обеспечивают определённый результат. Правильно организованное обучение в на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чальной школе неслышащих детей, целенаправленное учебно воспитательное воздействие в известной мере предопределяет успешность обучения в дальнейшем.</w:t>
      </w:r>
    </w:p>
    <w:p w:rsidR="00976EE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Доказана значимость комплексного, целостного, междисциплинарного подхода к формированию знаний, умений сп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особов деятельности, инвариантных по отношению к различным предметам. Межпредметные связи стали рассматриваться в качестве принципа интенсификации учебного процесса, реализация которого значительно повышает эффективность и качество обучения. В последние 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lastRenderedPageBreak/>
        <w:t>го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ды применительно к детям с нарушениями слуха доказана значимость специальной работы по формированию логической грамотности учащихся начальных классов в ходе всего учебно-воспитательного процесса. Развитие и использование остаточного слуха также имеет межди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сциплинарный характер.</w:t>
      </w:r>
    </w:p>
    <w:p w:rsidR="0093340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b/>
          <w:bCs/>
          <w:color w:val="0070C0"/>
          <w:sz w:val="28"/>
          <w:szCs w:val="28"/>
          <w:lang w:val="ru-RU"/>
        </w:rPr>
        <w:t>Межпредметные связи РСВ с общеобразовательными уроками и фронтальными занятиями в начальной школе.</w:t>
      </w:r>
    </w:p>
    <w:p w:rsidR="00976EEC" w:rsidRDefault="00976EEC" w:rsidP="00976EEC">
      <w:pPr>
        <w:spacing w:line="36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noProof/>
          <w:color w:val="0070C0"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34D27A57">
            <wp:simplePos x="0" y="0"/>
            <wp:positionH relativeFrom="column">
              <wp:posOffset>897255</wp:posOffset>
            </wp:positionH>
            <wp:positionV relativeFrom="paragraph">
              <wp:posOffset>238760</wp:posOffset>
            </wp:positionV>
            <wp:extent cx="3627731" cy="3676650"/>
            <wp:effectExtent l="19050" t="0" r="11430" b="10477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731" cy="36766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6EEC" w:rsidRDefault="00976EEC" w:rsidP="00976EEC">
      <w:pPr>
        <w:spacing w:line="36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lang w:val="ru-RU"/>
        </w:rPr>
      </w:pPr>
    </w:p>
    <w:p w:rsidR="00976EEC" w:rsidRDefault="00976EEC" w:rsidP="00976EEC">
      <w:pPr>
        <w:spacing w:line="36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lang w:val="ru-RU"/>
        </w:rPr>
      </w:pPr>
    </w:p>
    <w:p w:rsidR="00976EEC" w:rsidRDefault="00976EEC" w:rsidP="00976EEC">
      <w:pPr>
        <w:spacing w:line="36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lang w:val="ru-RU"/>
        </w:rPr>
      </w:pPr>
    </w:p>
    <w:p w:rsidR="00976EEC" w:rsidRDefault="00976EEC" w:rsidP="00976EEC">
      <w:pPr>
        <w:spacing w:line="36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lang w:val="ru-RU"/>
        </w:rPr>
      </w:pPr>
    </w:p>
    <w:p w:rsidR="00976EEC" w:rsidRDefault="00976EEC" w:rsidP="00976EEC">
      <w:pPr>
        <w:spacing w:line="36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lang w:val="ru-RU"/>
        </w:rPr>
      </w:pPr>
    </w:p>
    <w:p w:rsidR="0093340C" w:rsidRPr="00976EEC" w:rsidRDefault="0093340C" w:rsidP="00976EEC">
      <w:pPr>
        <w:spacing w:line="36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lang w:val="ru-RU"/>
        </w:rPr>
      </w:pPr>
    </w:p>
    <w:p w:rsid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 w:rsidRPr="00976EEC">
        <w:rPr>
          <w:rFonts w:ascii="Times New Roman" w:hAnsi="Times New Roman" w:cs="Times New Roman"/>
          <w:sz w:val="28"/>
          <w:szCs w:val="28"/>
          <w:lang w:val="ru-RU"/>
        </w:rPr>
        <w:t>Речевой материал для развития слухового восприятия подбирается в соответствии с разделами программы и прежде всего с учётом задач р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азвития речи как средства общения. Содержание упражнений по восприятию речевого материала только на слух органической частью входит в содержание уроков и мотивирован ходом учебно-воспитательного процесса.</w:t>
      </w:r>
    </w:p>
    <w:p w:rsidR="0093340C" w:rsidRPr="00976EEC" w:rsidRDefault="0093340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3340C" w:rsidRPr="00976EEC" w:rsidRDefault="00976EEC" w:rsidP="00976EE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b/>
          <w:bCs/>
          <w:color w:val="0070C0"/>
          <w:sz w:val="28"/>
          <w:szCs w:val="28"/>
          <w:lang w:val="ru-RU"/>
        </w:rPr>
        <w:lastRenderedPageBreak/>
        <w:t>Цели и технология развития слухового восприятия.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едагогическая система РСВ имеет свои цели, задачи, принципы и методы, несколько отличные от других педагогических систем, и в то же время она является частью общей дидактической системы по обучению и воспитанию детей с нарушением слуха. Современная педагог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ическая система РСВ представляет основу для общего развития и формирования произношения у ребёнка с нарушенным слухом.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Отсюда цель работы РСВ - формирование речевого слуха, создание межанализаторных условно - рефлекторных связей восприятия устной речи.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Мои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ми задачами, как учителя-дефектолога являются:</w:t>
      </w:r>
    </w:p>
    <w:p w:rsidR="0093340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- интенсивное развитие остаточного слуха у глухих учащихся;</w:t>
      </w:r>
    </w:p>
    <w:p w:rsidR="0093340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- формирование максимально внятного и членораздельного произношения;</w:t>
      </w:r>
    </w:p>
    <w:p w:rsidR="0093340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- создание на базе развивающегося слуха слухо-зрительной основы для восприятия и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ми устной речи в её коммуникативной функции.</w:t>
      </w:r>
    </w:p>
    <w:p w:rsidR="0093340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- усиление слухового компонента в слухо-зрительном комплексном восприятии речи окружающих людей, овладение средствами общения в условиях остаточного слуха.</w:t>
      </w:r>
    </w:p>
    <w:p w:rsidR="0093340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. Основным содержанием работы по РСВ является обучение 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учащихся воспринимать устную речь слухо-зрительно и на слух, исключая зрение. Это обучение осуществляется в условиях </w:t>
      </w:r>
      <w:proofErr w:type="gramStart"/>
      <w:r w:rsidRPr="00976EEC">
        <w:rPr>
          <w:rFonts w:ascii="Times New Roman" w:hAnsi="Times New Roman" w:cs="Times New Roman"/>
          <w:sz w:val="28"/>
          <w:szCs w:val="28"/>
          <w:lang w:val="ru-RU"/>
        </w:rPr>
        <w:t>слухо-речевой</w:t>
      </w:r>
      <w:proofErr w:type="gramEnd"/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 среды, которая предусматривает широкое использование звуко-усиливающей аппаратуры (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стационарного типа и индивидуальных слухо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вых аппаратов) в ходе всего учебно-воспитательного процесса, включающего уроки, индивидуальные и воспитательные занятия, свободную деятельность детей.</w:t>
      </w:r>
    </w:p>
    <w:p w:rsidR="0093340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Индивидуальные занятия - одна из форм развития слухового восприятия речи. Кроме РСВ, содержанием индивиду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альных занятий является формирование произношения.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lastRenderedPageBreak/>
        <w:t>Первая часть занятия - формирование произношения, т.к. для целей общения с окружающими устная речь говорящего должна быть фонетически внятной.</w:t>
      </w:r>
    </w:p>
    <w:p w:rsidR="0093340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Устная речь неслышащего ребёнка должна выполнять не 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только функцию общения, но и выступать как орудие мышления, базы владения языком, поэтому их произношение должно быть как можно более членораздельным.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Содержание обучения глухих произношению направлено на формирование произносительных навыков и элементарны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х знаний о фонетическом оформлении устной речи, овладение которыми позволит им достичь максимальной внятности.</w:t>
      </w:r>
    </w:p>
    <w:p w:rsidR="0093340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В результате многократного использования устного слова в целях коммуникации произношение слов и фраз у глухих учащихся закрепляется, достигается 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более или менее выраженный автоматизм работы речевого аппарата.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Вторая часть занятия - развитие слухового восприятия.</w:t>
      </w:r>
    </w:p>
    <w:p w:rsidR="0093340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Развитие речевого слуха неслышащих школьников предполагает обучение различению, опознаванию и распознаванию на слух различного речевого м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атериала (фраз, словосочетаний, слогов и даже отдельных звуков). Дети учатся вслушиваться в речевую информацию, узнавать в ней знакомые по звучанию слова и фразы. По мере накопления слухового словаря учатся узнавать речевой материал, впервые предъявляемый 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на слух, в сочетании с уже знакомым речевым материалом.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Под влиянием специального обучения слово начинает восприниматься учеником как последовательность звуков, что создаёт принципиально новые условия в развитии речевого слуха.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На индивидуальных занятиях п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одготовке к мероприятию я использовала технологию развития слухового восприятия:</w:t>
      </w:r>
    </w:p>
    <w:p w:rsidR="0093340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lastRenderedPageBreak/>
        <w:t>РСВ речью, работа над выразительностью речи, применяла развивающие упражнения. (см. «Развитие слухового восприятия речью»).</w:t>
      </w:r>
    </w:p>
    <w:p w:rsidR="0093340C" w:rsidRDefault="0093340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76EE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3340C" w:rsidRPr="00976EEC" w:rsidRDefault="00976EEC" w:rsidP="00976EE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b/>
          <w:bCs/>
          <w:color w:val="0070C0"/>
          <w:sz w:val="28"/>
          <w:szCs w:val="28"/>
          <w:lang w:val="ru-RU"/>
        </w:rPr>
        <w:t>Подготовительный этап работы.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Учителя - 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дефектологи нашей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КГБОУ ШИ 1, 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регулярно проводят специальные занятия по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РСВ, которые называются «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Неделя РСВ в школе». Сюда входят занятия, учитывающие возраст, интересы, уровень знаний и уровень речевого развития детей.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Среди з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апланированных мероприятий на «Неделе РСВ в школе» в 20</w:t>
      </w:r>
      <w:r>
        <w:rPr>
          <w:rFonts w:ascii="Times New Roman" w:hAnsi="Times New Roman" w:cs="Times New Roman"/>
          <w:sz w:val="28"/>
          <w:szCs w:val="28"/>
          <w:lang w:val="ru-RU"/>
        </w:rPr>
        <w:t>24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-20</w:t>
      </w:r>
      <w:r>
        <w:rPr>
          <w:rFonts w:ascii="Times New Roman" w:hAnsi="Times New Roman" w:cs="Times New Roman"/>
          <w:sz w:val="28"/>
          <w:szCs w:val="28"/>
          <w:lang w:val="ru-RU"/>
        </w:rPr>
        <w:t>25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 учебном году было подготовлено и проведено специально организованное мероприятие для начальных классов школы под названием «В гостях у сказки».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При отборе материала для мероприятия я опирались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 на общепедагогические принципы обучения: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- доступности изучаемого материала;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- индивидуального и дифференцированного подхода;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- наглядности,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- сознательности и активности;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- развивающий характер обучения,</w:t>
      </w:r>
    </w:p>
    <w:p w:rsidR="0093340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и специальные принципы обучения неслышащих детей: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- коррекционной направленности обучения;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- единства процесса обучения основам наук и словесной речи;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- интенсификации речевого общения;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- интенсивного развития слухового восприятия речи.</w:t>
      </w:r>
    </w:p>
    <w:p w:rsidR="0093340C" w:rsidRPr="00976EEC" w:rsidRDefault="00976EEC" w:rsidP="00976EEC">
      <w:pPr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Каждый учитель-дефектолог выбрал для своего класса сказку с учётом 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возраста детей, их общего и речевого развития.</w:t>
      </w:r>
    </w:p>
    <w:p w:rsidR="0093340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В течение четверти была проведена подготовительная работа.</w:t>
      </w:r>
    </w:p>
    <w:p w:rsidR="00976EE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3340C" w:rsidRPr="00976EEC" w:rsidRDefault="00976EEC" w:rsidP="00976EE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b/>
          <w:bCs/>
          <w:color w:val="0070C0"/>
          <w:sz w:val="28"/>
          <w:szCs w:val="28"/>
          <w:lang w:val="ru-RU"/>
        </w:rPr>
        <w:lastRenderedPageBreak/>
        <w:t>Задачами коррекционной работы на индивидуальных занятиях при подготовке к внеклассному мероприятию были:</w:t>
      </w:r>
    </w:p>
    <w:p w:rsidR="0093340C" w:rsidRPr="00976EEC" w:rsidRDefault="00976EEC" w:rsidP="00976EEC">
      <w:pPr>
        <w:numPr>
          <w:ilvl w:val="0"/>
          <w:numId w:val="2"/>
        </w:numPr>
        <w:spacing w:line="360" w:lineRule="auto"/>
        <w:ind w:leftChars="-50" w:left="-1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Совершенствование произносительных навыков</w:t>
      </w:r>
    </w:p>
    <w:p w:rsidR="0093340C" w:rsidRPr="00976EEC" w:rsidRDefault="00976EEC" w:rsidP="00976EEC">
      <w:pPr>
        <w:numPr>
          <w:ilvl w:val="0"/>
          <w:numId w:val="2"/>
        </w:numPr>
        <w:spacing w:line="360" w:lineRule="auto"/>
        <w:ind w:leftChars="-50" w:left="-1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Развитие слухового восприятия</w:t>
      </w:r>
    </w:p>
    <w:p w:rsidR="0093340C" w:rsidRPr="00976EEC" w:rsidRDefault="00976EEC" w:rsidP="00976EEC">
      <w:pPr>
        <w:numPr>
          <w:ilvl w:val="0"/>
          <w:numId w:val="2"/>
        </w:numPr>
        <w:spacing w:line="360" w:lineRule="auto"/>
        <w:ind w:leftChars="-50" w:left="-1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Работа над выразительностью речи:</w:t>
      </w:r>
    </w:p>
    <w:p w:rsidR="0093340C" w:rsidRPr="00976EEC" w:rsidRDefault="00976EEC" w:rsidP="00976EEC">
      <w:pPr>
        <w:spacing w:line="360" w:lineRule="auto"/>
        <w:ind w:leftChars="200" w:left="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а) Нормализация речевого дыхания и, связанной с ним, слитностью речи</w:t>
      </w:r>
    </w:p>
    <w:p w:rsidR="0093340C" w:rsidRPr="00976EEC" w:rsidRDefault="00976EEC" w:rsidP="00976EEC">
      <w:pPr>
        <w:spacing w:line="360" w:lineRule="auto"/>
        <w:ind w:leftChars="200" w:left="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б) Работа над ритмико-интонационной стороной речи </w:t>
      </w:r>
    </w:p>
    <w:p w:rsidR="0093340C" w:rsidRPr="00976EEC" w:rsidRDefault="00976EEC" w:rsidP="00976EEC">
      <w:pPr>
        <w:spacing w:line="360" w:lineRule="auto"/>
        <w:ind w:leftChars="200" w:left="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в) Выразительность мимики лица и движений тела </w:t>
      </w:r>
    </w:p>
    <w:p w:rsidR="0093340C" w:rsidRPr="00976EEC" w:rsidRDefault="00976EEC" w:rsidP="00976EEC">
      <w:pPr>
        <w:spacing w:line="360" w:lineRule="auto"/>
        <w:ind w:leftChars="200" w:left="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г) Развитие музыкально-р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итмических движений учащихся (равновесие, координация движений)</w:t>
      </w:r>
    </w:p>
    <w:p w:rsidR="0093340C" w:rsidRPr="00976EEC" w:rsidRDefault="00976EEC" w:rsidP="00976EEC">
      <w:pPr>
        <w:numPr>
          <w:ilvl w:val="0"/>
          <w:numId w:val="2"/>
        </w:numPr>
        <w:spacing w:line="360" w:lineRule="auto"/>
        <w:ind w:leftChars="-50" w:left="-1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Навык зрительного восприятия видимой артикуляции (чтение с губ)</w:t>
      </w:r>
    </w:p>
    <w:p w:rsidR="0093340C" w:rsidRPr="00976EEC" w:rsidRDefault="00976EEC" w:rsidP="00976EEC">
      <w:pPr>
        <w:numPr>
          <w:ilvl w:val="0"/>
          <w:numId w:val="2"/>
        </w:numPr>
        <w:spacing w:line="360" w:lineRule="auto"/>
        <w:ind w:leftChars="-50" w:left="-1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Развитие эмоциональной сферы.</w:t>
      </w:r>
    </w:p>
    <w:p w:rsidR="0093340C" w:rsidRPr="00976EEC" w:rsidRDefault="00976EEC" w:rsidP="00976EEC">
      <w:pPr>
        <w:numPr>
          <w:ilvl w:val="0"/>
          <w:numId w:val="2"/>
        </w:numPr>
        <w:spacing w:line="360" w:lineRule="auto"/>
        <w:ind w:leftChars="-50" w:left="-1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Развитие внимания.</w:t>
      </w:r>
    </w:p>
    <w:p w:rsidR="0093340C" w:rsidRPr="00976EEC" w:rsidRDefault="00976EEC" w:rsidP="00976EEC">
      <w:pPr>
        <w:numPr>
          <w:ilvl w:val="0"/>
          <w:numId w:val="2"/>
        </w:numPr>
        <w:spacing w:line="360" w:lineRule="auto"/>
        <w:ind w:leftChars="-50" w:left="-1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Развитие памяти.</w:t>
      </w:r>
    </w:p>
    <w:p w:rsidR="0093340C" w:rsidRPr="00976EEC" w:rsidRDefault="00976EEC" w:rsidP="00976EEC">
      <w:pPr>
        <w:numPr>
          <w:ilvl w:val="0"/>
          <w:numId w:val="2"/>
        </w:numPr>
        <w:spacing w:line="360" w:lineRule="auto"/>
        <w:ind w:leftChars="-50" w:left="-1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Развитие мышления.</w:t>
      </w:r>
    </w:p>
    <w:p w:rsidR="0093340C" w:rsidRPr="00976EEC" w:rsidRDefault="00976EEC" w:rsidP="00976EEC">
      <w:pPr>
        <w:numPr>
          <w:ilvl w:val="0"/>
          <w:numId w:val="2"/>
        </w:numPr>
        <w:spacing w:line="360" w:lineRule="auto"/>
        <w:ind w:leftChars="-50" w:left="-1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Эстетическое и нравственное воспитание.</w:t>
      </w:r>
    </w:p>
    <w:p w:rsidR="0093340C" w:rsidRPr="00976EEC" w:rsidRDefault="00976EEC" w:rsidP="00976EEC">
      <w:pPr>
        <w:numPr>
          <w:ilvl w:val="0"/>
          <w:numId w:val="2"/>
        </w:numPr>
        <w:spacing w:line="360" w:lineRule="auto"/>
        <w:ind w:leftChars="-50" w:left="-1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Раз</w:t>
      </w:r>
      <w:r w:rsidRPr="00976EEC">
        <w:rPr>
          <w:rFonts w:ascii="Times New Roman" w:hAnsi="Times New Roman" w:cs="Times New Roman"/>
          <w:sz w:val="28"/>
          <w:szCs w:val="28"/>
          <w:lang w:val="ru-RU"/>
        </w:rPr>
        <w:t>витие воображения.</w:t>
      </w:r>
    </w:p>
    <w:p w:rsidR="0093340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 xml:space="preserve">Эти коррекционные задачи являются постоянной составляющей работы учителей - дефектологов на индивидуальных занятиях. </w:t>
      </w:r>
    </w:p>
    <w:p w:rsidR="00976EE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Заключение</w:t>
      </w:r>
    </w:p>
    <w:p w:rsidR="00976EEC" w:rsidRPr="00976EEC" w:rsidRDefault="00976EEC" w:rsidP="00976E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EEC">
        <w:rPr>
          <w:rFonts w:ascii="Times New Roman" w:hAnsi="Times New Roman" w:cs="Times New Roman"/>
          <w:sz w:val="28"/>
          <w:szCs w:val="28"/>
          <w:lang w:val="ru-RU"/>
        </w:rPr>
        <w:t>Таким образом, речевой слух играет ключевую роль в коммуникации между людьми. Его правильное формирование и своевременная коррекция способствуют эффективному восприятию речи и пониманию собеседника.</w:t>
      </w:r>
    </w:p>
    <w:p w:rsidR="0093340C" w:rsidRPr="00976EEC" w:rsidRDefault="0093340C" w:rsidP="00976EE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93340C" w:rsidRPr="00976EEC" w:rsidRDefault="0093340C" w:rsidP="00976EEC">
      <w:pPr>
        <w:spacing w:line="360" w:lineRule="auto"/>
        <w:ind w:leftChars="-100" w:left="-2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93340C" w:rsidRPr="00976EEC" w:rsidSect="00976EEC">
      <w:pgSz w:w="11906" w:h="16838"/>
      <w:pgMar w:top="1440" w:right="1506" w:bottom="993" w:left="16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A53BFAB"/>
    <w:multiLevelType w:val="multilevel"/>
    <w:tmpl w:val="BA53BFAB"/>
    <w:lvl w:ilvl="0">
      <w:start w:val="1"/>
      <w:numFmt w:val="decimal"/>
      <w:suff w:val="space"/>
      <w:lvlText w:val="%1."/>
      <w:lvlJc w:val="left"/>
      <w:rPr>
        <w:rFonts w:hint="default"/>
        <w:b/>
        <w:bCs/>
        <w:color w:val="0070C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1" w15:restartNumberingAfterBreak="0">
    <w:nsid w:val="4965ECCC"/>
    <w:multiLevelType w:val="singleLevel"/>
    <w:tmpl w:val="4965ECCC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7CF50A30"/>
    <w:multiLevelType w:val="singleLevel"/>
    <w:tmpl w:val="7CF50A30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340C"/>
    <w:rsid w:val="0093340C"/>
    <w:rsid w:val="00976EEC"/>
    <w:rsid w:val="18EC592C"/>
    <w:rsid w:val="410B19D0"/>
    <w:rsid w:val="413507F4"/>
    <w:rsid w:val="6347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3F9C5A"/>
  <w15:docId w15:val="{F9E09D43-B462-43EF-8A0A-E927C71F6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2809</Words>
  <Characters>16014</Characters>
  <Application>Microsoft Office Word</Application>
  <DocSecurity>0</DocSecurity>
  <Lines>133</Lines>
  <Paragraphs>37</Paragraphs>
  <ScaleCrop>false</ScaleCrop>
  <Company>KGBOU SHI 1</Company>
  <LinksUpToDate>false</LinksUpToDate>
  <CharactersWithSpaces>18786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Марина Владимировна Баташова</cp:lastModifiedBy>
  <cp:revision>3</cp:revision>
  <dcterms:created xsi:type="dcterms:W3CDTF">2025-05-04T12:37:00Z</dcterms:created>
  <dcterms:modified xsi:type="dcterms:W3CDTF">2025-05-15T23:44:00Z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81A1DEF34D334589ADD405FD4D32D16D_12</vt:lpwstr>
  </property>
</Properties>
</file>