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46361" w14:textId="77777777" w:rsidR="000861FD" w:rsidRDefault="00DE0EAF" w:rsidP="000925E9">
      <w:pPr>
        <w:pStyle w:val="a5"/>
        <w:jc w:val="center"/>
        <w:rPr>
          <w:rFonts w:ascii="Times New Roman" w:hAnsi="Times New Roman" w:cs="Times New Roman"/>
        </w:rPr>
      </w:pPr>
      <w:r w:rsidRPr="000925E9">
        <w:rPr>
          <w:rFonts w:ascii="Times New Roman" w:hAnsi="Times New Roman" w:cs="Times New Roman"/>
        </w:rPr>
        <w:t>Методическая разработка по проведению</w:t>
      </w:r>
      <w:r w:rsidRPr="000925E9">
        <w:rPr>
          <w:rFonts w:ascii="Times New Roman" w:hAnsi="Times New Roman" w:cs="Times New Roman"/>
          <w:spacing w:val="-29"/>
        </w:rPr>
        <w:t xml:space="preserve"> </w:t>
      </w:r>
      <w:r w:rsidRPr="000925E9">
        <w:rPr>
          <w:rFonts w:ascii="Times New Roman" w:hAnsi="Times New Roman" w:cs="Times New Roman"/>
        </w:rPr>
        <w:t>психологической</w:t>
      </w:r>
      <w:r w:rsidRPr="000925E9">
        <w:rPr>
          <w:rFonts w:ascii="Times New Roman" w:hAnsi="Times New Roman" w:cs="Times New Roman"/>
          <w:spacing w:val="-30"/>
        </w:rPr>
        <w:t xml:space="preserve"> </w:t>
      </w:r>
      <w:r w:rsidRPr="000925E9">
        <w:rPr>
          <w:rFonts w:ascii="Times New Roman" w:hAnsi="Times New Roman" w:cs="Times New Roman"/>
        </w:rPr>
        <w:t>акции</w:t>
      </w:r>
      <w:r w:rsidRPr="000925E9">
        <w:rPr>
          <w:rFonts w:ascii="Times New Roman" w:hAnsi="Times New Roman" w:cs="Times New Roman"/>
          <w:spacing w:val="-29"/>
        </w:rPr>
        <w:t xml:space="preserve"> </w:t>
      </w:r>
      <w:r w:rsidRPr="000925E9">
        <w:rPr>
          <w:rFonts w:ascii="Times New Roman" w:hAnsi="Times New Roman" w:cs="Times New Roman"/>
        </w:rPr>
        <w:t xml:space="preserve">в ДОУ </w:t>
      </w:r>
    </w:p>
    <w:p w14:paraId="16D52D33" w14:textId="77777777" w:rsidR="001329DB" w:rsidRDefault="00DE0EAF" w:rsidP="000925E9">
      <w:pPr>
        <w:pStyle w:val="a5"/>
        <w:jc w:val="center"/>
        <w:rPr>
          <w:rFonts w:ascii="Times New Roman" w:hAnsi="Times New Roman" w:cs="Times New Roman"/>
        </w:rPr>
      </w:pPr>
      <w:r w:rsidRPr="000925E9">
        <w:rPr>
          <w:rFonts w:ascii="Times New Roman" w:hAnsi="Times New Roman" w:cs="Times New Roman"/>
        </w:rPr>
        <w:t>«Открой свое сердце»</w:t>
      </w:r>
    </w:p>
    <w:p w14:paraId="0B33B068" w14:textId="77777777" w:rsidR="000925E9" w:rsidRDefault="000925E9" w:rsidP="000925E9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Автор: Филиппова Ольга Владимировна</w:t>
      </w:r>
    </w:p>
    <w:p w14:paraId="59034612" w14:textId="77777777" w:rsidR="000925E9" w:rsidRDefault="000925E9" w:rsidP="000925E9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Педагог-психолог</w:t>
      </w:r>
    </w:p>
    <w:p w14:paraId="6DA3F488" w14:textId="77777777" w:rsidR="000925E9" w:rsidRDefault="000925E9" w:rsidP="000925E9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МБДОУ «Детский сад</w:t>
      </w:r>
      <w:r w:rsidR="008D09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№4 «Улыбка»</w:t>
      </w:r>
    </w:p>
    <w:p w14:paraId="45E8F6FF" w14:textId="77777777" w:rsidR="000925E9" w:rsidRPr="000925E9" w:rsidRDefault="000925E9" w:rsidP="000925E9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</w:t>
      </w:r>
      <w:r w:rsidR="008D09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Юрьев-Польский.</w:t>
      </w:r>
    </w:p>
    <w:p w14:paraId="15587C91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Методическая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разработка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психологической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акции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«Открой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своё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сердце»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 xml:space="preserve">ДОУ направлена на создание благоприятного эмоционального климата, развитие эмпатии, укрепление детско-родительских отношений и сплочение коллектива. Акция может быть частью «Недели психологии» или самостоятельным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мероприятием.</w:t>
      </w:r>
    </w:p>
    <w:p w14:paraId="7EAF77AD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3D34AA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3D34AA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3D34AA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pacing w:val="-2"/>
          <w:sz w:val="28"/>
          <w:szCs w:val="28"/>
        </w:rPr>
        <w:t>задачи</w:t>
      </w:r>
    </w:p>
    <w:p w14:paraId="2C8F201C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b/>
          <w:sz w:val="28"/>
          <w:szCs w:val="28"/>
        </w:rPr>
        <w:t>Цель</w:t>
      </w:r>
      <w:r w:rsidRPr="003D34AA">
        <w:rPr>
          <w:rFonts w:ascii="Times New Roman" w:hAnsi="Times New Roman" w:cs="Times New Roman"/>
          <w:sz w:val="28"/>
          <w:szCs w:val="28"/>
        </w:rPr>
        <w:t>: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формирование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открытого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доверительного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общения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между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 xml:space="preserve">детьми, родителями и педагогами, развитие эмоциональной отзывчивости и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взаимопонимания.</w:t>
      </w:r>
    </w:p>
    <w:p w14:paraId="09CF9A2E" w14:textId="77777777" w:rsidR="001329DB" w:rsidRPr="008D0979" w:rsidRDefault="00DE0EAF" w:rsidP="008D0979">
      <w:pPr>
        <w:spacing w:line="36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8D0979">
        <w:rPr>
          <w:rFonts w:ascii="Times New Roman" w:hAnsi="Times New Roman" w:cs="Times New Roman"/>
          <w:b/>
          <w:spacing w:val="-2"/>
          <w:sz w:val="28"/>
          <w:szCs w:val="28"/>
        </w:rPr>
        <w:t>Задачи:</w:t>
      </w:r>
    </w:p>
    <w:p w14:paraId="7C5A9F8A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54"/>
          <w:w w:val="15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создать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положительный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эмоциональный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фон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>ДОУ;</w:t>
      </w:r>
    </w:p>
    <w:p w14:paraId="3BA76041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65"/>
          <w:w w:val="15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развить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умение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выражать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свои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чувства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понимать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эмоции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других;</w:t>
      </w:r>
    </w:p>
    <w:p w14:paraId="1F245F7A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52"/>
          <w:w w:val="15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укрепить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детско-родительские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отношения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через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совместную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деятельность;</w:t>
      </w:r>
    </w:p>
    <w:p w14:paraId="516F9832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способствовать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сплочению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коллектива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(детей,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родителей,</w:t>
      </w:r>
      <w:r w:rsidRPr="003D34AA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педагогов);</w:t>
      </w:r>
    </w:p>
    <w:p w14:paraId="412E9DF1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повысить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психологическую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компетентность</w:t>
      </w:r>
      <w:r w:rsidRPr="003D34AA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участников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 xml:space="preserve">образовательного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процесса.</w:t>
      </w:r>
    </w:p>
    <w:p w14:paraId="346DEFFB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3D34AA">
        <w:rPr>
          <w:rFonts w:ascii="Times New Roman" w:hAnsi="Times New Roman" w:cs="Times New Roman"/>
          <w:b/>
          <w:i/>
          <w:sz w:val="28"/>
          <w:szCs w:val="28"/>
        </w:rPr>
        <w:t xml:space="preserve">Принципы </w:t>
      </w:r>
      <w:r w:rsidRPr="003D34AA">
        <w:rPr>
          <w:rFonts w:ascii="Times New Roman" w:hAnsi="Times New Roman" w:cs="Times New Roman"/>
          <w:b/>
          <w:i/>
          <w:spacing w:val="-2"/>
          <w:sz w:val="28"/>
          <w:szCs w:val="28"/>
        </w:rPr>
        <w:t>проведения</w:t>
      </w:r>
    </w:p>
    <w:p w14:paraId="789C4A52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При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организации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акции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важно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соблюдать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ключевые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принципы:</w:t>
      </w:r>
    </w:p>
    <w:p w14:paraId="1EDC1956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64"/>
          <w:w w:val="15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Добровольность</w:t>
      </w:r>
      <w:r w:rsidRPr="003D34AA">
        <w:rPr>
          <w:rFonts w:ascii="Times New Roman" w:hAnsi="Times New Roman" w:cs="Times New Roman"/>
          <w:sz w:val="28"/>
          <w:szCs w:val="28"/>
        </w:rPr>
        <w:t>.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Участие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должно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быть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осознанным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выбором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семьи.</w:t>
      </w:r>
    </w:p>
    <w:p w14:paraId="7CC4C14B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80"/>
          <w:sz w:val="28"/>
          <w:szCs w:val="28"/>
        </w:rPr>
        <w:lastRenderedPageBreak/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Простота</w:t>
      </w:r>
      <w:r w:rsidRPr="008D0979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и</w:t>
      </w:r>
      <w:r w:rsidRPr="008D0979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доступность</w:t>
      </w:r>
      <w:r w:rsidRPr="003D34AA">
        <w:rPr>
          <w:rFonts w:ascii="Times New Roman" w:hAnsi="Times New Roman" w:cs="Times New Roman"/>
          <w:sz w:val="28"/>
          <w:szCs w:val="28"/>
        </w:rPr>
        <w:t>.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Задания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должны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быть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понятными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выполнимыми для всех участников.</w:t>
      </w:r>
    </w:p>
    <w:p w14:paraId="23385E46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Интерактивность</w:t>
      </w:r>
      <w:r w:rsidRPr="003D34AA">
        <w:rPr>
          <w:rFonts w:ascii="Times New Roman" w:hAnsi="Times New Roman" w:cs="Times New Roman"/>
          <w:sz w:val="28"/>
          <w:szCs w:val="28"/>
        </w:rPr>
        <w:t>.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Акцент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совместном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действии,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не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 xml:space="preserve">пассивном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наблюдении.</w:t>
      </w:r>
    </w:p>
    <w:p w14:paraId="44855901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Позитивный</w:t>
      </w:r>
      <w:r w:rsidRPr="008D0979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фокус</w:t>
      </w:r>
      <w:r w:rsidRPr="003D34AA">
        <w:rPr>
          <w:rFonts w:ascii="Times New Roman" w:hAnsi="Times New Roman" w:cs="Times New Roman"/>
          <w:sz w:val="28"/>
          <w:szCs w:val="28"/>
        </w:rPr>
        <w:t>.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Главное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—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получить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удовольствие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от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процесса,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</w:t>
      </w:r>
      <w:r w:rsidRPr="003D34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не создать идеальный результат.</w:t>
      </w:r>
    </w:p>
    <w:p w14:paraId="4AB45055" w14:textId="77777777" w:rsidR="001329DB" w:rsidRPr="003D34AA" w:rsidRDefault="00DE0EAF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Безоценочность</w:t>
      </w:r>
      <w:r w:rsidRPr="003D34AA">
        <w:rPr>
          <w:rFonts w:ascii="Times New Roman" w:hAnsi="Times New Roman" w:cs="Times New Roman"/>
          <w:sz w:val="28"/>
          <w:szCs w:val="28"/>
        </w:rPr>
        <w:t>.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Акция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должна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быть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игровой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ориентированной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процесс,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 не на оценку качества выполненных работ.</w:t>
      </w:r>
    </w:p>
    <w:p w14:paraId="027AA5F9" w14:textId="77777777" w:rsidR="001329DB" w:rsidRPr="003D34AA" w:rsidRDefault="003D34AA" w:rsidP="008D0979">
      <w:pPr>
        <w:spacing w:line="36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3D34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E0EAF" w:rsidRPr="003D34AA">
        <w:rPr>
          <w:rFonts w:ascii="Times New Roman" w:hAnsi="Times New Roman" w:cs="Times New Roman"/>
          <w:b/>
          <w:i/>
          <w:sz w:val="28"/>
          <w:szCs w:val="28"/>
        </w:rPr>
        <w:t>Алгоритм</w:t>
      </w:r>
      <w:r w:rsidR="00DE0EAF" w:rsidRPr="003D34AA">
        <w:rPr>
          <w:rFonts w:ascii="Times New Roman" w:hAnsi="Times New Roman" w:cs="Times New Roman"/>
          <w:b/>
          <w:i/>
          <w:spacing w:val="-8"/>
          <w:sz w:val="28"/>
          <w:szCs w:val="28"/>
        </w:rPr>
        <w:t xml:space="preserve"> </w:t>
      </w:r>
      <w:r w:rsidR="00DE0EAF" w:rsidRPr="003D34AA">
        <w:rPr>
          <w:rFonts w:ascii="Times New Roman" w:hAnsi="Times New Roman" w:cs="Times New Roman"/>
          <w:b/>
          <w:i/>
          <w:spacing w:val="-2"/>
          <w:sz w:val="28"/>
          <w:szCs w:val="28"/>
        </w:rPr>
        <w:t>подготовки</w:t>
      </w:r>
    </w:p>
    <w:p w14:paraId="363DF3CF" w14:textId="77777777" w:rsidR="001329DB" w:rsidRPr="008D0979" w:rsidRDefault="00DE0EAF" w:rsidP="008D0979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Определение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цели.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Чётко</w:t>
      </w:r>
      <w:r w:rsidRPr="008D097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сформулировать,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что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должно</w:t>
      </w:r>
      <w:r w:rsidRPr="008D097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стать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результатом акции (сплочение, снятие напряжения, развитие эмпатии и т. д.).</w:t>
      </w:r>
    </w:p>
    <w:p w14:paraId="01BF2871" w14:textId="77777777" w:rsidR="001329DB" w:rsidRPr="008D0979" w:rsidRDefault="00DE0EAF" w:rsidP="008D0979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Выбор</w:t>
      </w:r>
      <w:r w:rsidRPr="008D097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формата.</w:t>
      </w:r>
      <w:r w:rsidRPr="008D097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Определить</w:t>
      </w:r>
      <w:r w:rsidRPr="008D097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форму</w:t>
      </w:r>
      <w:r w:rsidRPr="008D097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проведения:</w:t>
      </w:r>
      <w:r w:rsidRPr="008D097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игра,</w:t>
      </w:r>
      <w:r w:rsidRPr="008D097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творческое</w:t>
      </w:r>
      <w:r w:rsidRPr="008D097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задание, квест, инсталляция.</w:t>
      </w:r>
    </w:p>
    <w:p w14:paraId="1D7F322C" w14:textId="77777777" w:rsidR="001329DB" w:rsidRPr="008D0979" w:rsidRDefault="00DE0EAF" w:rsidP="008D0979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Планирование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ресурсов.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Подготовить</w:t>
      </w:r>
      <w:r w:rsidRPr="008D097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материалы,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пространство,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время, привлечь при необходимости помощь воспитателей.</w:t>
      </w:r>
    </w:p>
    <w:p w14:paraId="33B48187" w14:textId="77777777" w:rsidR="001329DB" w:rsidRPr="008D0979" w:rsidRDefault="00DE0EAF" w:rsidP="008D0979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Создание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интриги.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Придумать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яркое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объявление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или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личное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приглашение</w:t>
      </w:r>
      <w:r w:rsidRPr="008D09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от ребёнка для привлечения участников.</w:t>
      </w:r>
    </w:p>
    <w:p w14:paraId="2ED9E3B9" w14:textId="77777777" w:rsidR="000861FD" w:rsidRPr="008D0979" w:rsidRDefault="00DE0EAF" w:rsidP="008D0979">
      <w:pPr>
        <w:pStyle w:val="a7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Организация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рефлексии.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Запланировать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этап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обсуждения,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фотоотчёт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pacing w:val="-5"/>
          <w:sz w:val="28"/>
          <w:szCs w:val="28"/>
        </w:rPr>
        <w:t>или</w:t>
      </w:r>
      <w:r w:rsidR="000861FD" w:rsidRPr="008D09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0861FD" w:rsidRPr="008D0979">
        <w:rPr>
          <w:rFonts w:ascii="Times New Roman" w:hAnsi="Times New Roman" w:cs="Times New Roman"/>
          <w:sz w:val="28"/>
          <w:szCs w:val="28"/>
        </w:rPr>
        <w:t>выставку</w:t>
      </w:r>
      <w:r w:rsidR="000861FD" w:rsidRPr="008D09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0861FD" w:rsidRPr="008D0979">
        <w:rPr>
          <w:rFonts w:ascii="Times New Roman" w:hAnsi="Times New Roman" w:cs="Times New Roman"/>
          <w:sz w:val="28"/>
          <w:szCs w:val="28"/>
        </w:rPr>
        <w:t>работ</w:t>
      </w:r>
      <w:r w:rsidR="000861FD" w:rsidRPr="008D09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861FD" w:rsidRPr="008D0979">
        <w:rPr>
          <w:rFonts w:ascii="Times New Roman" w:hAnsi="Times New Roman" w:cs="Times New Roman"/>
          <w:sz w:val="28"/>
          <w:szCs w:val="28"/>
        </w:rPr>
        <w:t>после</w:t>
      </w:r>
      <w:r w:rsidR="000861FD" w:rsidRPr="008D0979">
        <w:rPr>
          <w:rFonts w:ascii="Times New Roman" w:hAnsi="Times New Roman" w:cs="Times New Roman"/>
          <w:spacing w:val="-2"/>
          <w:sz w:val="28"/>
          <w:szCs w:val="28"/>
        </w:rPr>
        <w:t xml:space="preserve"> акции.</w:t>
      </w:r>
    </w:p>
    <w:p w14:paraId="7801F537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 xml:space="preserve">Реализация </w:t>
      </w:r>
      <w:r w:rsidRPr="003D34AA">
        <w:rPr>
          <w:rFonts w:ascii="Times New Roman" w:hAnsi="Times New Roman" w:cs="Times New Roman"/>
          <w:b/>
          <w:i/>
          <w:spacing w:val="-2"/>
          <w:sz w:val="28"/>
          <w:szCs w:val="28"/>
        </w:rPr>
        <w:t>акции</w:t>
      </w:r>
    </w:p>
    <w:p w14:paraId="7E2923FB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Формат: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творческий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проект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элементами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игры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совместной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 xml:space="preserve">деятельности. </w:t>
      </w:r>
    </w:p>
    <w:p w14:paraId="0B564EB2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pacing w:val="-2"/>
          <w:sz w:val="28"/>
          <w:szCs w:val="28"/>
        </w:rPr>
        <w:t>Материалы:</w:t>
      </w:r>
    </w:p>
    <w:p w14:paraId="0915B58B" w14:textId="77777777" w:rsidR="008D0979" w:rsidRDefault="000861FD" w:rsidP="008D0979">
      <w:pPr>
        <w:pStyle w:val="a7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ватман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или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большой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лист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бумаги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форме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 xml:space="preserve">сердца; </w:t>
      </w:r>
    </w:p>
    <w:p w14:paraId="20E255C9" w14:textId="77777777" w:rsidR="008D0979" w:rsidRDefault="000861FD" w:rsidP="008D0979">
      <w:pPr>
        <w:pStyle w:val="a7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 xml:space="preserve">цветные карандаши, фломастеры, краски; </w:t>
      </w:r>
    </w:p>
    <w:p w14:paraId="2601D404" w14:textId="77777777" w:rsidR="000861FD" w:rsidRPr="008D0979" w:rsidRDefault="000861FD" w:rsidP="008D0979">
      <w:pPr>
        <w:pStyle w:val="a7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ножницы, клей;</w:t>
      </w:r>
    </w:p>
    <w:p w14:paraId="2F2F68AF" w14:textId="77777777" w:rsidR="008D0979" w:rsidRDefault="000861FD" w:rsidP="008D0979">
      <w:pPr>
        <w:pStyle w:val="a7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заготовки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сердечек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из</w:t>
      </w:r>
      <w:r w:rsidRPr="008D097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цветной</w:t>
      </w:r>
      <w:r w:rsidRPr="008D097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бумаги;</w:t>
      </w:r>
    </w:p>
    <w:p w14:paraId="48CFC323" w14:textId="77777777" w:rsidR="008D0979" w:rsidRPr="008D0979" w:rsidRDefault="000861FD" w:rsidP="008D0979">
      <w:pPr>
        <w:pStyle w:val="a7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 xml:space="preserve"> карточки с вопросами или заданиями. </w:t>
      </w:r>
    </w:p>
    <w:p w14:paraId="657DED14" w14:textId="77777777" w:rsidR="000861FD" w:rsidRPr="008D0979" w:rsidRDefault="000861FD" w:rsidP="008D0979">
      <w:pPr>
        <w:spacing w:line="36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8D0979">
        <w:rPr>
          <w:rFonts w:ascii="Times New Roman" w:hAnsi="Times New Roman" w:cs="Times New Roman"/>
          <w:b/>
          <w:i/>
          <w:sz w:val="28"/>
          <w:szCs w:val="28"/>
        </w:rPr>
        <w:t>Ход акции:</w:t>
      </w:r>
    </w:p>
    <w:p w14:paraId="2AFD1087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lastRenderedPageBreak/>
        <w:t>Вступление.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Психолог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или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воспитатель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рассказывает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цели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акции,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объясняет, что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«открыть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сердце»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—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значит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поделиться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своими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чувствами,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мыслями,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теплом с другими. Можно использовать метафору: сердце — это сокровищница, где хранятся доброта, любовь, забота.</w:t>
      </w:r>
    </w:p>
    <w:p w14:paraId="496FD2F9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3D34AA">
        <w:rPr>
          <w:rFonts w:ascii="Times New Roman" w:hAnsi="Times New Roman" w:cs="Times New Roman"/>
          <w:b/>
          <w:i/>
          <w:sz w:val="28"/>
          <w:szCs w:val="28"/>
        </w:rPr>
        <w:t>Творческая</w:t>
      </w:r>
      <w:r w:rsidRPr="003D34AA">
        <w:rPr>
          <w:rFonts w:ascii="Times New Roman" w:hAnsi="Times New Roman" w:cs="Times New Roman"/>
          <w:b/>
          <w:i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pacing w:val="-2"/>
          <w:sz w:val="28"/>
          <w:szCs w:val="28"/>
        </w:rPr>
        <w:t>часть.</w:t>
      </w:r>
    </w:p>
    <w:p w14:paraId="61FD82AE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i/>
          <w:sz w:val="28"/>
          <w:szCs w:val="28"/>
        </w:rPr>
        <w:t>Для детей</w:t>
      </w:r>
      <w:r w:rsidRPr="003D34AA">
        <w:rPr>
          <w:rFonts w:ascii="Times New Roman" w:hAnsi="Times New Roman" w:cs="Times New Roman"/>
          <w:sz w:val="28"/>
          <w:szCs w:val="28"/>
        </w:rPr>
        <w:t>. Каждому ребёнку даётся маленькое сердечко из бумаги. На нём нужно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нарисовать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или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написать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то,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что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делает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его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счастливым,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что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он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любит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или чем хочет поделиться с другими. Затем сердечки приклеиваются к большому</w:t>
      </w:r>
    </w:p>
    <w:p w14:paraId="558B4073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«сердцу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группы»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ватмане.</w:t>
      </w:r>
    </w:p>
    <w:p w14:paraId="5A34638D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i/>
          <w:sz w:val="28"/>
          <w:szCs w:val="28"/>
        </w:rPr>
        <w:t>Для родителей и педагогов</w:t>
      </w:r>
      <w:r w:rsidRPr="003D34AA">
        <w:rPr>
          <w:rFonts w:ascii="Times New Roman" w:hAnsi="Times New Roman" w:cs="Times New Roman"/>
          <w:sz w:val="28"/>
          <w:szCs w:val="28"/>
        </w:rPr>
        <w:t>. В холле ДОУ размещается плакат с вопросами, например: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«Что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для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вас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значит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любовь?»,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«Как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выражаете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заботу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близких?»,</w:t>
      </w:r>
    </w:p>
    <w:p w14:paraId="26DC0804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«Какое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доброе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дело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недавно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сделали?».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Участники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могут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ответить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</w:t>
      </w:r>
      <w:r w:rsidRPr="003D34A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вопросы письменно или устно (с записью на видео).</w:t>
      </w:r>
    </w:p>
    <w:p w14:paraId="622C5B97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i/>
          <w:sz w:val="28"/>
          <w:szCs w:val="28"/>
        </w:rPr>
        <w:t>Совместная</w:t>
      </w:r>
      <w:r w:rsidRPr="008D0979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i/>
          <w:sz w:val="28"/>
          <w:szCs w:val="28"/>
        </w:rPr>
        <w:t>деятельность</w:t>
      </w:r>
      <w:r w:rsidRPr="003D34AA">
        <w:rPr>
          <w:rFonts w:ascii="Times New Roman" w:hAnsi="Times New Roman" w:cs="Times New Roman"/>
          <w:sz w:val="28"/>
          <w:szCs w:val="28"/>
        </w:rPr>
        <w:t>.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Организуется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«Лестница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заботы»: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стенах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лестниц размещаются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листочки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заданиями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для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родителей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детей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(по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аналогии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акцией</w:t>
      </w:r>
      <w:r w:rsidR="008D0979">
        <w:rPr>
          <w:rFonts w:ascii="Times New Roman" w:hAnsi="Times New Roman" w:cs="Times New Roman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«Лестница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любви»).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Примеры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заданий: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«Скажите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ребёнку,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что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его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любите»,</w:t>
      </w:r>
      <w:r w:rsidR="008D0979">
        <w:rPr>
          <w:rFonts w:ascii="Times New Roman" w:hAnsi="Times New Roman" w:cs="Times New Roman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«Обнимите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друг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друга»,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«Сделайте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комплимент».</w:t>
      </w:r>
    </w:p>
    <w:p w14:paraId="5AC29D66" w14:textId="77777777" w:rsidR="008D0979" w:rsidRDefault="000861FD" w:rsidP="008D0979">
      <w:pPr>
        <w:spacing w:line="360" w:lineRule="auto"/>
        <w:ind w:firstLine="720"/>
        <w:rPr>
          <w:rFonts w:ascii="Times New Roman" w:hAnsi="Times New Roman" w:cs="Times New Roman"/>
          <w:b/>
          <w:i/>
          <w:sz w:val="28"/>
          <w:szCs w:val="28"/>
        </w:rPr>
      </w:pPr>
      <w:r w:rsidRPr="008D0979">
        <w:rPr>
          <w:rFonts w:ascii="Times New Roman" w:hAnsi="Times New Roman" w:cs="Times New Roman"/>
          <w:b/>
          <w:i/>
          <w:sz w:val="28"/>
          <w:szCs w:val="28"/>
        </w:rPr>
        <w:t>Завершение.</w:t>
      </w:r>
    </w:p>
    <w:p w14:paraId="771D4152" w14:textId="77777777" w:rsidR="000861FD" w:rsidRPr="003D34AA" w:rsidRDefault="000861FD" w:rsidP="008D0979">
      <w:pPr>
        <w:spacing w:line="360" w:lineRule="auto"/>
        <w:ind w:firstLine="720"/>
        <w:rPr>
          <w:rFonts w:ascii="Times New Roman" w:hAnsi="Times New Roman" w:cs="Times New Roman"/>
          <w:spacing w:val="-2"/>
          <w:sz w:val="28"/>
          <w:szCs w:val="28"/>
        </w:rPr>
      </w:pP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Проводится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мини-выставка</w:t>
      </w:r>
      <w:r w:rsidRPr="003D34AA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работ,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обсуждается,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что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 xml:space="preserve">нового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участники узнали о себе и о других.</w:t>
      </w:r>
    </w:p>
    <w:p w14:paraId="385FDCE0" w14:textId="77777777" w:rsidR="003D34AA" w:rsidRPr="003D34AA" w:rsidRDefault="003D34AA" w:rsidP="008D0979">
      <w:pPr>
        <w:spacing w:line="360" w:lineRule="auto"/>
        <w:ind w:firstLine="720"/>
      </w:pPr>
    </w:p>
    <w:p w14:paraId="50A96167" w14:textId="77777777" w:rsidR="003D34AA" w:rsidRPr="003D34AA" w:rsidRDefault="003D34AA" w:rsidP="008D097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4AA">
        <w:rPr>
          <w:rFonts w:ascii="Times New Roman" w:hAnsi="Times New Roman" w:cs="Times New Roman"/>
          <w:b/>
          <w:sz w:val="28"/>
          <w:szCs w:val="28"/>
        </w:rPr>
        <w:t>Психологическая</w:t>
      </w:r>
      <w:r w:rsidRPr="003D34AA">
        <w:rPr>
          <w:rFonts w:ascii="Times New Roman" w:hAnsi="Times New Roman" w:cs="Times New Roman"/>
          <w:b/>
          <w:spacing w:val="-2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sz w:val="28"/>
          <w:szCs w:val="28"/>
        </w:rPr>
        <w:t>акция</w:t>
      </w:r>
      <w:r w:rsidRPr="003D34AA">
        <w:rPr>
          <w:rFonts w:ascii="Times New Roman" w:hAnsi="Times New Roman" w:cs="Times New Roman"/>
          <w:b/>
          <w:spacing w:val="-2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sz w:val="28"/>
          <w:szCs w:val="28"/>
        </w:rPr>
        <w:t>«Открой</w:t>
      </w:r>
      <w:r w:rsidRPr="003D34AA">
        <w:rPr>
          <w:rFonts w:ascii="Times New Roman" w:hAnsi="Times New Roman" w:cs="Times New Roman"/>
          <w:b/>
          <w:spacing w:val="-2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sz w:val="28"/>
          <w:szCs w:val="28"/>
        </w:rPr>
        <w:t>своё сердце» в ДОУ</w:t>
      </w:r>
    </w:p>
    <w:p w14:paraId="0D0A9911" w14:textId="77777777" w:rsidR="003D34AA" w:rsidRPr="003D34AA" w:rsidRDefault="003D34AA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Сегодня речь пойдёт о психологической акции «Открой своё сердце» в детском саду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—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том,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как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помощью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понятных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образов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формировать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доверие,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эмпатию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 ощущение единства.</w:t>
      </w:r>
    </w:p>
    <w:p w14:paraId="6A9EE32F" w14:textId="77777777" w:rsidR="003D34AA" w:rsidRDefault="003D34AA" w:rsidP="008D0979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 xml:space="preserve">В дошкольном возрасте ребёнок учится жить среди людей: замечать состояние другого, принимать правила совместного действия, пробовать </w:t>
      </w:r>
      <w:r w:rsidRPr="003D34AA">
        <w:rPr>
          <w:rFonts w:ascii="Times New Roman" w:hAnsi="Times New Roman" w:cs="Times New Roman"/>
          <w:sz w:val="28"/>
          <w:szCs w:val="28"/>
        </w:rPr>
        <w:lastRenderedPageBreak/>
        <w:t>выражать чувства словами и поступком. Акция выстраивает безопасный мост между детьми, родителями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педагогами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—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мост,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который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помогает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говорить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важном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без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страха и неловкости.</w:t>
      </w:r>
    </w:p>
    <w:p w14:paraId="6C7E8340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34AA">
        <w:rPr>
          <w:rFonts w:ascii="Times New Roman" w:hAnsi="Times New Roman" w:cs="Times New Roman"/>
          <w:b/>
          <w:i/>
          <w:sz w:val="28"/>
          <w:szCs w:val="28"/>
        </w:rPr>
        <w:t>Почему</w:t>
      </w:r>
      <w:r w:rsidRPr="003D34AA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эта</w:t>
      </w:r>
      <w:r w:rsidRPr="003D34AA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акция</w:t>
      </w:r>
      <w:r w:rsidRPr="003D34AA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важна</w:t>
      </w:r>
      <w:r w:rsidRPr="003D34AA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3D34AA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 xml:space="preserve">дошкольном </w:t>
      </w:r>
      <w:r w:rsidRPr="003D34AA">
        <w:rPr>
          <w:rFonts w:ascii="Times New Roman" w:hAnsi="Times New Roman" w:cs="Times New Roman"/>
          <w:b/>
          <w:i/>
          <w:spacing w:val="-2"/>
          <w:sz w:val="28"/>
          <w:szCs w:val="28"/>
        </w:rPr>
        <w:t>возрасте</w:t>
      </w:r>
    </w:p>
    <w:p w14:paraId="4C7E0DC8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Для дошкольника особенно значимы эмоциональная безопасность и доверие к взрослому.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Именно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атмосфере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принятия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формируется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базовое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чувство:</w:t>
      </w:r>
      <w:r w:rsidRPr="003D34AA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«меня слышат», «мои переживания уместны», «вместе мы справимся».</w:t>
      </w:r>
    </w:p>
    <w:p w14:paraId="1AE3A247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Акция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также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опирается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опыт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совместных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действий.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Ребёнок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не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просто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слушает</w:t>
      </w:r>
      <w:r w:rsidRPr="003D34AA">
        <w:rPr>
          <w:rFonts w:ascii="Times New Roman" w:hAnsi="Times New Roman" w:cs="Times New Roman"/>
          <w:sz w:val="28"/>
          <w:szCs w:val="28"/>
        </w:rPr>
        <w:t xml:space="preserve"> он участвует: создаёт, показывает, обсуждает. Такой формат помогает решать задачи ФГОС ДО, где подчёркиваются поддержка инициативы, социально-коммуникативное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развитие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партнёрство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организации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семьёй.</w:t>
      </w:r>
    </w:p>
    <w:p w14:paraId="29D5317F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Отдельная ценность акции — объединение семьи и детского сада в едином воспитательном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пространстве.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Когда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родители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получают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возможность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говорить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 чувствах</w:t>
      </w:r>
      <w:r w:rsidRPr="003D34A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добрых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поступках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вместе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детьми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педагогами,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снижается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дистанция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«дом</w:t>
      </w:r>
      <w:r w:rsidRPr="003D34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—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сад»,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эмоциональный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климат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становится</w:t>
      </w:r>
      <w:r w:rsidRPr="003D34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последовательнее.</w:t>
      </w:r>
    </w:p>
    <w:p w14:paraId="72D89559" w14:textId="77777777" w:rsidR="003D34AA" w:rsidRPr="003D34AA" w:rsidRDefault="003D34AA" w:rsidP="008D0979">
      <w:pPr>
        <w:spacing w:line="36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34AA">
        <w:rPr>
          <w:rFonts w:ascii="Times New Roman" w:hAnsi="Times New Roman" w:cs="Times New Roman"/>
          <w:b/>
          <w:i/>
          <w:sz w:val="28"/>
          <w:szCs w:val="28"/>
        </w:rPr>
        <w:t>Цель,</w:t>
      </w:r>
      <w:r w:rsidRPr="003D34AA">
        <w:rPr>
          <w:rFonts w:ascii="Times New Roman" w:hAnsi="Times New Roman" w:cs="Times New Roman"/>
          <w:b/>
          <w:i/>
          <w:spacing w:val="-2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Pr="003D34AA">
        <w:rPr>
          <w:rFonts w:ascii="Times New Roman" w:hAnsi="Times New Roman" w:cs="Times New Roman"/>
          <w:b/>
          <w:i/>
          <w:spacing w:val="-2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3D34AA">
        <w:rPr>
          <w:rFonts w:ascii="Times New Roman" w:hAnsi="Times New Roman" w:cs="Times New Roman"/>
          <w:b/>
          <w:i/>
          <w:spacing w:val="-28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>ожидаемые</w:t>
      </w:r>
      <w:r w:rsidRPr="003D34AA">
        <w:rPr>
          <w:rFonts w:ascii="Times New Roman" w:hAnsi="Times New Roman" w:cs="Times New Roman"/>
          <w:b/>
          <w:i/>
          <w:spacing w:val="-2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b/>
          <w:i/>
          <w:sz w:val="28"/>
          <w:szCs w:val="28"/>
        </w:rPr>
        <w:t xml:space="preserve">результаты </w:t>
      </w:r>
      <w:r w:rsidRPr="003D34AA">
        <w:rPr>
          <w:rFonts w:ascii="Times New Roman" w:hAnsi="Times New Roman" w:cs="Times New Roman"/>
          <w:b/>
          <w:i/>
          <w:spacing w:val="-2"/>
          <w:sz w:val="28"/>
          <w:szCs w:val="28"/>
        </w:rPr>
        <w:t>акции</w:t>
      </w:r>
    </w:p>
    <w:p w14:paraId="79E66AB8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Акция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выстроена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так,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чтобы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цели,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задачи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результаты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работали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как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одно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целое: от эмоционального переживания — к понятному действию — и далее к наблюдаемому эффекту.</w:t>
      </w:r>
    </w:p>
    <w:p w14:paraId="17990A8F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Смысл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том,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что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развитие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чувств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не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существует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отдельно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от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отношений.</w:t>
      </w:r>
      <w:r w:rsidRPr="003D34A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Здесь учитывается сразу три линии: эмоциональное развитие ребёнка, семейное взаимодействие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сплочение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коллектива.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результате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мероприятие</w:t>
      </w:r>
      <w:r w:rsidRPr="003D34A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становится не эпизодом, а «событием смысла», которое остаётся в памяти.</w:t>
      </w:r>
    </w:p>
    <w:p w14:paraId="6536D136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Ожидаемый результат выражается в том, как участники контактируют друг с другом: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большей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теплотой,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меньшей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тревожностью,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готовностью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 xml:space="preserve">откликаться и включаться. Методическая разработка ДОУ фиксирует именно такой комплексный эффект, где психологический компонент поддерживает </w:t>
      </w:r>
      <w:r w:rsidRPr="003D34AA">
        <w:rPr>
          <w:rFonts w:ascii="Times New Roman" w:hAnsi="Times New Roman" w:cs="Times New Roman"/>
          <w:sz w:val="28"/>
          <w:szCs w:val="28"/>
        </w:rPr>
        <w:lastRenderedPageBreak/>
        <w:t>общий образовательный результат.</w:t>
      </w:r>
    </w:p>
    <w:p w14:paraId="0304E67A" w14:textId="77777777" w:rsidR="003D34AA" w:rsidRPr="0050632B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>Последовательность</w:t>
      </w:r>
      <w:r w:rsidRPr="0050632B">
        <w:rPr>
          <w:rFonts w:ascii="Times New Roman" w:hAnsi="Times New Roman" w:cs="Times New Roman"/>
          <w:b/>
          <w:i/>
          <w:spacing w:val="-2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подготовки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психологической акции</w:t>
      </w:r>
    </w:p>
    <w:p w14:paraId="6E0A9256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Подготовка акции продумана поэтапно — так, чтобы в группе сохранялась стабильность и предсказуемость. Это особенно важно: дошкольники лучше включаются,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когда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структура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понятна,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а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эмоциональная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нагрузка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дозирована.</w:t>
      </w:r>
    </w:p>
    <w:p w14:paraId="269CDA0B" w14:textId="77777777" w:rsidR="0050632B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Алгоритм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составлен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этапам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методической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разработки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ДОУ.</w:t>
      </w:r>
      <w:r w:rsidRPr="003D34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</w:p>
    <w:p w14:paraId="6A6598A8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По</w:t>
      </w:r>
      <w:r w:rsidRPr="003D34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>сути,</w:t>
      </w:r>
      <w:r w:rsidR="0050632B">
        <w:rPr>
          <w:rFonts w:ascii="Times New Roman" w:hAnsi="Times New Roman" w:cs="Times New Roman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выглядит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как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«сначала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—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настройка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условий,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затем</w:t>
      </w:r>
      <w:r w:rsidRPr="003D34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— организация действий, после — обсуждение и фиксация».</w:t>
      </w:r>
    </w:p>
    <w:p w14:paraId="569E5BDE" w14:textId="77777777" w:rsidR="003D34AA" w:rsidRPr="003D34AA" w:rsidRDefault="003D34AA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Если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представить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процесс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как</w:t>
      </w:r>
      <w:r w:rsidRPr="003D34A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цепочку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шагов,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логика</w:t>
      </w:r>
      <w:r w:rsidRPr="003D34AA">
        <w:rPr>
          <w:rFonts w:ascii="Times New Roman" w:hAnsi="Times New Roman" w:cs="Times New Roman"/>
          <w:spacing w:val="-2"/>
          <w:sz w:val="28"/>
          <w:szCs w:val="28"/>
        </w:rPr>
        <w:t xml:space="preserve"> следующая:</w:t>
      </w:r>
    </w:p>
    <w:p w14:paraId="143730A3" w14:textId="77777777" w:rsidR="003D34AA" w:rsidRPr="0050632B" w:rsidRDefault="003D34AA" w:rsidP="008D0979">
      <w:pPr>
        <w:pStyle w:val="a7"/>
        <w:numPr>
          <w:ilvl w:val="0"/>
          <w:numId w:val="10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Определяются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участники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роли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взрослых.</w:t>
      </w:r>
    </w:p>
    <w:p w14:paraId="2451A0A7" w14:textId="77777777" w:rsidR="003D34AA" w:rsidRPr="0050632B" w:rsidRDefault="003D34AA" w:rsidP="008D0979">
      <w:pPr>
        <w:pStyle w:val="a7"/>
        <w:numPr>
          <w:ilvl w:val="0"/>
          <w:numId w:val="10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Создаются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условия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эмоциональной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безопасности.</w:t>
      </w:r>
    </w:p>
    <w:p w14:paraId="6A8CEC6D" w14:textId="77777777" w:rsidR="003D34AA" w:rsidRPr="0050632B" w:rsidRDefault="003D34AA" w:rsidP="008D0979">
      <w:pPr>
        <w:pStyle w:val="a7"/>
        <w:numPr>
          <w:ilvl w:val="0"/>
          <w:numId w:val="10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Подбираются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материалы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наглядные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образы.</w:t>
      </w:r>
    </w:p>
    <w:p w14:paraId="3B56EF8F" w14:textId="77777777" w:rsidR="003D34AA" w:rsidRPr="0050632B" w:rsidRDefault="003D34AA" w:rsidP="008D0979">
      <w:pPr>
        <w:pStyle w:val="a7"/>
        <w:numPr>
          <w:ilvl w:val="0"/>
          <w:numId w:val="10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Проводится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вводная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часть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коротко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бережно.</w:t>
      </w:r>
    </w:p>
    <w:p w14:paraId="11311240" w14:textId="77777777" w:rsidR="003D34AA" w:rsidRPr="0050632B" w:rsidRDefault="003D34AA" w:rsidP="008D0979">
      <w:pPr>
        <w:pStyle w:val="a7"/>
        <w:numPr>
          <w:ilvl w:val="0"/>
          <w:numId w:val="10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Организуется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творческое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действие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детей.</w:t>
      </w:r>
    </w:p>
    <w:p w14:paraId="2295D7CD" w14:textId="77777777" w:rsidR="003D34AA" w:rsidRPr="0050632B" w:rsidRDefault="003D34AA" w:rsidP="008D0979">
      <w:pPr>
        <w:pStyle w:val="a7"/>
        <w:numPr>
          <w:ilvl w:val="0"/>
          <w:numId w:val="10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Обсуждение</w:t>
      </w:r>
      <w:r w:rsidRPr="0050632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превращает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результат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опыт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чувств.</w:t>
      </w:r>
    </w:p>
    <w:p w14:paraId="69848FF0" w14:textId="77777777" w:rsidR="003D34AA" w:rsidRPr="0050632B" w:rsidRDefault="003D34AA" w:rsidP="008D0979">
      <w:pPr>
        <w:pStyle w:val="a7"/>
        <w:numPr>
          <w:ilvl w:val="0"/>
          <w:numId w:val="10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Итог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подводится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через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рефлексию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наблюдаемое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закрепление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эффекта.</w:t>
      </w:r>
    </w:p>
    <w:p w14:paraId="1D92DA6F" w14:textId="77777777" w:rsidR="003D34AA" w:rsidRPr="007571CF" w:rsidRDefault="003D34AA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34AA">
        <w:rPr>
          <w:rFonts w:ascii="Times New Roman" w:hAnsi="Times New Roman" w:cs="Times New Roman"/>
          <w:sz w:val="28"/>
          <w:szCs w:val="28"/>
        </w:rPr>
        <w:t>Такое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построение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помогает</w:t>
      </w:r>
      <w:r w:rsidRPr="003D34AA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избежать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формальности.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Результат</w:t>
      </w:r>
      <w:r w:rsidRPr="003D34A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D34AA">
        <w:rPr>
          <w:rFonts w:ascii="Times New Roman" w:hAnsi="Times New Roman" w:cs="Times New Roman"/>
          <w:sz w:val="28"/>
          <w:szCs w:val="28"/>
        </w:rPr>
        <w:t>становится следствием отношений, а не просто «поделкой ради галочки».</w:t>
      </w:r>
    </w:p>
    <w:p w14:paraId="25D28B8C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Сердце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как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образ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доброты</w:t>
      </w:r>
    </w:p>
    <w:p w14:paraId="19404EAE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акции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«Открой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своё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сердце»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сердце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выступает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как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образ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доброты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символ, который легко понимается и ребёнком, и взрослым. Это не абстракция, а подсказка для разговора: про любовь, заботу, внимание и участие.</w:t>
      </w:r>
    </w:p>
    <w:p w14:paraId="5317345D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Важно, что образ «сердца» помогает говорить о чувствах просто и без напряжения.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Для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ребёнка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это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способ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обозначить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переживание: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«мне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радостно»,</w:t>
      </w:r>
    </w:p>
    <w:p w14:paraId="3C40B4BE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«я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хочу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помочь»,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«мне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важно».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Для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взрослых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возможность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поддержать эмоциональную грамотность, не превращая обсуждение в экзамен.</w:t>
      </w:r>
    </w:p>
    <w:p w14:paraId="1962B883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Далее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образ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становится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общим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языком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группы.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Когда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пространстве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появляется большое сердце, а рядом — маленькие сердечки и добрые знаки, </w:t>
      </w:r>
      <w:r w:rsidRPr="0050632B">
        <w:rPr>
          <w:rFonts w:ascii="Times New Roman" w:hAnsi="Times New Roman" w:cs="Times New Roman"/>
          <w:sz w:val="28"/>
          <w:szCs w:val="28"/>
        </w:rPr>
        <w:lastRenderedPageBreak/>
        <w:t>формируется единое поле участия. Визуальный символ усиливает интерес, поддерживает эмоциональный отклик и делает идею понятной каждому.</w:t>
      </w:r>
    </w:p>
    <w:p w14:paraId="7B4D4B1C" w14:textId="77777777" w:rsid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Так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появляется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эффект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«общей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картины»: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личные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переживания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ребёнка становятся видимой частью общего смысла. Это ключевой механизм — превращение индивидуального опыта в совместный.</w:t>
      </w:r>
    </w:p>
    <w:p w14:paraId="5F4762FD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Принципы</w:t>
      </w:r>
      <w:r w:rsidRPr="0050632B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проведения</w:t>
      </w:r>
      <w:r w:rsidRPr="0050632B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>акции</w:t>
      </w:r>
    </w:p>
    <w:p w14:paraId="50AD5A74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Чтобы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акция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работала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именно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как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психологическое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событие,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методической разработке прописаны принципы её проведения — условия, которые обеспечивают и безопасность, и включённость.</w:t>
      </w:r>
    </w:p>
    <w:p w14:paraId="2573E61D" w14:textId="77777777" w:rsid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71CF">
        <w:rPr>
          <w:rFonts w:ascii="Times New Roman" w:hAnsi="Times New Roman" w:cs="Times New Roman"/>
          <w:i/>
          <w:sz w:val="28"/>
          <w:szCs w:val="28"/>
        </w:rPr>
        <w:t>Первое</w:t>
      </w:r>
      <w:r w:rsidRPr="007571CF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7571CF">
        <w:rPr>
          <w:rFonts w:ascii="Times New Roman" w:hAnsi="Times New Roman" w:cs="Times New Roman"/>
          <w:i/>
          <w:sz w:val="28"/>
          <w:szCs w:val="28"/>
        </w:rPr>
        <w:t>условие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доброжелательный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понятный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формат.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Чем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проще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теплее организовано действие, тем легче семье присоединиться. </w:t>
      </w:r>
    </w:p>
    <w:p w14:paraId="6A4FB56F" w14:textId="77777777" w:rsidR="0050632B" w:rsidRPr="0050632B" w:rsidRDefault="0050632B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Дошкольная среда в</w:t>
      </w:r>
      <w:r w:rsidRPr="0050632B"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принципе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требует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устойчивых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правил: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«делаем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вместе»,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«каждый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может»,</w:t>
      </w:r>
      <w:r w:rsidR="007571CF">
        <w:rPr>
          <w:rFonts w:ascii="Times New Roman" w:hAnsi="Times New Roman" w:cs="Times New Roman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«никого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оцениваем».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такой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логике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снижается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тревожность,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значит, появляется готовность к контакту.</w:t>
      </w:r>
    </w:p>
    <w:p w14:paraId="0EF0476F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71CF">
        <w:rPr>
          <w:rFonts w:ascii="Times New Roman" w:hAnsi="Times New Roman" w:cs="Times New Roman"/>
          <w:i/>
          <w:sz w:val="28"/>
          <w:szCs w:val="28"/>
        </w:rPr>
        <w:t>Второй принцип</w:t>
      </w:r>
      <w:r w:rsidRPr="0050632B">
        <w:rPr>
          <w:rFonts w:ascii="Times New Roman" w:hAnsi="Times New Roman" w:cs="Times New Roman"/>
          <w:sz w:val="28"/>
          <w:szCs w:val="28"/>
        </w:rPr>
        <w:t xml:space="preserve"> — психологический комфорт. Он возникает там, где взрослый бережно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задаёт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рамку: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ребёнку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нужно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«угадать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правильные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слова»,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он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может выражать своё.</w:t>
      </w:r>
    </w:p>
    <w:p w14:paraId="32F11437" w14:textId="77777777" w:rsid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71CF">
        <w:rPr>
          <w:rFonts w:ascii="Times New Roman" w:hAnsi="Times New Roman" w:cs="Times New Roman"/>
          <w:i/>
          <w:sz w:val="28"/>
          <w:szCs w:val="28"/>
        </w:rPr>
        <w:t>Третий</w:t>
      </w:r>
      <w:r w:rsidRPr="007571CF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7571CF">
        <w:rPr>
          <w:rFonts w:ascii="Times New Roman" w:hAnsi="Times New Roman" w:cs="Times New Roman"/>
          <w:i/>
          <w:sz w:val="28"/>
          <w:szCs w:val="28"/>
        </w:rPr>
        <w:t>принцип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наблюдаемая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вовлечённость.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акции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важно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только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то,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 дети сделали, но и как они действовали: как включались, откликались на просьбы, проявляли инициативу и показывали заботу в реальном взаимодействии. Это и есть методический смысл фиксации результатов.</w:t>
      </w:r>
    </w:p>
    <w:p w14:paraId="65A13FDF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Что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нужно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проведения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акции</w:t>
      </w:r>
    </w:p>
    <w:p w14:paraId="761C2932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Чтобы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провести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акцию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уверенно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бережно,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требуется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набор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опор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ради формальностей, а ради создания эмоционально безопасной среды.</w:t>
      </w:r>
    </w:p>
    <w:p w14:paraId="3165658A" w14:textId="77777777" w:rsidR="0050632B" w:rsidRPr="0050632B" w:rsidRDefault="0050632B" w:rsidP="008D0979">
      <w:pPr>
        <w:pStyle w:val="a7"/>
        <w:numPr>
          <w:ilvl w:val="0"/>
          <w:numId w:val="11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основе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материалы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небольшие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организационные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элементы,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которые помогают участникам понимать, что происходит, и чувствовать себя действующими, а не наблюдающими.</w:t>
      </w:r>
    </w:p>
    <w:p w14:paraId="19F53B13" w14:textId="77777777" w:rsidR="0050632B" w:rsidRPr="0050632B" w:rsidRDefault="0050632B" w:rsidP="008D0979">
      <w:pPr>
        <w:pStyle w:val="a7"/>
        <w:numPr>
          <w:ilvl w:val="0"/>
          <w:numId w:val="11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Понятные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заготовки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«сердец»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чтобы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каждый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ребёнок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мог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выразить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своё чувство и стать автором.</w:t>
      </w:r>
    </w:p>
    <w:p w14:paraId="6FE7F681" w14:textId="77777777" w:rsidR="0050632B" w:rsidRPr="0050632B" w:rsidRDefault="0050632B" w:rsidP="008D0979">
      <w:pPr>
        <w:pStyle w:val="a7"/>
        <w:numPr>
          <w:ilvl w:val="0"/>
          <w:numId w:val="11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lastRenderedPageBreak/>
        <w:t>Добрые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знаки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оформление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чтобы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визуальный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образ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поддерживал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разговор о заботе.</w:t>
      </w:r>
    </w:p>
    <w:p w14:paraId="30E8B251" w14:textId="77777777" w:rsidR="0050632B" w:rsidRPr="0050632B" w:rsidRDefault="0050632B" w:rsidP="008D0979">
      <w:pPr>
        <w:pStyle w:val="a7"/>
        <w:numPr>
          <w:ilvl w:val="0"/>
          <w:numId w:val="11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Простая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схема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взаимодействия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взрослых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детей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чтобы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участие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семьи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было естественным, без сложных требований.</w:t>
      </w:r>
    </w:p>
    <w:p w14:paraId="6A0DA637" w14:textId="77777777" w:rsidR="0050632B" w:rsidRPr="0050632B" w:rsidRDefault="0050632B" w:rsidP="008D0979">
      <w:pPr>
        <w:pStyle w:val="a7"/>
        <w:numPr>
          <w:ilvl w:val="0"/>
          <w:numId w:val="11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Время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обсуждение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чтобы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чувства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получили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слова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чтобы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различия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 ответах стали поводом для уважения.</w:t>
      </w:r>
    </w:p>
    <w:p w14:paraId="28AE6F30" w14:textId="77777777" w:rsidR="0050632B" w:rsidRPr="0050632B" w:rsidRDefault="0050632B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Такая «комплектация» делает формат доступным: ребёнок понимает задачу, взрослый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понимает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свою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роль,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группа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получает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общий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ритм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эмоциональную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цель.</w:t>
      </w:r>
    </w:p>
    <w:p w14:paraId="46EC4ACC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Как</w:t>
      </w:r>
      <w:r w:rsidRPr="0050632B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начинается</w:t>
      </w:r>
      <w:r w:rsidRPr="0050632B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акция</w:t>
      </w:r>
      <w:r w:rsidRPr="0050632B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50632B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что</w:t>
      </w:r>
      <w:r w:rsidRPr="0050632B">
        <w:rPr>
          <w:rFonts w:ascii="Times New Roman" w:hAnsi="Times New Roman" w:cs="Times New Roman"/>
          <w:b/>
          <w:i/>
          <w:spacing w:val="-1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 xml:space="preserve">чувствуют 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>участники</w:t>
      </w:r>
    </w:p>
    <w:p w14:paraId="71FE3D16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Акция начинается с момента узнавания: участники видят образ «сердца» и понимают,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речь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пойдёт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доброте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заботе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том,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каждый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уже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умеет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чувствовать.</w:t>
      </w:r>
    </w:p>
    <w:p w14:paraId="417A720C" w14:textId="77777777" w:rsidR="0050632B" w:rsidRPr="0050632B" w:rsidRDefault="0050632B" w:rsidP="008D0979">
      <w:pPr>
        <w:pStyle w:val="a7"/>
        <w:numPr>
          <w:ilvl w:val="0"/>
          <w:numId w:val="12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История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первая: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группа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замечает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большое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сердце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маленькие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заготовки. Вводная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часть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короткая,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спокойная,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без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давления.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этот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момент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нередко</w:t>
      </w:r>
      <w:r w:rsidRPr="0050632B"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появляется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тишина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та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самая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внимательная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тишина,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которая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показывает: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детям интересно и безопасно.</w:t>
      </w:r>
    </w:p>
    <w:p w14:paraId="11761658" w14:textId="77777777" w:rsidR="0050632B" w:rsidRPr="0050632B" w:rsidRDefault="0050632B" w:rsidP="008D0979">
      <w:pPr>
        <w:pStyle w:val="a7"/>
        <w:numPr>
          <w:ilvl w:val="0"/>
          <w:numId w:val="12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История вторая: взрослые и дети начинают говорить о чувствах через простые подсказки.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Кто-то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выбирает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рисунок,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кто-то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короткую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запись,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кто-то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показывает жестом, что ему важно. Срабатывает эффект «мне можно быть собой» — и именно он делает включение эмоционально честным.</w:t>
      </w:r>
    </w:p>
    <w:p w14:paraId="7A43FB97" w14:textId="77777777" w:rsidR="0050632B" w:rsidRPr="007571CF" w:rsidRDefault="0050632B" w:rsidP="007571CF">
      <w:pPr>
        <w:pStyle w:val="a7"/>
        <w:numPr>
          <w:ilvl w:val="0"/>
          <w:numId w:val="12"/>
        </w:num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История третья: когда участники видят, как индивидуальные сердечки соединяются в общей композиции, меняется настроение группы. Чувства перестают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быть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личной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тайной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становятся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опытом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сотрудничества: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появляется тепло, поддержка и готовность слышать других.</w:t>
      </w:r>
    </w:p>
    <w:p w14:paraId="1D17D6F4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Творческая</w:t>
      </w:r>
      <w:r w:rsidRPr="0050632B">
        <w:rPr>
          <w:rFonts w:ascii="Times New Roman" w:hAnsi="Times New Roman" w:cs="Times New Roman"/>
          <w:b/>
          <w:i/>
          <w:spacing w:val="-2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деятельность</w:t>
      </w:r>
      <w:r w:rsidRPr="0050632B">
        <w:rPr>
          <w:rFonts w:ascii="Times New Roman" w:hAnsi="Times New Roman" w:cs="Times New Roman"/>
          <w:b/>
          <w:i/>
          <w:spacing w:val="-2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>детей</w:t>
      </w:r>
    </w:p>
    <w:p w14:paraId="369E154D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 xml:space="preserve">Творческая часть построена так, чтобы каждый ребёнок получил </w:t>
      </w:r>
      <w:r w:rsidRPr="0050632B">
        <w:rPr>
          <w:rFonts w:ascii="Times New Roman" w:hAnsi="Times New Roman" w:cs="Times New Roman"/>
          <w:sz w:val="28"/>
          <w:szCs w:val="28"/>
        </w:rPr>
        <w:lastRenderedPageBreak/>
        <w:t>маленькое сердечко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из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бумаги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смог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оформить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его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рисунком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или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короткой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записью.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Важно, что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содержание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выбирает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сам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ребёнок: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его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радует,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он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любит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чем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готов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поделиться.</w:t>
      </w:r>
    </w:p>
    <w:p w14:paraId="69A3E976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Далее сердечки приклеиваются на большое сердце группы. Так личный выбор каждого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ребёнка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превращается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общее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дело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становится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наглядным: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ценность индивидуального вклада видна всем.</w:t>
      </w:r>
    </w:p>
    <w:p w14:paraId="50404070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Отдельный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шаг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обсуждение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готовой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композиции.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Оно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помогает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детям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назвать свои чувства и услышать сверстников. В процессе естественно формируются навыки уважения к различиям, доброжелательности и совместного творчества.</w:t>
      </w:r>
    </w:p>
    <w:p w14:paraId="4BF4EA18" w14:textId="77777777" w:rsidR="0050632B" w:rsidRPr="0050632B" w:rsidRDefault="0050632B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Таким образом, творческая деятельность здесь — не конечная цель, а психологический</w:t>
      </w:r>
      <w:r w:rsidRPr="0050632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инструмент.</w:t>
      </w:r>
      <w:r w:rsidRPr="0050632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Через</w:t>
      </w:r>
      <w:r w:rsidRPr="0050632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создание</w:t>
      </w:r>
      <w:r w:rsidRPr="0050632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образа</w:t>
      </w:r>
      <w:r w:rsidRPr="0050632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дети</w:t>
      </w:r>
      <w:r w:rsidRPr="0050632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учатся</w:t>
      </w:r>
      <w:r w:rsidRPr="0050632B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выражать чувства и переживать принадлежность к группе.</w:t>
      </w:r>
    </w:p>
    <w:p w14:paraId="0DC579A8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Вовлечение</w:t>
      </w:r>
      <w:r w:rsidRPr="0050632B">
        <w:rPr>
          <w:rFonts w:ascii="Times New Roman" w:hAnsi="Times New Roman" w:cs="Times New Roman"/>
          <w:b/>
          <w:i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родителей</w:t>
      </w:r>
      <w:r w:rsidRPr="0050632B">
        <w:rPr>
          <w:rFonts w:ascii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50632B">
        <w:rPr>
          <w:rFonts w:ascii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>педагогов</w:t>
      </w:r>
    </w:p>
    <w:p w14:paraId="6BD8DAD3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Акция расширяется за пределы группы — в холл или общую зону, где размещается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плакат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вопросами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любви,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заботе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добрых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поступках.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Такая форма мягко вовлекает взрослых: разговор начинается без формального</w:t>
      </w:r>
    </w:p>
    <w:p w14:paraId="794FC4B7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«обязаны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ответить».</w:t>
      </w:r>
    </w:p>
    <w:p w14:paraId="043A8843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Ответы можно оставить письменно или записать устно на видео. Этот вариант делает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участие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удобным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для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родителей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педагогов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разным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графиком.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итоге появляются живые, искренние высказывания — именно они часто становятся самыми тёплыми элементами общего настроения.</w:t>
      </w:r>
    </w:p>
    <w:p w14:paraId="548A157B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Вопросы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побуждают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задуматься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том,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как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забота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проявляется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повседневной жизни.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Благодаря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этому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акция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выходит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рамки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декоративного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оформления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 становится содержательной частью общения: взрослые замечают свои</w:t>
      </w:r>
      <w:r w:rsidRPr="0050632B"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собственные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способы</w:t>
      </w:r>
      <w:r w:rsidRPr="0050632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проявления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участия.</w:t>
      </w:r>
    </w:p>
    <w:p w14:paraId="5066F0CA" w14:textId="77777777" w:rsidR="0050632B" w:rsidRPr="0050632B" w:rsidRDefault="0050632B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Когда</w:t>
      </w:r>
      <w:r w:rsidRPr="0050632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взрослые</w:t>
      </w:r>
      <w:r w:rsidRPr="0050632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отвечают</w:t>
      </w:r>
      <w:r w:rsidRPr="0050632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вместе</w:t>
      </w:r>
      <w:r w:rsidRPr="0050632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</w:t>
      </w:r>
      <w:r w:rsidRPr="0050632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детьми,</w:t>
      </w:r>
      <w:r w:rsidRPr="0050632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формируется</w:t>
      </w:r>
      <w:r w:rsidRPr="0050632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общее</w:t>
      </w:r>
      <w:r w:rsidRPr="0050632B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эмоциональное пространство ДОУ. Участники ощущают себя соавторами атмосферы — не наблюдателями со стороны, а партнёрами в создании </w:t>
      </w:r>
      <w:r w:rsidRPr="0050632B">
        <w:rPr>
          <w:rFonts w:ascii="Times New Roman" w:hAnsi="Times New Roman" w:cs="Times New Roman"/>
          <w:sz w:val="28"/>
          <w:szCs w:val="28"/>
        </w:rPr>
        <w:lastRenderedPageBreak/>
        <w:t xml:space="preserve">доброжелательной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культуры.</w:t>
      </w:r>
    </w:p>
    <w:p w14:paraId="18305ECF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Как</w:t>
      </w:r>
      <w:r w:rsidRPr="0050632B">
        <w:rPr>
          <w:rFonts w:ascii="Times New Roman" w:hAnsi="Times New Roman" w:cs="Times New Roman"/>
          <w:b/>
          <w:i/>
          <w:spacing w:val="-10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проходит</w:t>
      </w:r>
      <w:r w:rsidRPr="0050632B">
        <w:rPr>
          <w:rFonts w:ascii="Times New Roman" w:hAnsi="Times New Roman" w:cs="Times New Roman"/>
          <w:b/>
          <w:i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«Лестница</w:t>
      </w:r>
      <w:r w:rsidRPr="0050632B">
        <w:rPr>
          <w:rFonts w:ascii="Times New Roman" w:hAnsi="Times New Roman" w:cs="Times New Roman"/>
          <w:b/>
          <w:i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>заботы»</w:t>
      </w:r>
    </w:p>
    <w:p w14:paraId="12B1F47B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Ещё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один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важный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элемент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«Лестница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заботы».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Само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название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задаёт динамику: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забота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разовая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эмоция,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путь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шаги,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которые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становятся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привычкой.</w:t>
      </w:r>
    </w:p>
    <w:p w14:paraId="4FFCDEE3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По методической разработке акции «Открой своё сердце» ход мероприятия продуман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как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смысловых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шагов: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от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маленького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проявления</w:t>
      </w:r>
      <w:r w:rsidRPr="0050632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 осознанию, затем к совместному закреплению.</w:t>
      </w:r>
    </w:p>
    <w:p w14:paraId="32FF79E4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Если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описать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логику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«лестницы»,</w:t>
      </w:r>
      <w:r w:rsidRPr="0050632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то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процесс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обычно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строится</w:t>
      </w:r>
      <w:r w:rsidRPr="0050632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4"/>
          <w:sz w:val="28"/>
          <w:szCs w:val="28"/>
        </w:rPr>
        <w:t>так:</w:t>
      </w:r>
    </w:p>
    <w:p w14:paraId="0DF3E7FD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Осмысление: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такое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забота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простых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 xml:space="preserve"> примерах.</w:t>
      </w:r>
    </w:p>
    <w:p w14:paraId="61178550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Выбор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шага: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каждый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участник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определяет,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чего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начнёт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проявлять</w:t>
      </w:r>
      <w:r w:rsidRPr="0050632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внимание.</w:t>
      </w:r>
    </w:p>
    <w:p w14:paraId="5E6234F0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Действие: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выполняется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посильное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безопасное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задание.</w:t>
      </w:r>
    </w:p>
    <w:p w14:paraId="7895C415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Обратная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связь: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участники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обсуждают,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что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получилось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как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это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повлияло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на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настроение.</w:t>
      </w:r>
    </w:p>
    <w:p w14:paraId="24906539" w14:textId="77777777" w:rsidR="0050632B" w:rsidRPr="0050632B" w:rsidRDefault="0050632B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Такая структура помогает превратить ценность в практику. Забота становится понятной,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измеримой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маленьких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поступках,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значит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реализуемой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</w:t>
      </w:r>
      <w:r w:rsidRPr="0050632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 xml:space="preserve">детской </w:t>
      </w:r>
      <w:r w:rsidRPr="0050632B">
        <w:rPr>
          <w:rFonts w:ascii="Times New Roman" w:hAnsi="Times New Roman" w:cs="Times New Roman"/>
          <w:spacing w:val="-2"/>
          <w:sz w:val="28"/>
          <w:szCs w:val="28"/>
        </w:rPr>
        <w:t>повседневности.</w:t>
      </w:r>
    </w:p>
    <w:p w14:paraId="5287FE78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32B">
        <w:rPr>
          <w:rFonts w:ascii="Times New Roman" w:hAnsi="Times New Roman" w:cs="Times New Roman"/>
          <w:b/>
          <w:i/>
          <w:sz w:val="28"/>
          <w:szCs w:val="28"/>
        </w:rPr>
        <w:t>Психологический</w:t>
      </w:r>
      <w:r w:rsidRPr="0050632B">
        <w:rPr>
          <w:rFonts w:ascii="Times New Roman" w:hAnsi="Times New Roman" w:cs="Times New Roman"/>
          <w:b/>
          <w:i/>
          <w:spacing w:val="-1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z w:val="28"/>
          <w:szCs w:val="28"/>
        </w:rPr>
        <w:t>эффект</w:t>
      </w:r>
      <w:r w:rsidRPr="0050632B">
        <w:rPr>
          <w:rFonts w:ascii="Times New Roman" w:hAnsi="Times New Roman" w:cs="Times New Roman"/>
          <w:b/>
          <w:i/>
          <w:spacing w:val="-1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b/>
          <w:i/>
          <w:spacing w:val="-2"/>
          <w:sz w:val="28"/>
          <w:szCs w:val="28"/>
        </w:rPr>
        <w:t>акции</w:t>
      </w:r>
    </w:p>
    <w:p w14:paraId="463A155D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Психологический эффект акции заключается в снижении напряжения и в поддержке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безопасного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разговора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о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чувствах.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Когда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дети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взрослые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действуют вместе, легче назвать переживание и понять, что оно нормальное.</w:t>
      </w:r>
    </w:p>
    <w:p w14:paraId="3D526D79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Совместные задания укрепляют чувство принадлежности к группе. При этом доверие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педагогам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растёт: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взрослый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выступает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не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контролёром,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</w:t>
      </w:r>
      <w:r w:rsidRPr="0050632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проводником в мир эмоциональных смыслов.</w:t>
      </w:r>
    </w:p>
    <w:p w14:paraId="1E3E88E3" w14:textId="77777777" w:rsidR="0050632B" w:rsidRPr="0050632B" w:rsidRDefault="0050632B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32B">
        <w:rPr>
          <w:rFonts w:ascii="Times New Roman" w:hAnsi="Times New Roman" w:cs="Times New Roman"/>
          <w:sz w:val="28"/>
          <w:szCs w:val="28"/>
        </w:rPr>
        <w:t>Для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специалистов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акция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даёт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наблюдаемый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материал: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как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участники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вступают</w:t>
      </w:r>
      <w:r w:rsidRPr="0050632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в контакт, проявляют инициативу, откликаются на просьбы и выражают заботу в реальном взаимодействии.</w:t>
      </w:r>
    </w:p>
    <w:p w14:paraId="60161C58" w14:textId="77777777" w:rsidR="008D0979" w:rsidRDefault="0050632B" w:rsidP="008D0979">
      <w:pPr>
        <w:spacing w:line="360" w:lineRule="auto"/>
        <w:ind w:firstLine="720"/>
      </w:pPr>
      <w:r w:rsidRPr="0050632B">
        <w:rPr>
          <w:rFonts w:ascii="Times New Roman" w:hAnsi="Times New Roman" w:cs="Times New Roman"/>
          <w:sz w:val="28"/>
          <w:szCs w:val="28"/>
        </w:rPr>
        <w:t xml:space="preserve">Так возникает ценность сопровождения: педагог видит динамику не </w:t>
      </w:r>
      <w:r w:rsidRPr="0050632B">
        <w:rPr>
          <w:rFonts w:ascii="Times New Roman" w:hAnsi="Times New Roman" w:cs="Times New Roman"/>
          <w:sz w:val="28"/>
          <w:szCs w:val="28"/>
        </w:rPr>
        <w:lastRenderedPageBreak/>
        <w:t>только по результату,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но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процессу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—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и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может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деликатно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поддержать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ребёнка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там,</w:t>
      </w:r>
      <w:r w:rsidRPr="0050632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0632B">
        <w:rPr>
          <w:rFonts w:ascii="Times New Roman" w:hAnsi="Times New Roman" w:cs="Times New Roman"/>
          <w:sz w:val="28"/>
          <w:szCs w:val="28"/>
        </w:rPr>
        <w:t>где это особенно важно.</w:t>
      </w:r>
      <w:r w:rsidR="008D0979" w:rsidRPr="008D0979">
        <w:t xml:space="preserve"> </w:t>
      </w:r>
    </w:p>
    <w:p w14:paraId="4B4A386E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D0979">
        <w:rPr>
          <w:rFonts w:ascii="Times New Roman" w:hAnsi="Times New Roman" w:cs="Times New Roman"/>
          <w:b/>
          <w:i/>
          <w:sz w:val="28"/>
          <w:szCs w:val="28"/>
        </w:rPr>
        <w:t>Этапы</w:t>
      </w:r>
      <w:r w:rsidRPr="008D0979">
        <w:rPr>
          <w:rFonts w:ascii="Times New Roman" w:hAnsi="Times New Roman" w:cs="Times New Roman"/>
          <w:b/>
          <w:i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z w:val="28"/>
          <w:szCs w:val="28"/>
        </w:rPr>
        <w:t>рефлексии</w:t>
      </w:r>
      <w:r w:rsidRPr="008D0979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8D0979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z w:val="28"/>
          <w:szCs w:val="28"/>
        </w:rPr>
        <w:t>фиксации</w:t>
      </w:r>
      <w:r w:rsidRPr="008D0979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pacing w:val="-2"/>
          <w:sz w:val="28"/>
          <w:szCs w:val="28"/>
        </w:rPr>
        <w:t>результатов</w:t>
      </w:r>
    </w:p>
    <w:p w14:paraId="7963B357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Чтобы эффект не растворился после мероприятия, в методике предусмотрены этапы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рефлексии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фиксации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результатов.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Они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нужны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детям,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взрослым: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чтобы завершение стало продолжением опыта.</w:t>
      </w:r>
    </w:p>
    <w:p w14:paraId="00E41994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Сама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логика</w:t>
      </w:r>
      <w:r w:rsidRPr="008D09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последовательности</w:t>
      </w:r>
      <w:r w:rsidRPr="008D09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обычно</w:t>
      </w:r>
      <w:r w:rsidRPr="008D09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выглядит</w:t>
      </w:r>
      <w:r w:rsidRPr="008D0979">
        <w:rPr>
          <w:rFonts w:ascii="Times New Roman" w:hAnsi="Times New Roman" w:cs="Times New Roman"/>
          <w:spacing w:val="-4"/>
          <w:sz w:val="28"/>
          <w:szCs w:val="28"/>
        </w:rPr>
        <w:t xml:space="preserve"> так:</w:t>
      </w:r>
    </w:p>
    <w:p w14:paraId="49B5F7BD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Сначала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проводится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короткая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рефлексия: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что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понравилось,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что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удалось,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какие чувства были в процессе.</w:t>
      </w:r>
    </w:p>
    <w:p w14:paraId="64EDF79C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Затем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фиксируются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наблюдения: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как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дети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вступали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контакт,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насколько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охотно включались, как реагировали на задания.</w:t>
      </w:r>
    </w:p>
    <w:p w14:paraId="1840FAD5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Далее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обсуждаются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выводы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педагогами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при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необходимости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— корректируется дальнейшая работа в группе.</w:t>
      </w:r>
    </w:p>
    <w:p w14:paraId="0FE38B15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завершение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подводится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общий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итог: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какие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изменения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атмосфере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заметны, и какие практики стоит сохранить.</w:t>
      </w:r>
    </w:p>
    <w:p w14:paraId="275B65F8" w14:textId="77777777" w:rsidR="008D0979" w:rsidRPr="008D0979" w:rsidRDefault="008D0979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Такая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настройка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превращает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акцию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системную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работу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—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а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не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 xml:space="preserve">единичное </w:t>
      </w:r>
      <w:r w:rsidRPr="008D0979">
        <w:rPr>
          <w:rFonts w:ascii="Times New Roman" w:hAnsi="Times New Roman" w:cs="Times New Roman"/>
          <w:spacing w:val="-2"/>
          <w:sz w:val="28"/>
          <w:szCs w:val="28"/>
        </w:rPr>
        <w:t>событие.</w:t>
      </w:r>
    </w:p>
    <w:p w14:paraId="78639D8D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D0979">
        <w:rPr>
          <w:rFonts w:ascii="Times New Roman" w:hAnsi="Times New Roman" w:cs="Times New Roman"/>
          <w:b/>
          <w:i/>
          <w:sz w:val="28"/>
          <w:szCs w:val="28"/>
        </w:rPr>
        <w:t>Вопросы</w:t>
      </w:r>
      <w:r w:rsidRPr="008D0979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8D0979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z w:val="28"/>
          <w:szCs w:val="28"/>
        </w:rPr>
        <w:t>задания</w:t>
      </w:r>
      <w:r w:rsidRPr="008D0979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8D0979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pacing w:val="-2"/>
          <w:sz w:val="28"/>
          <w:szCs w:val="28"/>
        </w:rPr>
        <w:t>участников</w:t>
      </w:r>
    </w:p>
    <w:p w14:paraId="20A02ED9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Вопросы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задания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акции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сделаны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короткими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«тёплыми»: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они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под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детей,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под родителей и под парные форматы взаимодействия. Смысл в том, чтобы формулировки были доступны, личностно значимы и ориентированы на совместное выражение чувств.</w:t>
      </w:r>
    </w:p>
    <w:p w14:paraId="3C3201CA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Когда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задания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понятны,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у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взрослых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детей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появляется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ощущение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свободы: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не нужно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«правильно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отвечать»,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достаточно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по-человечески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сказать,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что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важно.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А это повышает включённость.</w:t>
      </w:r>
    </w:p>
    <w:p w14:paraId="657B7CBF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Кроме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того,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парные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задания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помогают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создать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8D0979">
        <w:rPr>
          <w:rFonts w:ascii="Times New Roman" w:hAnsi="Times New Roman" w:cs="Times New Roman"/>
          <w:sz w:val="28"/>
          <w:szCs w:val="28"/>
        </w:rPr>
        <w:t>микроситуации</w:t>
      </w:r>
      <w:proofErr w:type="spellEnd"/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сотрудничества.</w:t>
      </w:r>
      <w:r w:rsidRPr="008D09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 таких моментах видно, как участники учатся слушать, поддерживать и замечать друг друга — без давления и оценивания.</w:t>
      </w:r>
    </w:p>
    <w:p w14:paraId="4D6D8779" w14:textId="77777777" w:rsidR="008D0979" w:rsidRPr="008D0979" w:rsidRDefault="008D0979" w:rsidP="007571C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Сами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вопросы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задают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направление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для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разговора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заботе: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где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она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lastRenderedPageBreak/>
        <w:t>проявляется, как выглядит в мелочах, почему она важна именно для конкретного человека и конкретной семьи. В итоге акция становится содержательной и объединяющей.</w:t>
      </w:r>
    </w:p>
    <w:p w14:paraId="7DF30FDC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D0979">
        <w:rPr>
          <w:rFonts w:ascii="Times New Roman" w:hAnsi="Times New Roman" w:cs="Times New Roman"/>
          <w:b/>
          <w:i/>
          <w:sz w:val="28"/>
          <w:szCs w:val="28"/>
        </w:rPr>
        <w:t>Акция,</w:t>
      </w:r>
      <w:r w:rsidRPr="008D0979">
        <w:rPr>
          <w:rFonts w:ascii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z w:val="28"/>
          <w:szCs w:val="28"/>
        </w:rPr>
        <w:t>которая</w:t>
      </w:r>
      <w:r w:rsidRPr="008D0979">
        <w:rPr>
          <w:rFonts w:ascii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b/>
          <w:i/>
          <w:spacing w:val="-2"/>
          <w:sz w:val="28"/>
          <w:szCs w:val="28"/>
        </w:rPr>
        <w:t>объединяет</w:t>
      </w:r>
    </w:p>
    <w:p w14:paraId="70B46221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«Открой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своё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сердце»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объединяет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эмоциональное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воспитание,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семью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педагогов в одном общем действии. Это формат, который легко адаптируется для разных групп ДОУ и не требует сложной подготовки.</w:t>
      </w:r>
    </w:p>
    <w:p w14:paraId="53258BE4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Главный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ресурс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акции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—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устойчивое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доверие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сотрудничество.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Дети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pacing w:val="-2"/>
          <w:sz w:val="28"/>
          <w:szCs w:val="28"/>
        </w:rPr>
        <w:t>получают</w:t>
      </w:r>
    </w:p>
    <w:p w14:paraId="62748610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8D0979" w:rsidRPr="008D0979" w:rsidSect="008D0979">
          <w:type w:val="continuous"/>
          <w:pgSz w:w="12240" w:h="15840"/>
          <w:pgMar w:top="1360" w:right="1080" w:bottom="280" w:left="1440" w:header="720" w:footer="720" w:gutter="0"/>
          <w:cols w:space="720"/>
        </w:sectPr>
      </w:pPr>
    </w:p>
    <w:p w14:paraId="2B4804A8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lastRenderedPageBreak/>
        <w:t>практику говорить о чувствах и уважать различия. Взрослые — возможность осознаннее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выстраивать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диалог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ребёнком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поддерживать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его</w:t>
      </w:r>
      <w:r w:rsidRPr="008D09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 xml:space="preserve">эмоциональную </w:t>
      </w:r>
      <w:r w:rsidRPr="008D0979">
        <w:rPr>
          <w:rFonts w:ascii="Times New Roman" w:hAnsi="Times New Roman" w:cs="Times New Roman"/>
          <w:spacing w:val="-2"/>
          <w:sz w:val="28"/>
          <w:szCs w:val="28"/>
        </w:rPr>
        <w:t>безопасность.</w:t>
      </w:r>
    </w:p>
    <w:p w14:paraId="04E769A4" w14:textId="77777777" w:rsidR="008D0979" w:rsidRPr="008D0979" w:rsidRDefault="008D0979" w:rsidP="008D09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Таким образом, акция становится не просто событием дня, а вкладом в психологическое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благополучие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группы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—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в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то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самое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пространство,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где</w:t>
      </w:r>
      <w:r w:rsidRPr="008D09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доброта выражается не словами, а совместными шагами.</w:t>
      </w:r>
    </w:p>
    <w:p w14:paraId="3CCC6C6E" w14:textId="77777777" w:rsidR="008D0979" w:rsidRPr="008D0979" w:rsidRDefault="008D0979" w:rsidP="008D097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68861D" w14:textId="77777777" w:rsidR="008D0979" w:rsidRDefault="008D0979" w:rsidP="008D0979">
      <w:pPr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8D0979">
        <w:rPr>
          <w:rFonts w:ascii="Times New Roman" w:hAnsi="Times New Roman" w:cs="Times New Roman"/>
          <w:b/>
          <w:spacing w:val="-2"/>
          <w:sz w:val="28"/>
          <w:szCs w:val="28"/>
        </w:rPr>
        <w:t>Источники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</w:p>
    <w:p w14:paraId="09EDCB53" w14:textId="77777777" w:rsidR="008D0979" w:rsidRPr="008D0979" w:rsidRDefault="008D0979" w:rsidP="008D0979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Выготский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Л.</w:t>
      </w:r>
      <w:r w:rsidRPr="008D09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С.</w:t>
      </w:r>
      <w:r w:rsidRPr="008D09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Мышление</w:t>
      </w:r>
      <w:r w:rsidRPr="008D09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речь.</w:t>
      </w:r>
      <w:r w:rsidRPr="008D09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—</w:t>
      </w:r>
      <w:r w:rsidRPr="008D09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М.:</w:t>
      </w:r>
      <w:r w:rsidRPr="008D09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Педагогика,</w:t>
      </w:r>
      <w:r w:rsidRPr="008D09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pacing w:val="-2"/>
          <w:sz w:val="28"/>
          <w:szCs w:val="28"/>
        </w:rPr>
        <w:t>1982;</w:t>
      </w:r>
    </w:p>
    <w:p w14:paraId="029DD8E4" w14:textId="77777777" w:rsidR="008D0979" w:rsidRPr="008D0979" w:rsidRDefault="008D0979" w:rsidP="008D0979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Методическая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разработка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ДОУ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по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психологической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акции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«Открой</w:t>
      </w:r>
      <w:r w:rsidRPr="008D09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своё сердце» (внутренний документ образовательной организации);</w:t>
      </w:r>
    </w:p>
    <w:p w14:paraId="7C965CF8" w14:textId="77777777" w:rsidR="008D0979" w:rsidRPr="008D0979" w:rsidRDefault="008D0979" w:rsidP="008D0979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pacing w:val="-2"/>
          <w:sz w:val="28"/>
          <w:szCs w:val="28"/>
        </w:rPr>
        <w:t xml:space="preserve">Федеральный государственный образовательный стандарт дошкольного </w:t>
      </w:r>
      <w:r w:rsidRPr="008D0979">
        <w:rPr>
          <w:rFonts w:ascii="Times New Roman" w:hAnsi="Times New Roman" w:cs="Times New Roman"/>
          <w:sz w:val="28"/>
          <w:szCs w:val="28"/>
        </w:rPr>
        <w:t>образования (ФГОС ДО). Приказ Минобрнауки России.</w:t>
      </w:r>
    </w:p>
    <w:p w14:paraId="2F799480" w14:textId="77777777" w:rsidR="008D0979" w:rsidRPr="008D0979" w:rsidRDefault="008D0979" w:rsidP="008D0979">
      <w:pPr>
        <w:pStyle w:val="a7"/>
        <w:numPr>
          <w:ilvl w:val="0"/>
          <w:numId w:val="13"/>
        </w:numPr>
        <w:tabs>
          <w:tab w:val="left" w:pos="150"/>
        </w:tabs>
        <w:spacing w:before="138"/>
        <w:jc w:val="both"/>
        <w:rPr>
          <w:rFonts w:ascii="Times New Roman" w:hAnsi="Times New Roman" w:cs="Times New Roman"/>
          <w:sz w:val="28"/>
          <w:szCs w:val="28"/>
        </w:rPr>
      </w:pPr>
      <w:r w:rsidRPr="008D0979">
        <w:rPr>
          <w:rFonts w:ascii="Times New Roman" w:hAnsi="Times New Roman" w:cs="Times New Roman"/>
          <w:sz w:val="28"/>
          <w:szCs w:val="28"/>
        </w:rPr>
        <w:t>Эриксон</w:t>
      </w:r>
      <w:r w:rsidRPr="008D09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Э.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Г.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Детство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и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общество.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—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z w:val="28"/>
          <w:szCs w:val="28"/>
        </w:rPr>
        <w:t>СПб.: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8D0979">
        <w:rPr>
          <w:rFonts w:ascii="Times New Roman" w:hAnsi="Times New Roman" w:cs="Times New Roman"/>
          <w:sz w:val="28"/>
          <w:szCs w:val="28"/>
        </w:rPr>
        <w:t>Ленато</w:t>
      </w:r>
      <w:proofErr w:type="spellEnd"/>
      <w:r w:rsidRPr="008D0979">
        <w:rPr>
          <w:rFonts w:ascii="Times New Roman" w:hAnsi="Times New Roman" w:cs="Times New Roman"/>
          <w:sz w:val="28"/>
          <w:szCs w:val="28"/>
        </w:rPr>
        <w:t>,</w:t>
      </w:r>
      <w:r w:rsidRPr="008D09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D0979">
        <w:rPr>
          <w:rFonts w:ascii="Times New Roman" w:hAnsi="Times New Roman" w:cs="Times New Roman"/>
          <w:spacing w:val="-2"/>
          <w:sz w:val="28"/>
          <w:szCs w:val="28"/>
        </w:rPr>
        <w:t>1996.</w:t>
      </w:r>
    </w:p>
    <w:sectPr w:rsidR="008D0979" w:rsidRPr="008D0979">
      <w:pgSz w:w="12240" w:h="15840"/>
      <w:pgMar w:top="136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8568" w14:textId="77777777" w:rsidR="00024652" w:rsidRDefault="00024652" w:rsidP="000861FD">
      <w:r>
        <w:separator/>
      </w:r>
    </w:p>
  </w:endnote>
  <w:endnote w:type="continuationSeparator" w:id="0">
    <w:p w14:paraId="368C4FB5" w14:textId="77777777" w:rsidR="00024652" w:rsidRDefault="00024652" w:rsidP="0008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8F9AA" w14:textId="77777777" w:rsidR="00024652" w:rsidRDefault="00024652" w:rsidP="000861FD">
      <w:r>
        <w:separator/>
      </w:r>
    </w:p>
  </w:footnote>
  <w:footnote w:type="continuationSeparator" w:id="0">
    <w:p w14:paraId="2FDE5476" w14:textId="77777777" w:rsidR="00024652" w:rsidRDefault="00024652" w:rsidP="00086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E06"/>
    <w:multiLevelType w:val="hybridMultilevel"/>
    <w:tmpl w:val="96EE8E5A"/>
    <w:lvl w:ilvl="0" w:tplc="5994FC9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746EE"/>
    <w:multiLevelType w:val="hybridMultilevel"/>
    <w:tmpl w:val="B5980C5A"/>
    <w:lvl w:ilvl="0" w:tplc="15A815D0">
      <w:numFmt w:val="bullet"/>
      <w:lvlText w:val="•"/>
      <w:lvlJc w:val="left"/>
      <w:pPr>
        <w:ind w:left="0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C64D2E">
      <w:start w:val="2"/>
      <w:numFmt w:val="decimal"/>
      <w:lvlText w:val="%2."/>
      <w:lvlJc w:val="left"/>
      <w:pPr>
        <w:ind w:left="351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 w:tplc="0419000D">
      <w:start w:val="1"/>
      <w:numFmt w:val="bullet"/>
      <w:lvlText w:val=""/>
      <w:lvlJc w:val="left"/>
      <w:pPr>
        <w:ind w:left="0" w:hanging="86"/>
      </w:pPr>
      <w:rPr>
        <w:rFonts w:ascii="Wingdings" w:hAnsi="Wingdings" w:hint="default"/>
        <w:b w:val="0"/>
        <w:bCs w:val="0"/>
        <w:i w:val="0"/>
        <w:iCs w:val="0"/>
        <w:spacing w:val="0"/>
        <w:w w:val="83"/>
        <w:sz w:val="22"/>
        <w:szCs w:val="22"/>
        <w:lang w:val="ru-RU" w:eastAsia="en-US" w:bidi="ar-SA"/>
      </w:rPr>
    </w:lvl>
    <w:lvl w:ilvl="3" w:tplc="307C8196">
      <w:numFmt w:val="bullet"/>
      <w:lvlText w:val="•"/>
      <w:lvlJc w:val="left"/>
      <w:pPr>
        <w:ind w:left="2440" w:hanging="86"/>
      </w:pPr>
      <w:rPr>
        <w:rFonts w:hint="default"/>
        <w:lang w:val="ru-RU" w:eastAsia="en-US" w:bidi="ar-SA"/>
      </w:rPr>
    </w:lvl>
    <w:lvl w:ilvl="4" w:tplc="CC042F70">
      <w:numFmt w:val="bullet"/>
      <w:lvlText w:val="•"/>
      <w:lvlJc w:val="left"/>
      <w:pPr>
        <w:ind w:left="3480" w:hanging="86"/>
      </w:pPr>
      <w:rPr>
        <w:rFonts w:hint="default"/>
        <w:lang w:val="ru-RU" w:eastAsia="en-US" w:bidi="ar-SA"/>
      </w:rPr>
    </w:lvl>
    <w:lvl w:ilvl="5" w:tplc="2598BA92">
      <w:numFmt w:val="bullet"/>
      <w:lvlText w:val="•"/>
      <w:lvlJc w:val="left"/>
      <w:pPr>
        <w:ind w:left="4520" w:hanging="86"/>
      </w:pPr>
      <w:rPr>
        <w:rFonts w:hint="default"/>
        <w:lang w:val="ru-RU" w:eastAsia="en-US" w:bidi="ar-SA"/>
      </w:rPr>
    </w:lvl>
    <w:lvl w:ilvl="6" w:tplc="FF64587A">
      <w:numFmt w:val="bullet"/>
      <w:lvlText w:val="•"/>
      <w:lvlJc w:val="left"/>
      <w:pPr>
        <w:ind w:left="5560" w:hanging="86"/>
      </w:pPr>
      <w:rPr>
        <w:rFonts w:hint="default"/>
        <w:lang w:val="ru-RU" w:eastAsia="en-US" w:bidi="ar-SA"/>
      </w:rPr>
    </w:lvl>
    <w:lvl w:ilvl="7" w:tplc="C7163C90">
      <w:numFmt w:val="bullet"/>
      <w:lvlText w:val="•"/>
      <w:lvlJc w:val="left"/>
      <w:pPr>
        <w:ind w:left="6600" w:hanging="86"/>
      </w:pPr>
      <w:rPr>
        <w:rFonts w:hint="default"/>
        <w:lang w:val="ru-RU" w:eastAsia="en-US" w:bidi="ar-SA"/>
      </w:rPr>
    </w:lvl>
    <w:lvl w:ilvl="8" w:tplc="F2BE1872">
      <w:numFmt w:val="bullet"/>
      <w:lvlText w:val="•"/>
      <w:lvlJc w:val="left"/>
      <w:pPr>
        <w:ind w:left="7640" w:hanging="86"/>
      </w:pPr>
      <w:rPr>
        <w:rFonts w:hint="default"/>
        <w:lang w:val="ru-RU" w:eastAsia="en-US" w:bidi="ar-SA"/>
      </w:rPr>
    </w:lvl>
  </w:abstractNum>
  <w:abstractNum w:abstractNumId="2" w15:restartNumberingAfterBreak="0">
    <w:nsid w:val="190F0F4E"/>
    <w:multiLevelType w:val="hybridMultilevel"/>
    <w:tmpl w:val="99CC8F8A"/>
    <w:lvl w:ilvl="0" w:tplc="134E1274">
      <w:start w:val="1"/>
      <w:numFmt w:val="decimal"/>
      <w:lvlText w:val="%1."/>
      <w:lvlJc w:val="left"/>
      <w:pPr>
        <w:ind w:left="0" w:hanging="44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40"/>
        <w:szCs w:val="40"/>
        <w:lang w:val="ru-RU" w:eastAsia="en-US" w:bidi="ar-SA"/>
      </w:rPr>
    </w:lvl>
    <w:lvl w:ilvl="1" w:tplc="6F84855C">
      <w:numFmt w:val="bullet"/>
      <w:lvlText w:val="•"/>
      <w:lvlJc w:val="left"/>
      <w:pPr>
        <w:ind w:left="150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2F01A64">
      <w:numFmt w:val="bullet"/>
      <w:lvlText w:val="•"/>
      <w:lvlJc w:val="left"/>
      <w:pPr>
        <w:ind w:left="1222" w:hanging="151"/>
      </w:pPr>
      <w:rPr>
        <w:rFonts w:hint="default"/>
        <w:lang w:val="ru-RU" w:eastAsia="en-US" w:bidi="ar-SA"/>
      </w:rPr>
    </w:lvl>
    <w:lvl w:ilvl="3" w:tplc="C6BA76EA">
      <w:numFmt w:val="bullet"/>
      <w:lvlText w:val="•"/>
      <w:lvlJc w:val="left"/>
      <w:pPr>
        <w:ind w:left="2284" w:hanging="151"/>
      </w:pPr>
      <w:rPr>
        <w:rFonts w:hint="default"/>
        <w:lang w:val="ru-RU" w:eastAsia="en-US" w:bidi="ar-SA"/>
      </w:rPr>
    </w:lvl>
    <w:lvl w:ilvl="4" w:tplc="86FE2E38">
      <w:numFmt w:val="bullet"/>
      <w:lvlText w:val="•"/>
      <w:lvlJc w:val="left"/>
      <w:pPr>
        <w:ind w:left="3346" w:hanging="151"/>
      </w:pPr>
      <w:rPr>
        <w:rFonts w:hint="default"/>
        <w:lang w:val="ru-RU" w:eastAsia="en-US" w:bidi="ar-SA"/>
      </w:rPr>
    </w:lvl>
    <w:lvl w:ilvl="5" w:tplc="724C438A">
      <w:numFmt w:val="bullet"/>
      <w:lvlText w:val="•"/>
      <w:lvlJc w:val="left"/>
      <w:pPr>
        <w:ind w:left="4408" w:hanging="151"/>
      </w:pPr>
      <w:rPr>
        <w:rFonts w:hint="default"/>
        <w:lang w:val="ru-RU" w:eastAsia="en-US" w:bidi="ar-SA"/>
      </w:rPr>
    </w:lvl>
    <w:lvl w:ilvl="6" w:tplc="5358C1E6">
      <w:numFmt w:val="bullet"/>
      <w:lvlText w:val="•"/>
      <w:lvlJc w:val="left"/>
      <w:pPr>
        <w:ind w:left="5471" w:hanging="151"/>
      </w:pPr>
      <w:rPr>
        <w:rFonts w:hint="default"/>
        <w:lang w:val="ru-RU" w:eastAsia="en-US" w:bidi="ar-SA"/>
      </w:rPr>
    </w:lvl>
    <w:lvl w:ilvl="7" w:tplc="478ACBDC">
      <w:numFmt w:val="bullet"/>
      <w:lvlText w:val="•"/>
      <w:lvlJc w:val="left"/>
      <w:pPr>
        <w:ind w:left="6533" w:hanging="151"/>
      </w:pPr>
      <w:rPr>
        <w:rFonts w:hint="default"/>
        <w:lang w:val="ru-RU" w:eastAsia="en-US" w:bidi="ar-SA"/>
      </w:rPr>
    </w:lvl>
    <w:lvl w:ilvl="8" w:tplc="516C1048">
      <w:numFmt w:val="bullet"/>
      <w:lvlText w:val="•"/>
      <w:lvlJc w:val="left"/>
      <w:pPr>
        <w:ind w:left="7595" w:hanging="151"/>
      </w:pPr>
      <w:rPr>
        <w:rFonts w:hint="default"/>
        <w:lang w:val="ru-RU" w:eastAsia="en-US" w:bidi="ar-SA"/>
      </w:rPr>
    </w:lvl>
  </w:abstractNum>
  <w:abstractNum w:abstractNumId="3" w15:restartNumberingAfterBreak="0">
    <w:nsid w:val="1C92449B"/>
    <w:multiLevelType w:val="hybridMultilevel"/>
    <w:tmpl w:val="844E040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C14A03"/>
    <w:multiLevelType w:val="hybridMultilevel"/>
    <w:tmpl w:val="19E026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40031"/>
    <w:multiLevelType w:val="hybridMultilevel"/>
    <w:tmpl w:val="E886EB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2B6093"/>
    <w:multiLevelType w:val="hybridMultilevel"/>
    <w:tmpl w:val="85D4AA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44346"/>
    <w:multiLevelType w:val="hybridMultilevel"/>
    <w:tmpl w:val="10E6B8AC"/>
    <w:lvl w:ilvl="0" w:tplc="15A815D0">
      <w:numFmt w:val="bullet"/>
      <w:lvlText w:val="•"/>
      <w:lvlJc w:val="left"/>
      <w:pPr>
        <w:ind w:left="0" w:hanging="1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C64D2E">
      <w:start w:val="2"/>
      <w:numFmt w:val="decimal"/>
      <w:lvlText w:val="%2."/>
      <w:lvlJc w:val="left"/>
      <w:pPr>
        <w:ind w:left="351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 w:tplc="7292AF14">
      <w:numFmt w:val="bullet"/>
      <w:lvlText w:val="•"/>
      <w:lvlJc w:val="left"/>
      <w:pPr>
        <w:ind w:left="0" w:hanging="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3"/>
        <w:sz w:val="22"/>
        <w:szCs w:val="22"/>
        <w:lang w:val="ru-RU" w:eastAsia="en-US" w:bidi="ar-SA"/>
      </w:rPr>
    </w:lvl>
    <w:lvl w:ilvl="3" w:tplc="307C8196">
      <w:numFmt w:val="bullet"/>
      <w:lvlText w:val="•"/>
      <w:lvlJc w:val="left"/>
      <w:pPr>
        <w:ind w:left="2440" w:hanging="86"/>
      </w:pPr>
      <w:rPr>
        <w:rFonts w:hint="default"/>
        <w:lang w:val="ru-RU" w:eastAsia="en-US" w:bidi="ar-SA"/>
      </w:rPr>
    </w:lvl>
    <w:lvl w:ilvl="4" w:tplc="CC042F70">
      <w:numFmt w:val="bullet"/>
      <w:lvlText w:val="•"/>
      <w:lvlJc w:val="left"/>
      <w:pPr>
        <w:ind w:left="3480" w:hanging="86"/>
      </w:pPr>
      <w:rPr>
        <w:rFonts w:hint="default"/>
        <w:lang w:val="ru-RU" w:eastAsia="en-US" w:bidi="ar-SA"/>
      </w:rPr>
    </w:lvl>
    <w:lvl w:ilvl="5" w:tplc="2598BA92">
      <w:numFmt w:val="bullet"/>
      <w:lvlText w:val="•"/>
      <w:lvlJc w:val="left"/>
      <w:pPr>
        <w:ind w:left="4520" w:hanging="86"/>
      </w:pPr>
      <w:rPr>
        <w:rFonts w:hint="default"/>
        <w:lang w:val="ru-RU" w:eastAsia="en-US" w:bidi="ar-SA"/>
      </w:rPr>
    </w:lvl>
    <w:lvl w:ilvl="6" w:tplc="FF64587A">
      <w:numFmt w:val="bullet"/>
      <w:lvlText w:val="•"/>
      <w:lvlJc w:val="left"/>
      <w:pPr>
        <w:ind w:left="5560" w:hanging="86"/>
      </w:pPr>
      <w:rPr>
        <w:rFonts w:hint="default"/>
        <w:lang w:val="ru-RU" w:eastAsia="en-US" w:bidi="ar-SA"/>
      </w:rPr>
    </w:lvl>
    <w:lvl w:ilvl="7" w:tplc="C7163C90">
      <w:numFmt w:val="bullet"/>
      <w:lvlText w:val="•"/>
      <w:lvlJc w:val="left"/>
      <w:pPr>
        <w:ind w:left="6600" w:hanging="86"/>
      </w:pPr>
      <w:rPr>
        <w:rFonts w:hint="default"/>
        <w:lang w:val="ru-RU" w:eastAsia="en-US" w:bidi="ar-SA"/>
      </w:rPr>
    </w:lvl>
    <w:lvl w:ilvl="8" w:tplc="F2BE1872">
      <w:numFmt w:val="bullet"/>
      <w:lvlText w:val="•"/>
      <w:lvlJc w:val="left"/>
      <w:pPr>
        <w:ind w:left="7640" w:hanging="86"/>
      </w:pPr>
      <w:rPr>
        <w:rFonts w:hint="default"/>
        <w:lang w:val="ru-RU" w:eastAsia="en-US" w:bidi="ar-SA"/>
      </w:rPr>
    </w:lvl>
  </w:abstractNum>
  <w:abstractNum w:abstractNumId="8" w15:restartNumberingAfterBreak="0">
    <w:nsid w:val="479A1E38"/>
    <w:multiLevelType w:val="hybridMultilevel"/>
    <w:tmpl w:val="FC109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21A06"/>
    <w:multiLevelType w:val="hybridMultilevel"/>
    <w:tmpl w:val="3A88E3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42C2E"/>
    <w:multiLevelType w:val="hybridMultilevel"/>
    <w:tmpl w:val="64EC2CFA"/>
    <w:lvl w:ilvl="0" w:tplc="86B2DC6E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11" w15:restartNumberingAfterBreak="0">
    <w:nsid w:val="59281BBE"/>
    <w:multiLevelType w:val="hybridMultilevel"/>
    <w:tmpl w:val="1CF0AA1C"/>
    <w:lvl w:ilvl="0" w:tplc="9A7C0D16">
      <w:numFmt w:val="bullet"/>
      <w:lvlText w:val="•"/>
      <w:lvlJc w:val="left"/>
      <w:pPr>
        <w:ind w:left="0" w:hanging="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3"/>
        <w:sz w:val="22"/>
        <w:szCs w:val="22"/>
        <w:lang w:val="ru-RU" w:eastAsia="en-US" w:bidi="ar-SA"/>
      </w:rPr>
    </w:lvl>
    <w:lvl w:ilvl="1" w:tplc="7BD4EEF6">
      <w:numFmt w:val="bullet"/>
      <w:lvlText w:val="•"/>
      <w:lvlJc w:val="left"/>
      <w:pPr>
        <w:ind w:left="972" w:hanging="86"/>
      </w:pPr>
      <w:rPr>
        <w:rFonts w:hint="default"/>
        <w:lang w:val="ru-RU" w:eastAsia="en-US" w:bidi="ar-SA"/>
      </w:rPr>
    </w:lvl>
    <w:lvl w:ilvl="2" w:tplc="0D3024B0">
      <w:numFmt w:val="bullet"/>
      <w:lvlText w:val="•"/>
      <w:lvlJc w:val="left"/>
      <w:pPr>
        <w:ind w:left="1944" w:hanging="86"/>
      </w:pPr>
      <w:rPr>
        <w:rFonts w:hint="default"/>
        <w:lang w:val="ru-RU" w:eastAsia="en-US" w:bidi="ar-SA"/>
      </w:rPr>
    </w:lvl>
    <w:lvl w:ilvl="3" w:tplc="BC5A5AA6">
      <w:numFmt w:val="bullet"/>
      <w:lvlText w:val="•"/>
      <w:lvlJc w:val="left"/>
      <w:pPr>
        <w:ind w:left="2916" w:hanging="86"/>
      </w:pPr>
      <w:rPr>
        <w:rFonts w:hint="default"/>
        <w:lang w:val="ru-RU" w:eastAsia="en-US" w:bidi="ar-SA"/>
      </w:rPr>
    </w:lvl>
    <w:lvl w:ilvl="4" w:tplc="1068D2D2">
      <w:numFmt w:val="bullet"/>
      <w:lvlText w:val="•"/>
      <w:lvlJc w:val="left"/>
      <w:pPr>
        <w:ind w:left="3888" w:hanging="86"/>
      </w:pPr>
      <w:rPr>
        <w:rFonts w:hint="default"/>
        <w:lang w:val="ru-RU" w:eastAsia="en-US" w:bidi="ar-SA"/>
      </w:rPr>
    </w:lvl>
    <w:lvl w:ilvl="5" w:tplc="69DC9516">
      <w:numFmt w:val="bullet"/>
      <w:lvlText w:val="•"/>
      <w:lvlJc w:val="left"/>
      <w:pPr>
        <w:ind w:left="4860" w:hanging="86"/>
      </w:pPr>
      <w:rPr>
        <w:rFonts w:hint="default"/>
        <w:lang w:val="ru-RU" w:eastAsia="en-US" w:bidi="ar-SA"/>
      </w:rPr>
    </w:lvl>
    <w:lvl w:ilvl="6" w:tplc="0E2ADF4C">
      <w:numFmt w:val="bullet"/>
      <w:lvlText w:val="•"/>
      <w:lvlJc w:val="left"/>
      <w:pPr>
        <w:ind w:left="5832" w:hanging="86"/>
      </w:pPr>
      <w:rPr>
        <w:rFonts w:hint="default"/>
        <w:lang w:val="ru-RU" w:eastAsia="en-US" w:bidi="ar-SA"/>
      </w:rPr>
    </w:lvl>
    <w:lvl w:ilvl="7" w:tplc="17BE274C">
      <w:numFmt w:val="bullet"/>
      <w:lvlText w:val="•"/>
      <w:lvlJc w:val="left"/>
      <w:pPr>
        <w:ind w:left="6804" w:hanging="86"/>
      </w:pPr>
      <w:rPr>
        <w:rFonts w:hint="default"/>
        <w:lang w:val="ru-RU" w:eastAsia="en-US" w:bidi="ar-SA"/>
      </w:rPr>
    </w:lvl>
    <w:lvl w:ilvl="8" w:tplc="19B48480">
      <w:numFmt w:val="bullet"/>
      <w:lvlText w:val="•"/>
      <w:lvlJc w:val="left"/>
      <w:pPr>
        <w:ind w:left="7776" w:hanging="86"/>
      </w:pPr>
      <w:rPr>
        <w:rFonts w:hint="default"/>
        <w:lang w:val="ru-RU" w:eastAsia="en-US" w:bidi="ar-SA"/>
      </w:rPr>
    </w:lvl>
  </w:abstractNum>
  <w:abstractNum w:abstractNumId="12" w15:restartNumberingAfterBreak="0">
    <w:nsid w:val="65762780"/>
    <w:multiLevelType w:val="hybridMultilevel"/>
    <w:tmpl w:val="2C262C68"/>
    <w:lvl w:ilvl="0" w:tplc="049C3DFC">
      <w:start w:val="3"/>
      <w:numFmt w:val="decimal"/>
      <w:lvlText w:val="%1."/>
      <w:lvlJc w:val="left"/>
      <w:pPr>
        <w:ind w:left="351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0419000D">
      <w:start w:val="1"/>
      <w:numFmt w:val="bullet"/>
      <w:lvlText w:val=""/>
      <w:lvlJc w:val="left"/>
      <w:pPr>
        <w:ind w:left="0" w:hanging="86"/>
      </w:pPr>
      <w:rPr>
        <w:rFonts w:ascii="Wingdings" w:hAnsi="Wingdings" w:hint="default"/>
        <w:b w:val="0"/>
        <w:bCs w:val="0"/>
        <w:i w:val="0"/>
        <w:iCs w:val="0"/>
        <w:spacing w:val="0"/>
        <w:w w:val="83"/>
        <w:sz w:val="22"/>
        <w:szCs w:val="22"/>
        <w:lang w:val="ru-RU" w:eastAsia="en-US" w:bidi="ar-SA"/>
      </w:rPr>
    </w:lvl>
    <w:lvl w:ilvl="2" w:tplc="7F600690">
      <w:numFmt w:val="bullet"/>
      <w:lvlText w:val="•"/>
      <w:lvlJc w:val="left"/>
      <w:pPr>
        <w:ind w:left="1400" w:hanging="86"/>
      </w:pPr>
      <w:rPr>
        <w:rFonts w:hint="default"/>
        <w:lang w:val="ru-RU" w:eastAsia="en-US" w:bidi="ar-SA"/>
      </w:rPr>
    </w:lvl>
    <w:lvl w:ilvl="3" w:tplc="112E92DE">
      <w:numFmt w:val="bullet"/>
      <w:lvlText w:val="•"/>
      <w:lvlJc w:val="left"/>
      <w:pPr>
        <w:ind w:left="2440" w:hanging="86"/>
      </w:pPr>
      <w:rPr>
        <w:rFonts w:hint="default"/>
        <w:lang w:val="ru-RU" w:eastAsia="en-US" w:bidi="ar-SA"/>
      </w:rPr>
    </w:lvl>
    <w:lvl w:ilvl="4" w:tplc="DC86C404">
      <w:numFmt w:val="bullet"/>
      <w:lvlText w:val="•"/>
      <w:lvlJc w:val="left"/>
      <w:pPr>
        <w:ind w:left="3480" w:hanging="86"/>
      </w:pPr>
      <w:rPr>
        <w:rFonts w:hint="default"/>
        <w:lang w:val="ru-RU" w:eastAsia="en-US" w:bidi="ar-SA"/>
      </w:rPr>
    </w:lvl>
    <w:lvl w:ilvl="5" w:tplc="7812ACAC">
      <w:numFmt w:val="bullet"/>
      <w:lvlText w:val="•"/>
      <w:lvlJc w:val="left"/>
      <w:pPr>
        <w:ind w:left="4520" w:hanging="86"/>
      </w:pPr>
      <w:rPr>
        <w:rFonts w:hint="default"/>
        <w:lang w:val="ru-RU" w:eastAsia="en-US" w:bidi="ar-SA"/>
      </w:rPr>
    </w:lvl>
    <w:lvl w:ilvl="6" w:tplc="CF20AE0C">
      <w:numFmt w:val="bullet"/>
      <w:lvlText w:val="•"/>
      <w:lvlJc w:val="left"/>
      <w:pPr>
        <w:ind w:left="5560" w:hanging="86"/>
      </w:pPr>
      <w:rPr>
        <w:rFonts w:hint="default"/>
        <w:lang w:val="ru-RU" w:eastAsia="en-US" w:bidi="ar-SA"/>
      </w:rPr>
    </w:lvl>
    <w:lvl w:ilvl="7" w:tplc="74926D56">
      <w:numFmt w:val="bullet"/>
      <w:lvlText w:val="•"/>
      <w:lvlJc w:val="left"/>
      <w:pPr>
        <w:ind w:left="6600" w:hanging="86"/>
      </w:pPr>
      <w:rPr>
        <w:rFonts w:hint="default"/>
        <w:lang w:val="ru-RU" w:eastAsia="en-US" w:bidi="ar-SA"/>
      </w:rPr>
    </w:lvl>
    <w:lvl w:ilvl="8" w:tplc="0C8A4EBA">
      <w:numFmt w:val="bullet"/>
      <w:lvlText w:val="•"/>
      <w:lvlJc w:val="left"/>
      <w:pPr>
        <w:ind w:left="7640" w:hanging="86"/>
      </w:pPr>
      <w:rPr>
        <w:rFonts w:hint="default"/>
        <w:lang w:val="ru-RU" w:eastAsia="en-US" w:bidi="ar-SA"/>
      </w:rPr>
    </w:lvl>
  </w:abstractNum>
  <w:abstractNum w:abstractNumId="13" w15:restartNumberingAfterBreak="0">
    <w:nsid w:val="77072B28"/>
    <w:multiLevelType w:val="hybridMultilevel"/>
    <w:tmpl w:val="C92889C6"/>
    <w:lvl w:ilvl="0" w:tplc="EDF8E338">
      <w:numFmt w:val="bullet"/>
      <w:lvlText w:val="—"/>
      <w:lvlJc w:val="left"/>
      <w:pPr>
        <w:ind w:left="0" w:hanging="3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94FC94">
      <w:numFmt w:val="bullet"/>
      <w:lvlText w:val="•"/>
      <w:lvlJc w:val="left"/>
      <w:pPr>
        <w:ind w:left="972" w:hanging="307"/>
      </w:pPr>
      <w:rPr>
        <w:rFonts w:hint="default"/>
        <w:lang w:val="ru-RU" w:eastAsia="en-US" w:bidi="ar-SA"/>
      </w:rPr>
    </w:lvl>
    <w:lvl w:ilvl="2" w:tplc="6108E86A">
      <w:numFmt w:val="bullet"/>
      <w:lvlText w:val="•"/>
      <w:lvlJc w:val="left"/>
      <w:pPr>
        <w:ind w:left="1944" w:hanging="307"/>
      </w:pPr>
      <w:rPr>
        <w:rFonts w:hint="default"/>
        <w:lang w:val="ru-RU" w:eastAsia="en-US" w:bidi="ar-SA"/>
      </w:rPr>
    </w:lvl>
    <w:lvl w:ilvl="3" w:tplc="E334D530">
      <w:numFmt w:val="bullet"/>
      <w:lvlText w:val="•"/>
      <w:lvlJc w:val="left"/>
      <w:pPr>
        <w:ind w:left="2916" w:hanging="307"/>
      </w:pPr>
      <w:rPr>
        <w:rFonts w:hint="default"/>
        <w:lang w:val="ru-RU" w:eastAsia="en-US" w:bidi="ar-SA"/>
      </w:rPr>
    </w:lvl>
    <w:lvl w:ilvl="4" w:tplc="0DE8E596">
      <w:numFmt w:val="bullet"/>
      <w:lvlText w:val="•"/>
      <w:lvlJc w:val="left"/>
      <w:pPr>
        <w:ind w:left="3888" w:hanging="307"/>
      </w:pPr>
      <w:rPr>
        <w:rFonts w:hint="default"/>
        <w:lang w:val="ru-RU" w:eastAsia="en-US" w:bidi="ar-SA"/>
      </w:rPr>
    </w:lvl>
    <w:lvl w:ilvl="5" w:tplc="71206FA0">
      <w:numFmt w:val="bullet"/>
      <w:lvlText w:val="•"/>
      <w:lvlJc w:val="left"/>
      <w:pPr>
        <w:ind w:left="4860" w:hanging="307"/>
      </w:pPr>
      <w:rPr>
        <w:rFonts w:hint="default"/>
        <w:lang w:val="ru-RU" w:eastAsia="en-US" w:bidi="ar-SA"/>
      </w:rPr>
    </w:lvl>
    <w:lvl w:ilvl="6" w:tplc="B8B81EBA">
      <w:numFmt w:val="bullet"/>
      <w:lvlText w:val="•"/>
      <w:lvlJc w:val="left"/>
      <w:pPr>
        <w:ind w:left="5832" w:hanging="307"/>
      </w:pPr>
      <w:rPr>
        <w:rFonts w:hint="default"/>
        <w:lang w:val="ru-RU" w:eastAsia="en-US" w:bidi="ar-SA"/>
      </w:rPr>
    </w:lvl>
    <w:lvl w:ilvl="7" w:tplc="10444064">
      <w:numFmt w:val="bullet"/>
      <w:lvlText w:val="•"/>
      <w:lvlJc w:val="left"/>
      <w:pPr>
        <w:ind w:left="6804" w:hanging="307"/>
      </w:pPr>
      <w:rPr>
        <w:rFonts w:hint="default"/>
        <w:lang w:val="ru-RU" w:eastAsia="en-US" w:bidi="ar-SA"/>
      </w:rPr>
    </w:lvl>
    <w:lvl w:ilvl="8" w:tplc="AFB05DDC">
      <w:numFmt w:val="bullet"/>
      <w:lvlText w:val="•"/>
      <w:lvlJc w:val="left"/>
      <w:pPr>
        <w:ind w:left="7776" w:hanging="307"/>
      </w:pPr>
      <w:rPr>
        <w:rFonts w:hint="default"/>
        <w:lang w:val="ru-RU" w:eastAsia="en-US" w:bidi="ar-SA"/>
      </w:rPr>
    </w:lvl>
  </w:abstractNum>
  <w:abstractNum w:abstractNumId="14" w15:restartNumberingAfterBreak="0">
    <w:nsid w:val="7E513C01"/>
    <w:multiLevelType w:val="hybridMultilevel"/>
    <w:tmpl w:val="A7CCB4E4"/>
    <w:lvl w:ilvl="0" w:tplc="049C3DFC">
      <w:start w:val="3"/>
      <w:numFmt w:val="decimal"/>
      <w:lvlText w:val="%1."/>
      <w:lvlJc w:val="left"/>
      <w:pPr>
        <w:ind w:left="351" w:hanging="20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7A0ED0EC">
      <w:numFmt w:val="bullet"/>
      <w:lvlText w:val="•"/>
      <w:lvlJc w:val="left"/>
      <w:pPr>
        <w:ind w:left="0" w:hanging="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3"/>
        <w:sz w:val="22"/>
        <w:szCs w:val="22"/>
        <w:lang w:val="ru-RU" w:eastAsia="en-US" w:bidi="ar-SA"/>
      </w:rPr>
    </w:lvl>
    <w:lvl w:ilvl="2" w:tplc="7F600690">
      <w:numFmt w:val="bullet"/>
      <w:lvlText w:val="•"/>
      <w:lvlJc w:val="left"/>
      <w:pPr>
        <w:ind w:left="1400" w:hanging="86"/>
      </w:pPr>
      <w:rPr>
        <w:rFonts w:hint="default"/>
        <w:lang w:val="ru-RU" w:eastAsia="en-US" w:bidi="ar-SA"/>
      </w:rPr>
    </w:lvl>
    <w:lvl w:ilvl="3" w:tplc="112E92DE">
      <w:numFmt w:val="bullet"/>
      <w:lvlText w:val="•"/>
      <w:lvlJc w:val="left"/>
      <w:pPr>
        <w:ind w:left="2440" w:hanging="86"/>
      </w:pPr>
      <w:rPr>
        <w:rFonts w:hint="default"/>
        <w:lang w:val="ru-RU" w:eastAsia="en-US" w:bidi="ar-SA"/>
      </w:rPr>
    </w:lvl>
    <w:lvl w:ilvl="4" w:tplc="DC86C404">
      <w:numFmt w:val="bullet"/>
      <w:lvlText w:val="•"/>
      <w:lvlJc w:val="left"/>
      <w:pPr>
        <w:ind w:left="3480" w:hanging="86"/>
      </w:pPr>
      <w:rPr>
        <w:rFonts w:hint="default"/>
        <w:lang w:val="ru-RU" w:eastAsia="en-US" w:bidi="ar-SA"/>
      </w:rPr>
    </w:lvl>
    <w:lvl w:ilvl="5" w:tplc="7812ACAC">
      <w:numFmt w:val="bullet"/>
      <w:lvlText w:val="•"/>
      <w:lvlJc w:val="left"/>
      <w:pPr>
        <w:ind w:left="4520" w:hanging="86"/>
      </w:pPr>
      <w:rPr>
        <w:rFonts w:hint="default"/>
        <w:lang w:val="ru-RU" w:eastAsia="en-US" w:bidi="ar-SA"/>
      </w:rPr>
    </w:lvl>
    <w:lvl w:ilvl="6" w:tplc="CF20AE0C">
      <w:numFmt w:val="bullet"/>
      <w:lvlText w:val="•"/>
      <w:lvlJc w:val="left"/>
      <w:pPr>
        <w:ind w:left="5560" w:hanging="86"/>
      </w:pPr>
      <w:rPr>
        <w:rFonts w:hint="default"/>
        <w:lang w:val="ru-RU" w:eastAsia="en-US" w:bidi="ar-SA"/>
      </w:rPr>
    </w:lvl>
    <w:lvl w:ilvl="7" w:tplc="74926D56">
      <w:numFmt w:val="bullet"/>
      <w:lvlText w:val="•"/>
      <w:lvlJc w:val="left"/>
      <w:pPr>
        <w:ind w:left="6600" w:hanging="86"/>
      </w:pPr>
      <w:rPr>
        <w:rFonts w:hint="default"/>
        <w:lang w:val="ru-RU" w:eastAsia="en-US" w:bidi="ar-SA"/>
      </w:rPr>
    </w:lvl>
    <w:lvl w:ilvl="8" w:tplc="0C8A4EBA">
      <w:numFmt w:val="bullet"/>
      <w:lvlText w:val="•"/>
      <w:lvlJc w:val="left"/>
      <w:pPr>
        <w:ind w:left="7640" w:hanging="86"/>
      </w:pPr>
      <w:rPr>
        <w:rFonts w:hint="default"/>
        <w:lang w:val="ru-RU" w:eastAsia="en-US" w:bidi="ar-SA"/>
      </w:rPr>
    </w:lvl>
  </w:abstractNum>
  <w:num w:numId="1" w16cid:durableId="2097703292">
    <w:abstractNumId w:val="13"/>
  </w:num>
  <w:num w:numId="2" w16cid:durableId="883902615">
    <w:abstractNumId w:val="2"/>
  </w:num>
  <w:num w:numId="3" w16cid:durableId="1206714994">
    <w:abstractNumId w:val="14"/>
  </w:num>
  <w:num w:numId="4" w16cid:durableId="1968313827">
    <w:abstractNumId w:val="11"/>
  </w:num>
  <w:num w:numId="5" w16cid:durableId="602492013">
    <w:abstractNumId w:val="7"/>
  </w:num>
  <w:num w:numId="6" w16cid:durableId="1418285827">
    <w:abstractNumId w:val="10"/>
  </w:num>
  <w:num w:numId="7" w16cid:durableId="522743366">
    <w:abstractNumId w:val="1"/>
  </w:num>
  <w:num w:numId="8" w16cid:durableId="12927674">
    <w:abstractNumId w:val="6"/>
  </w:num>
  <w:num w:numId="9" w16cid:durableId="1611471648">
    <w:abstractNumId w:val="12"/>
  </w:num>
  <w:num w:numId="10" w16cid:durableId="1696880163">
    <w:abstractNumId w:val="8"/>
  </w:num>
  <w:num w:numId="11" w16cid:durableId="939949822">
    <w:abstractNumId w:val="9"/>
  </w:num>
  <w:num w:numId="12" w16cid:durableId="754398558">
    <w:abstractNumId w:val="4"/>
  </w:num>
  <w:num w:numId="13" w16cid:durableId="516117279">
    <w:abstractNumId w:val="0"/>
  </w:num>
  <w:num w:numId="14" w16cid:durableId="681934720">
    <w:abstractNumId w:val="3"/>
  </w:num>
  <w:num w:numId="15" w16cid:durableId="1963879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29DB"/>
    <w:rsid w:val="00024652"/>
    <w:rsid w:val="000541EE"/>
    <w:rsid w:val="000861FD"/>
    <w:rsid w:val="000925E9"/>
    <w:rsid w:val="001329DB"/>
    <w:rsid w:val="003D34AA"/>
    <w:rsid w:val="00470005"/>
    <w:rsid w:val="00496434"/>
    <w:rsid w:val="0050632B"/>
    <w:rsid w:val="00560CB3"/>
    <w:rsid w:val="007571CF"/>
    <w:rsid w:val="00802484"/>
    <w:rsid w:val="008D0979"/>
    <w:rsid w:val="00BC311C"/>
    <w:rsid w:val="00CD430D"/>
    <w:rsid w:val="00DE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35C5"/>
  <w15:docId w15:val="{07AC4C52-249A-4E60-9CB3-83C25223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link w:val="10"/>
    <w:uiPriority w:val="9"/>
    <w:qFormat/>
    <w:pPr>
      <w:outlineLvl w:val="0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38"/>
    </w:pPr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spacing w:before="60"/>
    </w:pPr>
    <w:rPr>
      <w:b/>
      <w:bCs/>
      <w:sz w:val="48"/>
      <w:szCs w:val="48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header"/>
    <w:basedOn w:val="a"/>
    <w:link w:val="a9"/>
    <w:uiPriority w:val="99"/>
    <w:unhideWhenUsed/>
    <w:rsid w:val="000861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61FD"/>
    <w:rPr>
      <w:rFonts w:ascii="Arial" w:eastAsia="Arial" w:hAnsi="Arial" w:cs="Arial"/>
      <w:lang w:val="ru-RU"/>
    </w:rPr>
  </w:style>
  <w:style w:type="paragraph" w:styleId="aa">
    <w:name w:val="footer"/>
    <w:basedOn w:val="a"/>
    <w:link w:val="ab"/>
    <w:uiPriority w:val="99"/>
    <w:unhideWhenUsed/>
    <w:rsid w:val="000861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61FD"/>
    <w:rPr>
      <w:rFonts w:ascii="Arial" w:eastAsia="Arial" w:hAnsi="Arial" w:cs="Arial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861FD"/>
    <w:rPr>
      <w:rFonts w:ascii="Arial" w:eastAsia="Arial" w:hAnsi="Arial" w:cs="Arial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D34AA"/>
    <w:rPr>
      <w:rFonts w:ascii="Arial" w:eastAsia="Arial" w:hAnsi="Arial" w:cs="Arial"/>
      <w:b/>
      <w:bCs/>
      <w:sz w:val="40"/>
      <w:szCs w:val="40"/>
      <w:lang w:val="ru-RU"/>
    </w:rPr>
  </w:style>
  <w:style w:type="character" w:customStyle="1" w:styleId="a6">
    <w:name w:val="Заголовок Знак"/>
    <w:basedOn w:val="a0"/>
    <w:link w:val="a5"/>
    <w:uiPriority w:val="10"/>
    <w:rsid w:val="003D34AA"/>
    <w:rPr>
      <w:rFonts w:ascii="Arial" w:eastAsia="Arial" w:hAnsi="Arial" w:cs="Arial"/>
      <w:b/>
      <w:bCs/>
      <w:sz w:val="48"/>
      <w:szCs w:val="4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2473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Чимутова</cp:lastModifiedBy>
  <cp:revision>6</cp:revision>
  <dcterms:created xsi:type="dcterms:W3CDTF">2026-05-21T08:40:00Z</dcterms:created>
  <dcterms:modified xsi:type="dcterms:W3CDTF">2026-08-24T11:56:00Z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2026-05-21T00:00:00Z</vt:filetime>
  </property>
  <property fmtid="{D5CDD505-2E9C-101B-9397-08002B2CF9AE}" pid="3" name="Producer">
    <vt:lpwstr>3-Heights(TM) PDF Security Shell 4.8.25.2 (http://www.pdf-tools.com)</vt:lpwstr>
  </property>
</Properties>
</file>