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53DC5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  <w:r>
        <w:rPr>
          <w:rStyle w:val="c2"/>
          <w:color w:val="000000"/>
          <w:szCs w:val="28"/>
        </w:rPr>
        <w:t>Муниципальное казённое учреждение для детей, нуждающихся в психолого-педагогической, медицинской и социальной помощи «Центр психолого-педагогической, медицинской и социальной помощи»</w:t>
      </w:r>
    </w:p>
    <w:p w14:paraId="0732BDFC" w14:textId="728F6B8E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  <w:r>
        <w:rPr>
          <w:rStyle w:val="c2"/>
          <w:color w:val="000000"/>
          <w:szCs w:val="28"/>
        </w:rPr>
        <w:t xml:space="preserve"> (ППМС-Центр) Корсаковского района Орловской области</w:t>
      </w:r>
    </w:p>
    <w:p w14:paraId="40AF0F17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16E2B515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1249A44C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2E30BDE5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1EF1BC35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3ACDF1B4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09BE65EE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6858FF46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394619E4" w14:textId="0C8AF75A" w:rsidR="00ED2EC2" w:rsidRDefault="00106CC4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  <w:r>
        <w:rPr>
          <w:rStyle w:val="c2"/>
          <w:color w:val="000000"/>
          <w:szCs w:val="28"/>
        </w:rPr>
        <w:t xml:space="preserve">Выступление учителя –логопеда Сорокиной М.Ю. на районном методическом объединении </w:t>
      </w:r>
      <w:r w:rsidR="009866A8">
        <w:rPr>
          <w:rStyle w:val="c2"/>
          <w:color w:val="000000"/>
          <w:szCs w:val="28"/>
        </w:rPr>
        <w:t>специалистов психолого-педагогического сопровождения на тему «Презентация практик, методической литературы, пособий, методик, используемых в работе»</w:t>
      </w:r>
    </w:p>
    <w:p w14:paraId="515C0429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52188BE9" w14:textId="77777777" w:rsidR="00ED2EC2" w:rsidRDefault="00ED2EC2" w:rsidP="007B4F0F">
      <w:pPr>
        <w:spacing w:after="0"/>
        <w:ind w:firstLine="708"/>
        <w:jc w:val="center"/>
        <w:rPr>
          <w:rStyle w:val="c2"/>
          <w:color w:val="000000"/>
          <w:szCs w:val="28"/>
        </w:rPr>
      </w:pPr>
    </w:p>
    <w:p w14:paraId="0ACF48B7" w14:textId="013B1BC9" w:rsidR="00433109" w:rsidRPr="00ED2EC2" w:rsidRDefault="007B4F0F" w:rsidP="00ED2EC2">
      <w:pPr>
        <w:spacing w:after="0"/>
        <w:ind w:firstLine="708"/>
        <w:jc w:val="center"/>
        <w:rPr>
          <w:rStyle w:val="c2"/>
          <w:color w:val="000000"/>
          <w:sz w:val="40"/>
          <w:szCs w:val="40"/>
        </w:rPr>
      </w:pPr>
      <w:r w:rsidRPr="00ED2EC2">
        <w:rPr>
          <w:rStyle w:val="c2"/>
          <w:color w:val="000000"/>
          <w:sz w:val="40"/>
          <w:szCs w:val="40"/>
        </w:rPr>
        <w:t>Конспект мастер –класса «Использован</w:t>
      </w:r>
      <w:r w:rsidR="004932D6" w:rsidRPr="00ED2EC2">
        <w:rPr>
          <w:rStyle w:val="c2"/>
          <w:color w:val="000000"/>
          <w:sz w:val="40"/>
          <w:szCs w:val="40"/>
        </w:rPr>
        <w:t>ие нейрогимнастики в формирован</w:t>
      </w:r>
      <w:r w:rsidRPr="00ED2EC2">
        <w:rPr>
          <w:rStyle w:val="c2"/>
          <w:color w:val="000000"/>
          <w:sz w:val="40"/>
          <w:szCs w:val="40"/>
        </w:rPr>
        <w:t>ии речи</w:t>
      </w:r>
      <w:r w:rsidR="004311E1" w:rsidRPr="00ED2EC2">
        <w:rPr>
          <w:rStyle w:val="c2"/>
          <w:color w:val="000000"/>
          <w:sz w:val="40"/>
          <w:szCs w:val="40"/>
        </w:rPr>
        <w:t xml:space="preserve"> детей</w:t>
      </w:r>
      <w:r w:rsidRPr="00ED2EC2">
        <w:rPr>
          <w:rStyle w:val="c2"/>
          <w:color w:val="000000"/>
          <w:sz w:val="40"/>
          <w:szCs w:val="40"/>
        </w:rPr>
        <w:t>»</w:t>
      </w:r>
    </w:p>
    <w:p w14:paraId="4D255046" w14:textId="77777777" w:rsidR="00433109" w:rsidRDefault="00433109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61432E50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69549644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6D159B6C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70F86D93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05909D9D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17FB313B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1A9C69D2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7D945867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3F1073AF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7532DB9C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3B1FE41C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20DED00C" w14:textId="77777777" w:rsidR="00ED2EC2" w:rsidRDefault="00ED2EC2" w:rsidP="009866A8">
      <w:pPr>
        <w:spacing w:after="0"/>
        <w:jc w:val="both"/>
        <w:rPr>
          <w:rStyle w:val="c2"/>
          <w:color w:val="000000"/>
          <w:szCs w:val="28"/>
        </w:rPr>
      </w:pPr>
    </w:p>
    <w:p w14:paraId="1EE02DCF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194A22B0" w14:textId="0875AECB" w:rsidR="00ED2EC2" w:rsidRDefault="00ED2EC2" w:rsidP="00ED2EC2">
      <w:pPr>
        <w:spacing w:after="0"/>
        <w:ind w:firstLine="708"/>
        <w:jc w:val="both"/>
        <w:rPr>
          <w:rStyle w:val="c2"/>
          <w:color w:val="000000"/>
          <w:szCs w:val="28"/>
        </w:rPr>
      </w:pPr>
      <w:r>
        <w:rPr>
          <w:rStyle w:val="c2"/>
          <w:color w:val="000000"/>
          <w:szCs w:val="28"/>
        </w:rPr>
        <w:t xml:space="preserve">                                       Подготовила: учитель-логопед Сорокина М.Ю.</w:t>
      </w:r>
    </w:p>
    <w:p w14:paraId="4C216E29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398C0BE3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4CB0DA02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37A850B3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4F2CB1ED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00B2B535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62DE5924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070E9E56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60EBDDF8" w14:textId="7C4A8152" w:rsidR="00ED2EC2" w:rsidRDefault="00ED2EC2" w:rsidP="00ED2EC2">
      <w:pPr>
        <w:spacing w:after="0"/>
        <w:ind w:firstLine="708"/>
        <w:jc w:val="center"/>
        <w:rPr>
          <w:rStyle w:val="c2"/>
          <w:color w:val="000000"/>
          <w:szCs w:val="28"/>
        </w:rPr>
      </w:pPr>
      <w:r>
        <w:rPr>
          <w:rStyle w:val="c2"/>
          <w:color w:val="000000"/>
          <w:szCs w:val="28"/>
        </w:rPr>
        <w:t>с. Корсаково, 2026 г.</w:t>
      </w:r>
    </w:p>
    <w:p w14:paraId="53AF4D3B" w14:textId="77777777" w:rsidR="00ED2EC2" w:rsidRDefault="00ED2EC2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</w:p>
    <w:p w14:paraId="3A0578BA" w14:textId="71D9B0D3" w:rsidR="00B77A1D" w:rsidRPr="00B77A1D" w:rsidRDefault="00B77A1D" w:rsidP="00433109">
      <w:pPr>
        <w:spacing w:after="0"/>
        <w:ind w:firstLine="708"/>
        <w:jc w:val="both"/>
        <w:rPr>
          <w:rStyle w:val="c2"/>
          <w:color w:val="000000"/>
          <w:szCs w:val="28"/>
        </w:rPr>
      </w:pPr>
      <w:r w:rsidRPr="00B77A1D">
        <w:rPr>
          <w:rStyle w:val="c2"/>
          <w:color w:val="000000"/>
          <w:szCs w:val="28"/>
        </w:rPr>
        <w:t>Добрый день, уважаемые коллеги! Рада приветствовать вас на моём мастер классе «</w:t>
      </w:r>
      <w:r w:rsidR="00433109">
        <w:rPr>
          <w:rStyle w:val="c2"/>
          <w:color w:val="000000"/>
          <w:szCs w:val="28"/>
        </w:rPr>
        <w:t xml:space="preserve"> Использование нейрогимнастики</w:t>
      </w:r>
      <w:r w:rsidRPr="00B77A1D">
        <w:rPr>
          <w:rStyle w:val="c2"/>
          <w:color w:val="000000"/>
          <w:szCs w:val="28"/>
        </w:rPr>
        <w:t xml:space="preserve"> </w:t>
      </w:r>
      <w:r w:rsidR="00433109">
        <w:rPr>
          <w:rStyle w:val="c2"/>
          <w:color w:val="000000"/>
          <w:szCs w:val="28"/>
        </w:rPr>
        <w:t>в формировании речи</w:t>
      </w:r>
      <w:r w:rsidR="00F623B2">
        <w:rPr>
          <w:rStyle w:val="c2"/>
          <w:color w:val="000000"/>
          <w:szCs w:val="28"/>
        </w:rPr>
        <w:t xml:space="preserve"> детей</w:t>
      </w:r>
      <w:r w:rsidRPr="00B77A1D">
        <w:rPr>
          <w:rStyle w:val="c2"/>
          <w:color w:val="000000"/>
          <w:szCs w:val="28"/>
        </w:rPr>
        <w:t>»</w:t>
      </w:r>
    </w:p>
    <w:p w14:paraId="75135FC2" w14:textId="77777777" w:rsidR="00592C06" w:rsidRDefault="00592C06" w:rsidP="00592C06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  <w:sz w:val="28"/>
          <w:szCs w:val="28"/>
        </w:rPr>
      </w:pPr>
    </w:p>
    <w:p w14:paraId="228C227A" w14:textId="77777777" w:rsidR="00592C06" w:rsidRDefault="00592C06" w:rsidP="00592C06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77A1D">
        <w:rPr>
          <w:rStyle w:val="c2"/>
          <w:color w:val="000000"/>
          <w:sz w:val="28"/>
          <w:szCs w:val="28"/>
        </w:rPr>
        <w:t xml:space="preserve">Начнем мы наш мастер-класс с приветствия. </w:t>
      </w:r>
      <w:r>
        <w:rPr>
          <w:rStyle w:val="c2"/>
          <w:color w:val="000000"/>
          <w:sz w:val="28"/>
          <w:szCs w:val="28"/>
        </w:rPr>
        <w:t>Помашите мне пожалуйста обеими руками. Теперь у кого есть в имени буква «А", помашите мне левой рукой, а правой поправьте у себя причёску. Те, кто сегодня встал в прекрасном настроении, помашите мне правой рукой, а левой похлопайте по плечу своего соседа. А кому сегодня грустно помашите мне левой рукой и правой погладьте себя по животу. Отлично!</w:t>
      </w:r>
      <w:r w:rsidRPr="004932D6">
        <w:rPr>
          <w:sz w:val="28"/>
          <w:szCs w:val="28"/>
        </w:rPr>
        <w:t xml:space="preserve"> </w:t>
      </w:r>
    </w:p>
    <w:p w14:paraId="525866A9" w14:textId="77777777" w:rsidR="00B911F7" w:rsidRDefault="00B911F7" w:rsidP="004932D6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96399B" w14:textId="77777777" w:rsidR="004932D6" w:rsidRPr="00B77A1D" w:rsidRDefault="004932D6" w:rsidP="004932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77A1D">
        <w:rPr>
          <w:b/>
          <w:bCs/>
          <w:sz w:val="28"/>
          <w:szCs w:val="28"/>
        </w:rPr>
        <w:t>Цель:</w:t>
      </w:r>
      <w:r w:rsidRPr="00B77A1D">
        <w:rPr>
          <w:sz w:val="28"/>
          <w:szCs w:val="28"/>
        </w:rPr>
        <w:t xml:space="preserve"> способствовать повышению интереса педагогов к поиску интересных методов и технологий в работе с детьми, повысить уровень профессионализма.</w:t>
      </w:r>
    </w:p>
    <w:p w14:paraId="2C2CD823" w14:textId="77777777" w:rsidR="004932D6" w:rsidRDefault="004932D6" w:rsidP="004932D6">
      <w:pPr>
        <w:spacing w:after="0"/>
        <w:ind w:firstLine="709"/>
        <w:jc w:val="both"/>
        <w:rPr>
          <w:szCs w:val="28"/>
        </w:rPr>
      </w:pPr>
      <w:r w:rsidRPr="00B77A1D">
        <w:rPr>
          <w:b/>
          <w:bCs/>
          <w:szCs w:val="28"/>
        </w:rPr>
        <w:t>Задачи</w:t>
      </w:r>
      <w:r w:rsidRPr="00B77A1D">
        <w:rPr>
          <w:szCs w:val="28"/>
        </w:rPr>
        <w:t>:</w:t>
      </w:r>
    </w:p>
    <w:p w14:paraId="4F6C6E9C" w14:textId="77777777" w:rsidR="004932D6" w:rsidRDefault="004932D6" w:rsidP="004932D6">
      <w:pPr>
        <w:spacing w:after="0"/>
        <w:ind w:firstLine="709"/>
        <w:jc w:val="both"/>
        <w:rPr>
          <w:szCs w:val="28"/>
        </w:rPr>
      </w:pPr>
      <w:r w:rsidRPr="00B77A1D">
        <w:rPr>
          <w:szCs w:val="28"/>
        </w:rPr>
        <w:t xml:space="preserve"> - передача опыта применения нейрогимнастики в работе с детьми путём прямого и комментированного показа последовательности действий, методов, приёмов и форм педагогической деятельности; </w:t>
      </w:r>
    </w:p>
    <w:p w14:paraId="0DDC43D9" w14:textId="77777777" w:rsidR="004932D6" w:rsidRDefault="004932D6" w:rsidP="004932D6">
      <w:pPr>
        <w:spacing w:after="0"/>
        <w:ind w:firstLine="709"/>
        <w:jc w:val="both"/>
        <w:rPr>
          <w:szCs w:val="28"/>
        </w:rPr>
      </w:pPr>
      <w:r w:rsidRPr="00B77A1D">
        <w:rPr>
          <w:szCs w:val="28"/>
        </w:rPr>
        <w:t>- совместная отработка методических подходов и приёмов решения поставленной в программе мастер-класса проблемы;</w:t>
      </w:r>
    </w:p>
    <w:p w14:paraId="26D11200" w14:textId="1782BFBD" w:rsidR="004932D6" w:rsidRDefault="004932D6" w:rsidP="00B911F7">
      <w:pPr>
        <w:spacing w:after="0"/>
        <w:ind w:firstLine="709"/>
        <w:jc w:val="both"/>
        <w:rPr>
          <w:szCs w:val="28"/>
        </w:rPr>
      </w:pPr>
      <w:r w:rsidRPr="00B77A1D">
        <w:rPr>
          <w:szCs w:val="28"/>
        </w:rPr>
        <w:t xml:space="preserve"> - оказание помощи участникам мастер-класса в систематизации и применении нейрогимнастики в работе с детьми.</w:t>
      </w:r>
    </w:p>
    <w:p w14:paraId="0E027175" w14:textId="77777777" w:rsidR="00B911F7" w:rsidRPr="00B911F7" w:rsidRDefault="00B911F7" w:rsidP="00B911F7">
      <w:pPr>
        <w:spacing w:after="0"/>
        <w:ind w:firstLine="709"/>
        <w:jc w:val="both"/>
        <w:rPr>
          <w:szCs w:val="28"/>
        </w:rPr>
      </w:pPr>
    </w:p>
    <w:p w14:paraId="195C8255" w14:textId="12FD2D31" w:rsidR="004932D6" w:rsidRPr="00871941" w:rsidRDefault="004311E1" w:rsidP="00871941">
      <w:pPr>
        <w:shd w:val="clear" w:color="auto" w:fill="FFFFFF"/>
        <w:spacing w:after="100" w:afterAutospacing="1" w:line="306" w:lineRule="atLeast"/>
        <w:ind w:firstLine="708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 С</w:t>
      </w:r>
      <w:r w:rsidR="004932D6" w:rsidRPr="00871941">
        <w:rPr>
          <w:rFonts w:eastAsia="Times New Roman" w:cs="Times New Roman"/>
          <w:color w:val="212529"/>
          <w:szCs w:val="28"/>
          <w:lang w:eastAsia="ru-RU"/>
        </w:rPr>
        <w:t xml:space="preserve">ейчас время цифровых технологий, и от этого никуда не деться, дети больше нас разбираются в технике и это здорово! Но мы идем с вами к тому, что с каждым годом становится </w:t>
      </w:r>
      <w:r>
        <w:rPr>
          <w:rFonts w:eastAsia="Times New Roman" w:cs="Times New Roman"/>
          <w:color w:val="212529"/>
          <w:szCs w:val="28"/>
          <w:lang w:eastAsia="ru-RU"/>
        </w:rPr>
        <w:t xml:space="preserve">всё больше </w:t>
      </w:r>
      <w:r w:rsidR="004932D6" w:rsidRPr="00871941">
        <w:rPr>
          <w:rFonts w:eastAsia="Times New Roman" w:cs="Times New Roman"/>
          <w:color w:val="212529"/>
          <w:szCs w:val="28"/>
          <w:lang w:eastAsia="ru-RU"/>
        </w:rPr>
        <w:t>физически и психическ</w:t>
      </w:r>
      <w:r>
        <w:rPr>
          <w:rFonts w:eastAsia="Times New Roman" w:cs="Times New Roman"/>
          <w:color w:val="212529"/>
          <w:szCs w:val="28"/>
          <w:lang w:eastAsia="ru-RU"/>
        </w:rPr>
        <w:t>и ослабленных детей</w:t>
      </w:r>
      <w:r w:rsidR="004932D6" w:rsidRPr="00871941">
        <w:rPr>
          <w:rFonts w:eastAsia="Times New Roman" w:cs="Times New Roman"/>
          <w:color w:val="212529"/>
          <w:szCs w:val="28"/>
          <w:lang w:eastAsia="ru-RU"/>
        </w:rPr>
        <w:t>. Причин может быть много. Это и экологические, биологические, социальные факторы, влияющие на развитие школьников. Дети ведут малоподвижный образ жизни, сидит с телефоном или у компьютера. Недостаточность физической активности наших детей ведет к плохому снабжению головного мозга кислородом, несформированной координации движений, не развитой речью, моторикой, ориентировкой в пространстве, не развитому чувству ритма, а также дисгармоничному развитию межполушарных связей.</w:t>
      </w:r>
    </w:p>
    <w:p w14:paraId="2B2FBD14" w14:textId="6175736B" w:rsidR="00F623B2" w:rsidRDefault="00F623B2" w:rsidP="00871941">
      <w:pPr>
        <w:shd w:val="clear" w:color="auto" w:fill="FFFFFF"/>
        <w:spacing w:after="100" w:afterAutospacing="1" w:line="306" w:lineRule="atLeast"/>
        <w:ind w:firstLine="708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Перед педагогами и родителями встает новая задача: улучшение  когнитивных способностей.</w:t>
      </w:r>
    </w:p>
    <w:p w14:paraId="6F2C645D" w14:textId="77777777" w:rsidR="004932D6" w:rsidRPr="00871941" w:rsidRDefault="004932D6" w:rsidP="00871941">
      <w:pPr>
        <w:shd w:val="clear" w:color="auto" w:fill="FFFFFF"/>
        <w:spacing w:after="100" w:afterAutospacing="1" w:line="306" w:lineRule="atLeast"/>
        <w:ind w:firstLine="708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На основании всего вышеизложенного нужно включать в свою работу новые приемы и методы, которые помогут детям стать успешными.</w:t>
      </w:r>
    </w:p>
    <w:p w14:paraId="151339CD" w14:textId="77777777" w:rsidR="004932D6" w:rsidRPr="00871941" w:rsidRDefault="004932D6" w:rsidP="00871941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shd w:val="clear" w:color="auto" w:fill="FFFFFF"/>
          <w:lang w:eastAsia="ru-RU"/>
        </w:rPr>
        <w:t>Необходимо найти комплекс упражнений, который бы способствовал развитию познавательных (когнитивных) процессов, снижал утомляемость и был интересен детям.</w:t>
      </w:r>
    </w:p>
    <w:p w14:paraId="5FEE05DB" w14:textId="0EA7F5DA" w:rsidR="004932D6" w:rsidRPr="00871941" w:rsidRDefault="004932D6" w:rsidP="00B911F7">
      <w:pPr>
        <w:shd w:val="clear" w:color="auto" w:fill="FFFFFF"/>
        <w:spacing w:after="100" w:afterAutospacing="1" w:line="306" w:lineRule="atLeast"/>
        <w:ind w:firstLine="708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 xml:space="preserve">В школах, уже сложно не замечать, что подход организации физкультминуток и зарядок устарел, а уровень физической активности с </w:t>
      </w:r>
      <w:r w:rsidRPr="00871941">
        <w:rPr>
          <w:rFonts w:eastAsia="Times New Roman" w:cs="Times New Roman"/>
          <w:color w:val="212529"/>
          <w:szCs w:val="28"/>
          <w:lang w:eastAsia="ru-RU"/>
        </w:rPr>
        <w:lastRenderedPageBreak/>
        <w:t>каждым годом снижается. Развитие когнитивных способностей непрерывно связано с движением. Поэтому, физкультминуткам на помощь может прийти - нейрогимнастика.</w:t>
      </w:r>
    </w:p>
    <w:p w14:paraId="6E1E9E90" w14:textId="77777777" w:rsidR="00871941" w:rsidRDefault="004932D6" w:rsidP="00871941">
      <w:pPr>
        <w:shd w:val="clear" w:color="auto" w:fill="FFFFFF"/>
        <w:spacing w:after="100" w:afterAutospacing="1" w:line="306" w:lineRule="atLeast"/>
        <w:ind w:firstLine="708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 xml:space="preserve">Достоинств у нейрогимнастики много: улучшение состояния нервной системы; улучшение восприятия и запоминания новой информации; развитие когнитивных способностей (память, мышление, внимание); снижается утомляемость, восстанавливается речевая функция, повышается иммунная система. </w:t>
      </w:r>
      <w:r w:rsidR="00871941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14:paraId="49638145" w14:textId="27B5DBB9" w:rsidR="004932D6" w:rsidRPr="00871941" w:rsidRDefault="004932D6" w:rsidP="00871941">
      <w:pPr>
        <w:shd w:val="clear" w:color="auto" w:fill="FFFFFF"/>
        <w:spacing w:after="100" w:afterAutospacing="1" w:line="306" w:lineRule="atLeast"/>
        <w:ind w:firstLine="708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Раскрытие скрытых способностей мозга; синхронизация работы обоих полушарий головного мозга; улучшение настроения; избавление от страхов, тревог и переживаний; управление собственными эмоциями: борьба с раздражительностью, контроль над проявлениями агрессии. И самое главное, нейрогимнастика приходит на помощь скорочтению. Упражнения развивают способность концентрировать внимание на тексте, начинает меняеться скорость чтения, концентрация и восприятие слов. Улучшается восприятия и запоминания новой информации, повышается успеваемость и самостоятельность.</w:t>
      </w:r>
    </w:p>
    <w:p w14:paraId="65E61D4E" w14:textId="6B2610A7" w:rsidR="00871941" w:rsidRDefault="00871941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         </w:t>
      </w:r>
      <w:r w:rsidR="004932D6" w:rsidRPr="00871941">
        <w:rPr>
          <w:rFonts w:eastAsia="Times New Roman" w:cs="Times New Roman"/>
          <w:color w:val="212529"/>
          <w:szCs w:val="28"/>
          <w:lang w:eastAsia="ru-RU"/>
        </w:rPr>
        <w:t>Интересной и доказавшей свою эффективность стал комплекс телесно-ориентированных упражнений, позволяющих через тело мягко воздействовать на мозговые структуры, с помощью физических упражнений, объединение движения и мысли.</w:t>
      </w:r>
    </w:p>
    <w:p w14:paraId="48BDEEBC" w14:textId="77777777" w:rsidR="00F623B2" w:rsidRDefault="00871941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         </w:t>
      </w:r>
      <w:r w:rsidR="004932D6" w:rsidRPr="00871941">
        <w:rPr>
          <w:rFonts w:eastAsia="Times New Roman" w:cs="Times New Roman"/>
          <w:color w:val="212529"/>
          <w:szCs w:val="28"/>
          <w:shd w:val="clear" w:color="auto" w:fill="FFFFFF"/>
          <w:lang w:eastAsia="ru-RU"/>
        </w:rPr>
        <w:t>Развитие интеллектуальных и мыслительных процессов необходимо начинать с развития движений пальцев рук и тела. Развитию кисти руки принадлежит важная роль в формировании головного мозга и становление речи, так как рука имеет самое большое представительство в коре головного мозга.</w:t>
      </w:r>
    </w:p>
    <w:p w14:paraId="24C0B6C6" w14:textId="397C832E" w:rsidR="004932D6" w:rsidRPr="00871941" w:rsidRDefault="004932D6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Если учитель видит, что ребенку скучно, быстро устает,</w:t>
      </w:r>
      <w:r w:rsidRPr="00871941">
        <w:rPr>
          <w:rFonts w:eastAsia="Times New Roman" w:cs="Times New Roman"/>
          <w:b/>
          <w:bCs/>
          <w:color w:val="212529"/>
          <w:szCs w:val="28"/>
          <w:lang w:eastAsia="ru-RU"/>
        </w:rPr>
        <w:t> нейрогимнастика </w:t>
      </w:r>
      <w:r w:rsidRPr="00871941">
        <w:rPr>
          <w:rFonts w:eastAsia="Times New Roman" w:cs="Times New Roman"/>
          <w:color w:val="212529"/>
          <w:szCs w:val="28"/>
          <w:lang w:eastAsia="ru-RU"/>
        </w:rPr>
        <w:t>- прекрасный инструмент для разнообразия занятия с детьми любого возраста.</w:t>
      </w:r>
    </w:p>
    <w:p w14:paraId="103096F6" w14:textId="77777777" w:rsidR="004932D6" w:rsidRPr="00871941" w:rsidRDefault="004932D6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Нейрогимнастика развивает не только ловкость рук, но и гибкость ума, создавая и укрепляя нейронные связи.</w:t>
      </w:r>
    </w:p>
    <w:p w14:paraId="331C045B" w14:textId="77777777" w:rsidR="004932D6" w:rsidRPr="00871941" w:rsidRDefault="004932D6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Нейрогимнастику можно использовать :</w:t>
      </w:r>
    </w:p>
    <w:p w14:paraId="54DFD83F" w14:textId="77777777" w:rsidR="004932D6" w:rsidRPr="00871941" w:rsidRDefault="004932D6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Вначале уроков (подготовка мозга к восприятию и обработке информации).</w:t>
      </w:r>
    </w:p>
    <w:p w14:paraId="2A77C3C7" w14:textId="77777777" w:rsidR="004932D6" w:rsidRPr="00871941" w:rsidRDefault="004932D6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t>При переходе от одного этапа к другому (организация необходимой для детей смены деятельности)</w:t>
      </w:r>
    </w:p>
    <w:p w14:paraId="4F9E696E" w14:textId="77777777" w:rsidR="004932D6" w:rsidRPr="00871941" w:rsidRDefault="004932D6" w:rsidP="00871941">
      <w:pPr>
        <w:shd w:val="clear" w:color="auto" w:fill="FFFFFF"/>
        <w:spacing w:after="100" w:afterAutospacing="1" w:line="306" w:lineRule="atLeast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871941">
        <w:rPr>
          <w:rFonts w:eastAsia="Times New Roman" w:cs="Times New Roman"/>
          <w:color w:val="212529"/>
          <w:szCs w:val="28"/>
          <w:lang w:eastAsia="ru-RU"/>
        </w:rPr>
        <w:lastRenderedPageBreak/>
        <w:t>Если ребёнку предстоит долгая монотонная работа (списывание текста, заучивание стихов и т.д.), то каждые 5-7 минут письмо можно чередовать с нейроупражнениями, </w:t>
      </w:r>
      <w:r w:rsidRPr="00871941">
        <w:rPr>
          <w:rFonts w:eastAsia="Times New Roman" w:cs="Times New Roman"/>
          <w:color w:val="000000"/>
          <w:szCs w:val="28"/>
          <w:lang w:eastAsia="ru-RU"/>
        </w:rPr>
        <w:t> которые вы можете использовать на уроках.</w:t>
      </w:r>
    </w:p>
    <w:p w14:paraId="09B7C430" w14:textId="0EC74709" w:rsidR="00DB2F81" w:rsidRDefault="00B77A1D" w:rsidP="00B911F7">
      <w:pPr>
        <w:pStyle w:val="c0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="000E5043" w:rsidRPr="00AF66FC">
        <w:rPr>
          <w:color w:val="0D0D0D" w:themeColor="text1" w:themeTint="F2"/>
          <w:sz w:val="28"/>
          <w:szCs w:val="28"/>
          <w:shd w:val="clear" w:color="auto" w:fill="FFFFFF"/>
        </w:rPr>
        <w:t>Каждое из упражнений нейрогимнастики, способствует возбуждению определенного участка мозга и включает механизм объединения мысли и движения. В результате этого новый учебный материал воспринимается более целостно и естественно, как бы умом и телом, и поэтому лучше запоминается. Кроме этого упражнения для мозга также способствуют развитию координации движений</w:t>
      </w:r>
      <w:r w:rsidR="00656B19">
        <w:rPr>
          <w:color w:val="0D0D0D" w:themeColor="text1" w:themeTint="F2"/>
          <w:sz w:val="28"/>
          <w:szCs w:val="28"/>
          <w:shd w:val="clear" w:color="auto" w:fill="FFFFFF"/>
        </w:rPr>
        <w:t xml:space="preserve">, </w:t>
      </w:r>
      <w:r w:rsidR="000E5043" w:rsidRPr="00AF66FC">
        <w:rPr>
          <w:color w:val="0D0D0D" w:themeColor="text1" w:themeTint="F2"/>
          <w:sz w:val="28"/>
          <w:szCs w:val="28"/>
          <w:shd w:val="clear" w:color="auto" w:fill="FFFFFF"/>
        </w:rPr>
        <w:t>психофизических функций</w:t>
      </w:r>
      <w:r w:rsidR="00656B19">
        <w:rPr>
          <w:color w:val="0D0D0D" w:themeColor="text1" w:themeTint="F2"/>
          <w:sz w:val="28"/>
          <w:szCs w:val="28"/>
          <w:shd w:val="clear" w:color="auto" w:fill="FFFFFF"/>
        </w:rPr>
        <w:t>, развитию полушарий.</w:t>
      </w:r>
    </w:p>
    <w:p w14:paraId="1AFD4142" w14:textId="6683E186" w:rsidR="00801E41" w:rsidRDefault="00ED2EC2" w:rsidP="00DB2F81">
      <w:pPr>
        <w:pStyle w:val="a3"/>
        <w:shd w:val="clear" w:color="auto" w:fill="FFFFFF"/>
        <w:spacing w:before="0" w:beforeAutospacing="0" w:after="150" w:afterAutospacing="0"/>
        <w:rPr>
          <w:b/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color w:val="0D0D0D" w:themeColor="text1" w:themeTint="F2"/>
          <w:sz w:val="28"/>
          <w:szCs w:val="28"/>
          <w:shd w:val="clear" w:color="auto" w:fill="FFFFFF"/>
        </w:rPr>
        <w:t>Слайд 5</w:t>
      </w:r>
    </w:p>
    <w:p w14:paraId="0B89656E" w14:textId="2400BBB2" w:rsidR="00656B19" w:rsidRDefault="00DB2F81" w:rsidP="00DB2F81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  <w:shd w:val="clear" w:color="auto" w:fill="FFFFFF"/>
        </w:rPr>
      </w:pPr>
      <w:r w:rsidRPr="00DB2F81">
        <w:rPr>
          <w:b/>
          <w:color w:val="0D0D0D" w:themeColor="text1" w:themeTint="F2"/>
          <w:sz w:val="28"/>
          <w:szCs w:val="28"/>
          <w:shd w:val="clear" w:color="auto" w:fill="FFFFFF"/>
        </w:rPr>
        <w:t>1 упражнение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="00656B19">
        <w:rPr>
          <w:color w:val="0D0D0D" w:themeColor="text1" w:themeTint="F2"/>
          <w:sz w:val="28"/>
          <w:szCs w:val="28"/>
          <w:shd w:val="clear" w:color="auto" w:fill="FFFFFF"/>
        </w:rPr>
        <w:t>Предлагаю попробовать упражнения для развития полушарий прямо сейчас. Сядьте пожалуйста ровно. Положите свои руки на плечо соседа слева и справа, если у вас нет соседа, с одной стороны, положите руку себе на плечо. Начинаем с элементарного похлопываем по плечу. Теперь усложняем задачу, правая рука похлопывает по плечу, а левая гладит. Теперь наоборот.</w:t>
      </w:r>
    </w:p>
    <w:p w14:paraId="5B616B84" w14:textId="5CC2EF4F" w:rsidR="00AF25DA" w:rsidRDefault="00AF25DA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>Хорошо теперь добавим ноги! Топаем ногами, а правой рукой глади</w:t>
      </w:r>
      <w:r w:rsidR="00433109">
        <w:rPr>
          <w:color w:val="0D0D0D" w:themeColor="text1" w:themeTint="F2"/>
          <w:sz w:val="28"/>
          <w:szCs w:val="28"/>
          <w:shd w:val="clear" w:color="auto" w:fill="FFFFFF"/>
        </w:rPr>
        <w:t>м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по плечу и левой похлопываем? Скажите пожалуйста вам стало сложнее? Хорошо!</w:t>
      </w:r>
    </w:p>
    <w:p w14:paraId="7B7DCAE4" w14:textId="41A26D7D" w:rsidR="00AF25DA" w:rsidRDefault="00AF25DA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А теперь еще сложнее добавим качание головой вперед-назад (медленно) и повторяем те же движение руками и ногами. </w:t>
      </w:r>
      <w:r w:rsidR="00485B85">
        <w:rPr>
          <w:color w:val="0D0D0D" w:themeColor="text1" w:themeTint="F2"/>
          <w:sz w:val="28"/>
          <w:szCs w:val="28"/>
          <w:shd w:val="clear" w:color="auto" w:fill="FFFFFF"/>
        </w:rPr>
        <w:t xml:space="preserve">Отлично! 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Так </w:t>
      </w:r>
      <w:r w:rsidR="00485B85">
        <w:rPr>
          <w:color w:val="0D0D0D" w:themeColor="text1" w:themeTint="F2"/>
          <w:sz w:val="28"/>
          <w:szCs w:val="28"/>
          <w:shd w:val="clear" w:color="auto" w:fill="FFFFFF"/>
        </w:rPr>
        <w:t xml:space="preserve">заканчиваем упражнение, </w:t>
      </w:r>
      <w:r>
        <w:rPr>
          <w:color w:val="0D0D0D" w:themeColor="text1" w:themeTint="F2"/>
          <w:sz w:val="28"/>
          <w:szCs w:val="28"/>
          <w:shd w:val="clear" w:color="auto" w:fill="FFFFFF"/>
        </w:rPr>
        <w:t>встряхнули руки, отдохнули. С помощью таких упражнений мы с вами запустили стимуляцию и совершенствование работы обоих полушарий.</w:t>
      </w:r>
    </w:p>
    <w:p w14:paraId="26C764AA" w14:textId="1A160FA1" w:rsidR="00DB2F81" w:rsidRDefault="00AF25DA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>Продолжаем работу над полушариями</w:t>
      </w:r>
      <w:r w:rsidR="00C47168">
        <w:rPr>
          <w:color w:val="0D0D0D" w:themeColor="text1" w:themeTint="F2"/>
          <w:sz w:val="28"/>
          <w:szCs w:val="28"/>
          <w:shd w:val="clear" w:color="auto" w:fill="FFFFFF"/>
        </w:rPr>
        <w:t xml:space="preserve">. </w:t>
      </w:r>
    </w:p>
    <w:p w14:paraId="1F4453AD" w14:textId="145B9040" w:rsidR="00ED2EC2" w:rsidRDefault="00ED2EC2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color w:val="0D0D0D" w:themeColor="text1" w:themeTint="F2"/>
          <w:sz w:val="28"/>
          <w:szCs w:val="28"/>
          <w:shd w:val="clear" w:color="auto" w:fill="FFFFFF"/>
        </w:rPr>
        <w:t>Слайд 6</w:t>
      </w:r>
    </w:p>
    <w:p w14:paraId="36E9B535" w14:textId="79436E72" w:rsidR="00E536C8" w:rsidRPr="00E536C8" w:rsidRDefault="00E536C8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 w:rsidRPr="00DB2F81">
        <w:rPr>
          <w:b/>
          <w:color w:val="0D0D0D" w:themeColor="text1" w:themeTint="F2"/>
          <w:sz w:val="28"/>
          <w:szCs w:val="28"/>
          <w:shd w:val="clear" w:color="auto" w:fill="FFFFFF"/>
        </w:rPr>
        <w:t>2 упражнение.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792B5D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 «Раз, два, три, позови»</w:t>
      </w:r>
    </w:p>
    <w:p w14:paraId="3ED97A43" w14:textId="77777777" w:rsidR="00E536C8" w:rsidRDefault="00E536C8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>(Руки согнуты в локте, одна ладонь повернута ко мне  другая в обратную сторону)</w:t>
      </w:r>
    </w:p>
    <w:p w14:paraId="2065BA76" w14:textId="44F63450" w:rsidR="00ED2EC2" w:rsidRDefault="00ED2EC2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color w:val="0D0D0D" w:themeColor="text1" w:themeTint="F2"/>
          <w:sz w:val="28"/>
          <w:szCs w:val="28"/>
          <w:shd w:val="clear" w:color="auto" w:fill="FFFFFF"/>
        </w:rPr>
        <w:t>Слайд 7</w:t>
      </w:r>
    </w:p>
    <w:p w14:paraId="7E904B82" w14:textId="77777777" w:rsidR="00E536C8" w:rsidRPr="00666696" w:rsidRDefault="00E536C8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 w:rsidRPr="007C1F5D">
        <w:rPr>
          <w:b/>
          <w:color w:val="0D0D0D" w:themeColor="text1" w:themeTint="F2"/>
          <w:sz w:val="28"/>
          <w:szCs w:val="28"/>
          <w:shd w:val="clear" w:color="auto" w:fill="FFFFFF"/>
        </w:rPr>
        <w:t>3 упражнение</w:t>
      </w:r>
      <w:r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792B5D">
        <w:rPr>
          <w:b/>
          <w:color w:val="0D0D0D" w:themeColor="text1" w:themeTint="F2"/>
          <w:sz w:val="28"/>
          <w:szCs w:val="28"/>
          <w:shd w:val="clear" w:color="auto" w:fill="FFFFFF"/>
        </w:rPr>
        <w:t>«Гриб, полянка»</w:t>
      </w:r>
    </w:p>
    <w:p w14:paraId="0A52A6EE" w14:textId="65109BC3" w:rsidR="002F6C4D" w:rsidRPr="002F6C4D" w:rsidRDefault="002F6C4D" w:rsidP="002F6C4D">
      <w:pPr>
        <w:numPr>
          <w:ilvl w:val="0"/>
          <w:numId w:val="3"/>
        </w:numPr>
        <w:shd w:val="clear" w:color="auto" w:fill="FFFFFF"/>
        <w:spacing w:after="0"/>
        <w:ind w:left="0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2F6C4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Одна рука символизирует гриб: предплечье располагается вертикально вверх, кисть собрана в кулак. </w:t>
      </w:r>
    </w:p>
    <w:p w14:paraId="1FDAA33F" w14:textId="498B054C" w:rsidR="002F6C4D" w:rsidRPr="002F6C4D" w:rsidRDefault="002F6C4D" w:rsidP="002F6C4D">
      <w:pPr>
        <w:numPr>
          <w:ilvl w:val="0"/>
          <w:numId w:val="3"/>
        </w:numPr>
        <w:shd w:val="clear" w:color="auto" w:fill="FFFFFF"/>
        <w:spacing w:beforeAutospacing="1" w:after="0"/>
        <w:ind w:left="0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2F6C4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Вторая рука изображает полянку: располагается горизонтально под первой, выпрямленная ровная ладонь направлена вниз, как за партой. </w:t>
      </w:r>
    </w:p>
    <w:p w14:paraId="21B576DD" w14:textId="67D9DBCF" w:rsidR="002F6C4D" w:rsidRPr="002F6C4D" w:rsidRDefault="002F6C4D" w:rsidP="002F6C4D">
      <w:pPr>
        <w:numPr>
          <w:ilvl w:val="0"/>
          <w:numId w:val="3"/>
        </w:numPr>
        <w:shd w:val="clear" w:color="auto" w:fill="FFFFFF"/>
        <w:spacing w:beforeAutospacing="1" w:after="0"/>
        <w:ind w:left="0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2F6C4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Нужно резко поменять руки, превратив гриб в поляну, а поляну в гриб. При этом плечи остаются на месте, задействованы предплечья, кисти и пальцы. </w:t>
      </w:r>
    </w:p>
    <w:p w14:paraId="499DC0FF" w14:textId="285D1FFE" w:rsidR="002F6C4D" w:rsidRPr="002F6C4D" w:rsidRDefault="002F6C4D" w:rsidP="002F6C4D">
      <w:pPr>
        <w:numPr>
          <w:ilvl w:val="0"/>
          <w:numId w:val="3"/>
        </w:numPr>
        <w:shd w:val="clear" w:color="auto" w:fill="FFFFFF"/>
        <w:spacing w:beforeAutospacing="1" w:after="0"/>
        <w:ind w:left="0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2F6C4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С каждым разом нужно ускорять движения. </w:t>
      </w:r>
    </w:p>
    <w:p w14:paraId="696A0D1B" w14:textId="47034AD2" w:rsidR="002F6C4D" w:rsidRPr="002F6C4D" w:rsidRDefault="002F6C4D" w:rsidP="002F6C4D">
      <w:pPr>
        <w:shd w:val="clear" w:color="auto" w:fill="FFFFFF"/>
        <w:spacing w:after="120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2F6C4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Упражнение можно выполнять в ритм стихотворения, например: «Под осиной, у ворот подосиновик растёт, и горит-горит на нём шапка красная огнём»</w:t>
      </w:r>
    </w:p>
    <w:p w14:paraId="148A51C1" w14:textId="77777777" w:rsidR="00801E41" w:rsidRDefault="00801E41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</w:p>
    <w:p w14:paraId="196F14FC" w14:textId="59A33677" w:rsidR="00801E41" w:rsidRDefault="00ED2EC2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color w:val="0D0D0D" w:themeColor="text1" w:themeTint="F2"/>
          <w:sz w:val="28"/>
          <w:szCs w:val="28"/>
          <w:shd w:val="clear" w:color="auto" w:fill="FFFFFF"/>
        </w:rPr>
        <w:t>Слайд 8</w:t>
      </w:r>
    </w:p>
    <w:p w14:paraId="184D0E96" w14:textId="77777777" w:rsidR="00E536C8" w:rsidRDefault="00E536C8" w:rsidP="00E536C8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 w:rsidRPr="00792B5D">
        <w:rPr>
          <w:b/>
          <w:color w:val="0D0D0D" w:themeColor="text1" w:themeTint="F2"/>
          <w:sz w:val="28"/>
          <w:szCs w:val="28"/>
          <w:shd w:val="clear" w:color="auto" w:fill="FFFFFF"/>
        </w:rPr>
        <w:t>4 упражнение</w:t>
      </w:r>
    </w:p>
    <w:p w14:paraId="643AA154" w14:textId="4443414F" w:rsidR="007C1F5D" w:rsidRDefault="00E536C8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C1F5D">
        <w:rPr>
          <w:color w:val="0D0D0D" w:themeColor="text1" w:themeTint="F2"/>
          <w:sz w:val="28"/>
          <w:szCs w:val="28"/>
          <w:shd w:val="clear" w:color="auto" w:fill="FFFFFF"/>
        </w:rPr>
        <w:t>«Перекрестные шаги» с которыми мы с легкостью заучиваем скороговорки: начинаем с левой руки на правое колено</w:t>
      </w:r>
    </w:p>
    <w:p w14:paraId="026B23DE" w14:textId="77777777" w:rsidR="007C1F5D" w:rsidRDefault="007C1F5D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Тра- тра –тра  в школу мы идём с утра, , </w:t>
      </w:r>
    </w:p>
    <w:p w14:paraId="03D1B8C5" w14:textId="634BA6E1" w:rsidR="007C1F5D" w:rsidRDefault="007C1F5D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>с правой руки на левое колено:</w:t>
      </w:r>
    </w:p>
    <w:p w14:paraId="7CC94018" w14:textId="5584C00B" w:rsidR="00801E41" w:rsidRPr="00801E41" w:rsidRDefault="007C1F5D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>Тро-тро-тро- мы поедим на метро.</w:t>
      </w:r>
    </w:p>
    <w:p w14:paraId="656D69D7" w14:textId="35158617" w:rsidR="00ED2EC2" w:rsidRDefault="00ED2EC2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color w:val="0D0D0D" w:themeColor="text1" w:themeTint="F2"/>
          <w:sz w:val="28"/>
          <w:szCs w:val="28"/>
          <w:shd w:val="clear" w:color="auto" w:fill="FFFFFF"/>
        </w:rPr>
        <w:t>Слайд 9</w:t>
      </w:r>
    </w:p>
    <w:p w14:paraId="4ED9922B" w14:textId="77777777" w:rsidR="00792B5D" w:rsidRDefault="00792B5D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 w:rsidRPr="00792B5D">
        <w:rPr>
          <w:b/>
          <w:color w:val="0D0D0D" w:themeColor="text1" w:themeTint="F2"/>
          <w:sz w:val="28"/>
          <w:szCs w:val="28"/>
          <w:shd w:val="clear" w:color="auto" w:fill="FFFFFF"/>
        </w:rPr>
        <w:t>5 упражнение.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C1F5D">
        <w:rPr>
          <w:color w:val="0D0D0D" w:themeColor="text1" w:themeTint="F2"/>
          <w:sz w:val="28"/>
          <w:szCs w:val="28"/>
          <w:shd w:val="clear" w:color="auto" w:fill="FFFFFF"/>
        </w:rPr>
        <w:t>Мне нужны 2</w:t>
      </w:r>
      <w:r w:rsidR="00C47168">
        <w:rPr>
          <w:color w:val="0D0D0D" w:themeColor="text1" w:themeTint="F2"/>
          <w:sz w:val="28"/>
          <w:szCs w:val="28"/>
          <w:shd w:val="clear" w:color="auto" w:fill="FFFFFF"/>
        </w:rPr>
        <w:t xml:space="preserve"> человека. </w:t>
      </w:r>
    </w:p>
    <w:p w14:paraId="4B2D6638" w14:textId="0BC95949" w:rsidR="00DB2F81" w:rsidRDefault="00C47168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Берем карандаши в правую и левую руку.  Пробуем одновременно двумя руками 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>провести</w:t>
      </w:r>
      <w:r w:rsidR="00485B85">
        <w:rPr>
          <w:color w:val="0D0D0D" w:themeColor="text1" w:themeTint="F2"/>
          <w:sz w:val="28"/>
          <w:szCs w:val="28"/>
          <w:shd w:val="clear" w:color="auto" w:fill="FFFFFF"/>
        </w:rPr>
        <w:t xml:space="preserve"> 2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>вертикальные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лини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>и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(вы уважаемые зрители нарисуйте одновременно линии в воздухе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>). Хорошо</w:t>
      </w:r>
      <w:r>
        <w:rPr>
          <w:color w:val="0D0D0D" w:themeColor="text1" w:themeTint="F2"/>
          <w:sz w:val="28"/>
          <w:szCs w:val="28"/>
          <w:shd w:val="clear" w:color="auto" w:fill="FFFFFF"/>
        </w:rPr>
        <w:t>.</w:t>
      </w:r>
    </w:p>
    <w:p w14:paraId="3C68AA77" w14:textId="77777777" w:rsidR="00DB2F81" w:rsidRDefault="00C47168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Возьмите другие листочки. На них одновременно пытаемся нарисовать</w:t>
      </w:r>
    </w:p>
    <w:p w14:paraId="0B2C84BE" w14:textId="77777777" w:rsidR="00DB2F81" w:rsidRDefault="00C47168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 xml:space="preserve">вертикально </w:t>
      </w:r>
      <w:r w:rsidR="00485B85">
        <w:rPr>
          <w:color w:val="0D0D0D" w:themeColor="text1" w:themeTint="F2"/>
          <w:sz w:val="28"/>
          <w:szCs w:val="28"/>
          <w:shd w:val="clear" w:color="auto" w:fill="FFFFFF"/>
        </w:rPr>
        <w:t xml:space="preserve">2 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>зигзаг</w:t>
      </w:r>
      <w:r w:rsidR="00485B85">
        <w:rPr>
          <w:color w:val="0D0D0D" w:themeColor="text1" w:themeTint="F2"/>
          <w:sz w:val="28"/>
          <w:szCs w:val="28"/>
          <w:shd w:val="clear" w:color="auto" w:fill="FFFFFF"/>
        </w:rPr>
        <w:t xml:space="preserve">а </w:t>
      </w:r>
      <w:r>
        <w:rPr>
          <w:color w:val="0D0D0D" w:themeColor="text1" w:themeTint="F2"/>
          <w:sz w:val="28"/>
          <w:szCs w:val="28"/>
          <w:shd w:val="clear" w:color="auto" w:fill="FFFFFF"/>
        </w:rPr>
        <w:t>(зрители в воздухе) задание не сложно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>е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согласитесь? 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 xml:space="preserve">Теперь одновременно рисуем </w:t>
      </w:r>
      <w:r>
        <w:rPr>
          <w:color w:val="0D0D0D" w:themeColor="text1" w:themeTint="F2"/>
          <w:sz w:val="28"/>
          <w:szCs w:val="28"/>
          <w:shd w:val="clear" w:color="auto" w:fill="FFFFFF"/>
        </w:rPr>
        <w:t>правой</w:t>
      </w:r>
      <w:r w:rsidR="00AD7745">
        <w:rPr>
          <w:color w:val="0D0D0D" w:themeColor="text1" w:themeTint="F2"/>
          <w:sz w:val="28"/>
          <w:szCs w:val="28"/>
          <w:shd w:val="clear" w:color="auto" w:fill="FFFFFF"/>
        </w:rPr>
        <w:t xml:space="preserve"> рукой прямую линию, а левой зигзаг. Отлично. </w:t>
      </w:r>
    </w:p>
    <w:p w14:paraId="0EC5031A" w14:textId="77777777" w:rsidR="007C1F5D" w:rsidRDefault="00AD7745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Теперь добавим речь. Вовремя рисование рассказываем стишок </w:t>
      </w:r>
    </w:p>
    <w:p w14:paraId="76BF9421" w14:textId="77777777" w:rsidR="007C1F5D" w:rsidRPr="00792B5D" w:rsidRDefault="00AD7745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 w:rsidRPr="00792B5D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раз, два, три, четыре, пять карандаш пошёл гулять!  </w:t>
      </w:r>
    </w:p>
    <w:p w14:paraId="596E7CAC" w14:textId="1B65FCC8" w:rsidR="00666696" w:rsidRDefault="00AD7745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правой рисуем зигзаг, а левой линию. Стало ли еще сложнее? </w:t>
      </w:r>
    </w:p>
    <w:p w14:paraId="36383256" w14:textId="7EB1CABE" w:rsidR="00DB2F81" w:rsidRDefault="00AD7745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А как вы думаете почему? </w:t>
      </w:r>
    </w:p>
    <w:p w14:paraId="4DDE2968" w14:textId="329F5402" w:rsidR="00485B85" w:rsidRPr="00656B19" w:rsidRDefault="00AD7745" w:rsidP="00656B19">
      <w:pPr>
        <w:pStyle w:val="a3"/>
        <w:shd w:val="clear" w:color="auto" w:fill="FFFFFF"/>
        <w:spacing w:before="0" w:beforeAutospacing="0" w:after="150" w:afterAutospacing="0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Я вам подскажу добавление речи </w:t>
      </w:r>
      <w:r w:rsidRPr="00AD7745">
        <w:rPr>
          <w:color w:val="0D0D0D" w:themeColor="text1" w:themeTint="F2"/>
          <w:sz w:val="28"/>
          <w:szCs w:val="28"/>
          <w:shd w:val="clear" w:color="auto" w:fill="FFFFFF"/>
        </w:rPr>
        <w:t>способствует возбуждению определенного участка мозга и включает механизм объединения мысли и движения</w:t>
      </w:r>
      <w:r w:rsidR="00485B85">
        <w:rPr>
          <w:color w:val="0D0D0D" w:themeColor="text1" w:themeTint="F2"/>
          <w:sz w:val="28"/>
          <w:szCs w:val="28"/>
          <w:shd w:val="clear" w:color="auto" w:fill="FFFFFF"/>
        </w:rPr>
        <w:t>! Спасибо за демонстрацию, можете проходить на свои места.</w:t>
      </w:r>
    </w:p>
    <w:p w14:paraId="15C5E2BF" w14:textId="63986A50" w:rsidR="00ED2EC2" w:rsidRDefault="00ED2EC2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>Слайд 10</w:t>
      </w:r>
    </w:p>
    <w:p w14:paraId="4411DCF2" w14:textId="68532664" w:rsidR="00792B5D" w:rsidRDefault="00E536C8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>6 упражнение «Кулак, ребро, ладонь»</w:t>
      </w:r>
      <w:r w:rsidR="00173CAE"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 </w:t>
      </w:r>
      <w:r w:rsidR="00173CAE" w:rsidRPr="00173CAE">
        <w:rPr>
          <w:color w:val="0D0D0D" w:themeColor="text1" w:themeTint="F2"/>
          <w:sz w:val="28"/>
          <w:szCs w:val="28"/>
          <w:shd w:val="clear" w:color="auto" w:fill="FAFCFF"/>
        </w:rPr>
        <w:t>с помощью геометрических фигур</w:t>
      </w:r>
      <w:r w:rsidR="00173CAE">
        <w:rPr>
          <w:color w:val="0D0D0D" w:themeColor="text1" w:themeTint="F2"/>
          <w:sz w:val="28"/>
          <w:szCs w:val="28"/>
          <w:shd w:val="clear" w:color="auto" w:fill="FAFCFF"/>
        </w:rPr>
        <w:t xml:space="preserve"> упражнение поможет регулировать собственные движения с помощью ритмичного положения рук. </w:t>
      </w:r>
    </w:p>
    <w:p w14:paraId="6933705A" w14:textId="756A1F1C" w:rsidR="00ED2EC2" w:rsidRDefault="00ED2EC2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>Слайд 11</w:t>
      </w:r>
    </w:p>
    <w:p w14:paraId="5FE8421B" w14:textId="501108BE" w:rsidR="0098336D" w:rsidRDefault="00A0611B" w:rsidP="007B4F0F">
      <w:pPr>
        <w:pStyle w:val="a3"/>
        <w:rPr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7 упражнение «Свистит, шипит» </w:t>
      </w:r>
      <w:r>
        <w:rPr>
          <w:color w:val="0D0D0D" w:themeColor="text1" w:themeTint="F2"/>
          <w:sz w:val="28"/>
          <w:szCs w:val="28"/>
          <w:shd w:val="clear" w:color="auto" w:fill="FAFCFF"/>
        </w:rPr>
        <w:t>м</w:t>
      </w:r>
      <w:r w:rsidR="00173CAE" w:rsidRPr="00A0611B">
        <w:rPr>
          <w:color w:val="0D0D0D" w:themeColor="text1" w:themeTint="F2"/>
          <w:sz w:val="28"/>
          <w:szCs w:val="28"/>
          <w:shd w:val="clear" w:color="auto" w:fill="FAFCFF"/>
        </w:rPr>
        <w:t>еняем ритмичный рисунок</w:t>
      </w:r>
      <w:r>
        <w:rPr>
          <w:color w:val="0D0D0D" w:themeColor="text1" w:themeTint="F2"/>
          <w:sz w:val="28"/>
          <w:szCs w:val="28"/>
          <w:shd w:val="clear" w:color="auto" w:fill="FAFCFF"/>
        </w:rPr>
        <w:t xml:space="preserve">. С помощью геометрических </w:t>
      </w:r>
      <w:r w:rsidR="00720D41">
        <w:rPr>
          <w:color w:val="0D0D0D" w:themeColor="text1" w:themeTint="F2"/>
          <w:sz w:val="28"/>
          <w:szCs w:val="28"/>
          <w:shd w:val="clear" w:color="auto" w:fill="FAFCFF"/>
        </w:rPr>
        <w:t xml:space="preserve">фигур проходим звуковые дорожки со звуками </w:t>
      </w:r>
      <w:r>
        <w:rPr>
          <w:color w:val="0D0D0D" w:themeColor="text1" w:themeTint="F2"/>
          <w:sz w:val="28"/>
          <w:szCs w:val="28"/>
          <w:shd w:val="clear" w:color="auto" w:fill="FAFCFF"/>
        </w:rPr>
        <w:t xml:space="preserve"> С-Ш (кулак – с, ладонь ш)</w:t>
      </w:r>
      <w:r w:rsidR="0098336D">
        <w:rPr>
          <w:color w:val="0D0D0D" w:themeColor="text1" w:themeTint="F2"/>
          <w:sz w:val="28"/>
          <w:szCs w:val="28"/>
          <w:shd w:val="clear" w:color="auto" w:fill="FAFCFF"/>
        </w:rPr>
        <w:t xml:space="preserve"> мы произносили отдельные звуки, а сейчас будем слова</w:t>
      </w:r>
    </w:p>
    <w:p w14:paraId="62B28973" w14:textId="6C3CF958" w:rsidR="00A0611B" w:rsidRDefault="00A0611B" w:rsidP="007B4F0F">
      <w:pPr>
        <w:pStyle w:val="a3"/>
        <w:rPr>
          <w:color w:val="0D0D0D" w:themeColor="text1" w:themeTint="F2"/>
          <w:sz w:val="28"/>
          <w:szCs w:val="28"/>
          <w:shd w:val="clear" w:color="auto" w:fill="FAFCFF"/>
        </w:rPr>
      </w:pPr>
      <w:r>
        <w:rPr>
          <w:color w:val="0D0D0D" w:themeColor="text1" w:themeTint="F2"/>
          <w:sz w:val="28"/>
          <w:szCs w:val="28"/>
          <w:shd w:val="clear" w:color="auto" w:fill="FAFCFF"/>
        </w:rPr>
        <w:t>Добавляем слова: сутки, шутки</w:t>
      </w:r>
    </w:p>
    <w:p w14:paraId="645A2A3C" w14:textId="78C1503A" w:rsidR="002F6C4D" w:rsidRPr="00F623B2" w:rsidRDefault="00A0611B" w:rsidP="007B4F0F">
      <w:pPr>
        <w:pStyle w:val="a3"/>
        <w:rPr>
          <w:color w:val="0D0D0D" w:themeColor="text1" w:themeTint="F2"/>
          <w:sz w:val="28"/>
          <w:szCs w:val="28"/>
          <w:shd w:val="clear" w:color="auto" w:fill="FAFCFF"/>
        </w:rPr>
      </w:pPr>
      <w:r>
        <w:rPr>
          <w:color w:val="0D0D0D" w:themeColor="text1" w:themeTint="F2"/>
          <w:sz w:val="28"/>
          <w:szCs w:val="28"/>
          <w:shd w:val="clear" w:color="auto" w:fill="FAFCFF"/>
        </w:rPr>
        <w:lastRenderedPageBreak/>
        <w:t>Меняем ритмичный  рисунок</w:t>
      </w:r>
      <w:r w:rsidR="00720D41">
        <w:rPr>
          <w:color w:val="0D0D0D" w:themeColor="text1" w:themeTint="F2"/>
          <w:sz w:val="28"/>
          <w:szCs w:val="28"/>
          <w:shd w:val="clear" w:color="auto" w:fill="FAFCFF"/>
        </w:rPr>
        <w:t xml:space="preserve"> и руку и добавляем слова:</w:t>
      </w:r>
      <w:r>
        <w:rPr>
          <w:color w:val="0D0D0D" w:themeColor="text1" w:themeTint="F2"/>
          <w:sz w:val="28"/>
          <w:szCs w:val="28"/>
          <w:shd w:val="clear" w:color="auto" w:fill="FAFCFF"/>
        </w:rPr>
        <w:t xml:space="preserve"> </w:t>
      </w:r>
      <w:r w:rsidR="00720D41">
        <w:rPr>
          <w:color w:val="0D0D0D" w:themeColor="text1" w:themeTint="F2"/>
          <w:sz w:val="28"/>
          <w:szCs w:val="28"/>
          <w:shd w:val="clear" w:color="auto" w:fill="FAFCFF"/>
        </w:rPr>
        <w:t xml:space="preserve"> шок, сок, сок, шок</w:t>
      </w:r>
    </w:p>
    <w:p w14:paraId="747F6FD9" w14:textId="57F2D988" w:rsidR="00106CC4" w:rsidRDefault="00106CC4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>Слайд 12</w:t>
      </w:r>
    </w:p>
    <w:p w14:paraId="20B70EFF" w14:textId="2A41080E" w:rsidR="003557ED" w:rsidRDefault="003557ED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>8 упражнение  «Игра на внимание»</w:t>
      </w:r>
    </w:p>
    <w:p w14:paraId="3A044468" w14:textId="609EA529" w:rsidR="003557ED" w:rsidRDefault="003557ED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Если я произношу слово </w:t>
      </w:r>
      <w:r w:rsidR="00A073D2">
        <w:rPr>
          <w:b/>
          <w:color w:val="0D0D0D" w:themeColor="text1" w:themeTint="F2"/>
          <w:sz w:val="28"/>
          <w:szCs w:val="28"/>
          <w:shd w:val="clear" w:color="auto" w:fill="FAFCFF"/>
        </w:rPr>
        <w:t>«</w:t>
      </w:r>
      <w:r>
        <w:rPr>
          <w:b/>
          <w:color w:val="0D0D0D" w:themeColor="text1" w:themeTint="F2"/>
          <w:sz w:val="28"/>
          <w:szCs w:val="28"/>
          <w:shd w:val="clear" w:color="auto" w:fill="FAFCFF"/>
        </w:rPr>
        <w:t>внимание</w:t>
      </w:r>
      <w:r w:rsidR="00720D41">
        <w:rPr>
          <w:b/>
          <w:color w:val="0D0D0D" w:themeColor="text1" w:themeTint="F2"/>
          <w:sz w:val="28"/>
          <w:szCs w:val="28"/>
          <w:shd w:val="clear" w:color="auto" w:fill="FAFCFF"/>
        </w:rPr>
        <w:t>»,</w:t>
      </w:r>
      <w:r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 </w:t>
      </w:r>
      <w:r w:rsidR="00A073D2">
        <w:rPr>
          <w:b/>
          <w:color w:val="0D0D0D" w:themeColor="text1" w:themeTint="F2"/>
          <w:sz w:val="28"/>
          <w:szCs w:val="28"/>
          <w:shd w:val="clear" w:color="auto" w:fill="FAFCFF"/>
        </w:rPr>
        <w:t>т</w:t>
      </w:r>
      <w:r w:rsidR="00720D41">
        <w:rPr>
          <w:b/>
          <w:color w:val="0D0D0D" w:themeColor="text1" w:themeTint="F2"/>
          <w:sz w:val="28"/>
          <w:szCs w:val="28"/>
          <w:shd w:val="clear" w:color="auto" w:fill="FAFCFF"/>
        </w:rPr>
        <w:t>огда мы выполняем эту команду</w:t>
      </w:r>
      <w:r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, если не говорю </w:t>
      </w:r>
      <w:r w:rsidR="00A073D2">
        <w:rPr>
          <w:b/>
          <w:color w:val="0D0D0D" w:themeColor="text1" w:themeTint="F2"/>
          <w:sz w:val="28"/>
          <w:szCs w:val="28"/>
          <w:shd w:val="clear" w:color="auto" w:fill="FAFCFF"/>
        </w:rPr>
        <w:t>«</w:t>
      </w:r>
      <w:r>
        <w:rPr>
          <w:b/>
          <w:color w:val="0D0D0D" w:themeColor="text1" w:themeTint="F2"/>
          <w:sz w:val="28"/>
          <w:szCs w:val="28"/>
          <w:shd w:val="clear" w:color="auto" w:fill="FAFCFF"/>
        </w:rPr>
        <w:t>внимание</w:t>
      </w:r>
      <w:r w:rsidR="00A073D2">
        <w:rPr>
          <w:b/>
          <w:color w:val="0D0D0D" w:themeColor="text1" w:themeTint="F2"/>
          <w:sz w:val="28"/>
          <w:szCs w:val="28"/>
          <w:shd w:val="clear" w:color="auto" w:fill="FAFCFF"/>
        </w:rPr>
        <w:t>»</w:t>
      </w:r>
      <w:r w:rsidR="00720D41">
        <w:rPr>
          <w:b/>
          <w:color w:val="0D0D0D" w:themeColor="text1" w:themeTint="F2"/>
          <w:sz w:val="28"/>
          <w:szCs w:val="28"/>
          <w:shd w:val="clear" w:color="auto" w:fill="FAFCFF"/>
        </w:rPr>
        <w:t>,</w:t>
      </w:r>
      <w:r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 тогда не выполняем.</w:t>
      </w:r>
      <w:r w:rsidR="00A073D2">
        <w:rPr>
          <w:b/>
          <w:color w:val="0D0D0D" w:themeColor="text1" w:themeTint="F2"/>
          <w:sz w:val="28"/>
          <w:szCs w:val="28"/>
          <w:shd w:val="clear" w:color="auto" w:fill="FAFCFF"/>
        </w:rPr>
        <w:t xml:space="preserve"> Дети выполняют действия, но ориентируются только на словестные команды.</w:t>
      </w:r>
    </w:p>
    <w:p w14:paraId="5F95E54B" w14:textId="60C83E2F" w:rsidR="00801E41" w:rsidRPr="00801E41" w:rsidRDefault="003557ED" w:rsidP="00801E41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  <w:r>
        <w:rPr>
          <w:b/>
          <w:color w:val="0D0D0D" w:themeColor="text1" w:themeTint="F2"/>
          <w:sz w:val="28"/>
          <w:szCs w:val="28"/>
          <w:shd w:val="clear" w:color="auto" w:fill="FAFCFF"/>
        </w:rPr>
        <w:t>Давайте попробуем.</w:t>
      </w:r>
    </w:p>
    <w:p w14:paraId="6C967602" w14:textId="77777777" w:rsidR="002F6C4D" w:rsidRPr="00C366EE" w:rsidRDefault="002F6C4D" w:rsidP="002F6C4D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366E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Чтобы нейроупражнения приносили максимальную пользу и доставляли удовольствие и вам, и вашему ребёнку, соблюдайте рекомендации по проведению занятий:</w:t>
      </w:r>
    </w:p>
    <w:p w14:paraId="633A290E" w14:textId="77777777" w:rsidR="002F6C4D" w:rsidRPr="00C366EE" w:rsidRDefault="002F6C4D" w:rsidP="002F6C4D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366E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Выполняйте упражнения ежедневно. Хорошее настроение ребёнка — обязательное условие: если малыш не в духе, перенесите занятие на другое время.</w:t>
      </w:r>
    </w:p>
    <w:p w14:paraId="4945E184" w14:textId="77777777" w:rsidR="002F6C4D" w:rsidRDefault="002F6C4D" w:rsidP="002F6C4D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366E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Обязательно демонстрируйте все упражнения и помогайте ребёнку правильно выполнять их.</w:t>
      </w:r>
    </w:p>
    <w:p w14:paraId="18E96038" w14:textId="77777777" w:rsidR="002F6C4D" w:rsidRDefault="002F6C4D" w:rsidP="002F6C4D">
      <w:pPr>
        <w:shd w:val="clear" w:color="auto" w:fill="FFFFFF"/>
        <w:spacing w:after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Если какое-то упражнение даётся ребёнку легко — пришло время усложнить его и ускорить темп или добавить дополнительные движения.</w:t>
      </w:r>
    </w:p>
    <w:p w14:paraId="4C1D00F6" w14:textId="77777777" w:rsidR="002F6C4D" w:rsidRPr="00C366EE" w:rsidRDefault="002F6C4D" w:rsidP="002F6C4D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color w:val="000000"/>
          <w:szCs w:val="28"/>
          <w:shd w:val="clear" w:color="auto" w:fill="FFFFFF"/>
        </w:rPr>
        <w:t>Мой мастер класс подходит к концу.</w:t>
      </w:r>
    </w:p>
    <w:p w14:paraId="0FBAB530" w14:textId="77777777" w:rsidR="002F6C4D" w:rsidRPr="0098336D" w:rsidRDefault="002F6C4D" w:rsidP="002F6C4D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98336D">
        <w:rPr>
          <w:b/>
          <w:color w:val="000000"/>
          <w:sz w:val="28"/>
          <w:szCs w:val="28"/>
        </w:rPr>
        <w:t>Уважаемые коллеги, если вам был полезен мой опыт в работе с нейроупражнениями покажите «класс». Если информации для вас было недостаточно «виктория». Если мастер класс вам не был полезен большой палец вниз.</w:t>
      </w:r>
    </w:p>
    <w:p w14:paraId="08C5A16C" w14:textId="77777777" w:rsidR="002F6C4D" w:rsidRPr="00F23635" w:rsidRDefault="002F6C4D" w:rsidP="002F6C4D">
      <w:pPr>
        <w:pStyle w:val="a3"/>
        <w:shd w:val="clear" w:color="auto" w:fill="FFFFFF"/>
        <w:rPr>
          <w:color w:val="000000"/>
          <w:sz w:val="28"/>
          <w:szCs w:val="28"/>
        </w:rPr>
      </w:pPr>
      <w:r w:rsidRPr="00F23635">
        <w:rPr>
          <w:color w:val="000000"/>
          <w:sz w:val="28"/>
          <w:szCs w:val="28"/>
        </w:rPr>
        <w:t>И в заключение маленький совет:</w:t>
      </w:r>
    </w:p>
    <w:p w14:paraId="1483AD8F" w14:textId="4A3FF85C" w:rsidR="002F6C4D" w:rsidRPr="009866A8" w:rsidRDefault="002F6C4D" w:rsidP="009866A8">
      <w:pPr>
        <w:pStyle w:val="a3"/>
        <w:shd w:val="clear" w:color="auto" w:fill="FFFFFF"/>
        <w:rPr>
          <w:color w:val="000000"/>
          <w:sz w:val="28"/>
          <w:szCs w:val="28"/>
        </w:rPr>
      </w:pPr>
      <w:r w:rsidRPr="00F23635">
        <w:rPr>
          <w:color w:val="000000"/>
          <w:sz w:val="28"/>
          <w:szCs w:val="28"/>
        </w:rPr>
        <w:t>Мы с вами выполняем ежедневные физические действия «удобной» для нас рукой. Попробуйте сами и предложите родителям и детям, например - чистить зубы, причесываться, доставать предметы, рисовать и даже писать другой рукой. Исследования показывают, что выполнение обычного действия «непривычной» рукой активизирует новые участки мозга. Так что пробуйте, экспериментируйте. Это не только полезно, но и весело!</w:t>
      </w:r>
    </w:p>
    <w:p w14:paraId="1AA5F7CE" w14:textId="77777777" w:rsidR="002F6C4D" w:rsidRDefault="002F6C4D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</w:p>
    <w:p w14:paraId="6C205DCB" w14:textId="77777777" w:rsidR="002F6C4D" w:rsidRDefault="002F6C4D" w:rsidP="007B4F0F">
      <w:pPr>
        <w:pStyle w:val="a3"/>
        <w:rPr>
          <w:b/>
          <w:color w:val="0D0D0D" w:themeColor="text1" w:themeTint="F2"/>
          <w:sz w:val="28"/>
          <w:szCs w:val="28"/>
          <w:shd w:val="clear" w:color="auto" w:fill="FAFCFF"/>
        </w:rPr>
      </w:pPr>
    </w:p>
    <w:p w14:paraId="3CAE1186" w14:textId="1F795FC6" w:rsidR="00353910" w:rsidRPr="004F363B" w:rsidRDefault="00353910" w:rsidP="009866A8">
      <w:pPr>
        <w:spacing w:after="0"/>
        <w:jc w:val="both"/>
        <w:rPr>
          <w:szCs w:val="28"/>
        </w:rPr>
      </w:pPr>
      <w:bookmarkStart w:id="0" w:name="_GoBack"/>
      <w:bookmarkEnd w:id="0"/>
    </w:p>
    <w:sectPr w:rsidR="00353910" w:rsidRPr="004F363B" w:rsidSect="00E9573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21664"/>
    <w:multiLevelType w:val="multilevel"/>
    <w:tmpl w:val="52D4E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2D10E4"/>
    <w:multiLevelType w:val="hybridMultilevel"/>
    <w:tmpl w:val="60787416"/>
    <w:lvl w:ilvl="0" w:tplc="14A8F220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7F25C10"/>
    <w:multiLevelType w:val="multilevel"/>
    <w:tmpl w:val="2340B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4C"/>
    <w:rsid w:val="000E5043"/>
    <w:rsid w:val="00106CC4"/>
    <w:rsid w:val="00173CAE"/>
    <w:rsid w:val="0020696E"/>
    <w:rsid w:val="002F6C4D"/>
    <w:rsid w:val="00332A19"/>
    <w:rsid w:val="00353910"/>
    <w:rsid w:val="003557ED"/>
    <w:rsid w:val="004311E1"/>
    <w:rsid w:val="00433109"/>
    <w:rsid w:val="00485B85"/>
    <w:rsid w:val="004932D6"/>
    <w:rsid w:val="004F363B"/>
    <w:rsid w:val="00592C06"/>
    <w:rsid w:val="005B5909"/>
    <w:rsid w:val="005C3ECD"/>
    <w:rsid w:val="006054AC"/>
    <w:rsid w:val="00656B19"/>
    <w:rsid w:val="00666696"/>
    <w:rsid w:val="006C0B77"/>
    <w:rsid w:val="00720D41"/>
    <w:rsid w:val="00792B5D"/>
    <w:rsid w:val="007B4F0F"/>
    <w:rsid w:val="007C1F5D"/>
    <w:rsid w:val="007E7E8E"/>
    <w:rsid w:val="00801E41"/>
    <w:rsid w:val="008242FF"/>
    <w:rsid w:val="00870751"/>
    <w:rsid w:val="00871941"/>
    <w:rsid w:val="00922C48"/>
    <w:rsid w:val="009509C1"/>
    <w:rsid w:val="0097344C"/>
    <w:rsid w:val="0098336D"/>
    <w:rsid w:val="009866A8"/>
    <w:rsid w:val="009C2066"/>
    <w:rsid w:val="00A04C0E"/>
    <w:rsid w:val="00A0611B"/>
    <w:rsid w:val="00A073D2"/>
    <w:rsid w:val="00AA0576"/>
    <w:rsid w:val="00AD7745"/>
    <w:rsid w:val="00AF25DA"/>
    <w:rsid w:val="00AF66FC"/>
    <w:rsid w:val="00B77A1D"/>
    <w:rsid w:val="00B911F7"/>
    <w:rsid w:val="00B915B7"/>
    <w:rsid w:val="00BE2E51"/>
    <w:rsid w:val="00C366EE"/>
    <w:rsid w:val="00C47168"/>
    <w:rsid w:val="00DB2F81"/>
    <w:rsid w:val="00E43485"/>
    <w:rsid w:val="00E536C8"/>
    <w:rsid w:val="00E9573B"/>
    <w:rsid w:val="00EA59DF"/>
    <w:rsid w:val="00ED2EC2"/>
    <w:rsid w:val="00EE4070"/>
    <w:rsid w:val="00EF1670"/>
    <w:rsid w:val="00F12C76"/>
    <w:rsid w:val="00F623B2"/>
    <w:rsid w:val="00FE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B44F"/>
  <w15:chartTrackingRefBased/>
  <w15:docId w15:val="{2BA69DF0-1590-475F-A501-9527DBDC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A1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77A1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B77A1D"/>
  </w:style>
  <w:style w:type="paragraph" w:styleId="a3">
    <w:name w:val="Normal (Web)"/>
    <w:basedOn w:val="a"/>
    <w:uiPriority w:val="99"/>
    <w:unhideWhenUsed/>
    <w:rsid w:val="000E504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6">
    <w:name w:val="c6"/>
    <w:basedOn w:val="a0"/>
    <w:rsid w:val="004F363B"/>
  </w:style>
  <w:style w:type="character" w:styleId="a4">
    <w:name w:val="Strong"/>
    <w:basedOn w:val="a0"/>
    <w:uiPriority w:val="22"/>
    <w:qFormat/>
    <w:rsid w:val="0020696E"/>
    <w:rPr>
      <w:b/>
      <w:bCs/>
    </w:rPr>
  </w:style>
  <w:style w:type="paragraph" w:customStyle="1" w:styleId="c11">
    <w:name w:val="c11"/>
    <w:basedOn w:val="a"/>
    <w:rsid w:val="00C366E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6054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54A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F6C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9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5999F-D689-48A0-A134-2578F3619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 Глыбин</dc:creator>
  <cp:keywords/>
  <dc:description/>
  <cp:lastModifiedBy>ППМС-Центр</cp:lastModifiedBy>
  <cp:revision>25</cp:revision>
  <cp:lastPrinted>2026-03-20T13:25:00Z</cp:lastPrinted>
  <dcterms:created xsi:type="dcterms:W3CDTF">2024-02-25T19:27:00Z</dcterms:created>
  <dcterms:modified xsi:type="dcterms:W3CDTF">2026-04-17T05:22:00Z</dcterms:modified>
</cp:coreProperties>
</file>