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E11" w:rsidRPr="005C1E11" w:rsidRDefault="005C1E11" w:rsidP="005C1E11">
      <w:pPr>
        <w:pStyle w:val="a3"/>
        <w:spacing w:before="0" w:beforeAutospacing="0" w:after="0" w:afterAutospacing="0" w:line="360" w:lineRule="auto"/>
        <w:ind w:firstLine="708"/>
        <w:jc w:val="center"/>
        <w:rPr>
          <w:rFonts w:eastAsia="+mn-ea"/>
          <w:bCs/>
          <w:iCs/>
          <w:color w:val="000000"/>
          <w:kern w:val="24"/>
          <w:sz w:val="28"/>
          <w:szCs w:val="28"/>
        </w:rPr>
      </w:pPr>
      <w:r w:rsidRPr="005C1E11">
        <w:rPr>
          <w:rFonts w:eastAsia="+mn-ea"/>
          <w:bCs/>
          <w:iCs/>
          <w:color w:val="000000"/>
          <w:kern w:val="24"/>
          <w:sz w:val="28"/>
          <w:szCs w:val="28"/>
        </w:rPr>
        <w:t xml:space="preserve">муниципальное бюджетное дошкольное образовательное </w:t>
      </w:r>
    </w:p>
    <w:p w:rsidR="005C1E11" w:rsidRPr="005C1E11" w:rsidRDefault="005C1E11" w:rsidP="005C1E11">
      <w:pPr>
        <w:pStyle w:val="a3"/>
        <w:spacing w:before="0" w:beforeAutospacing="0" w:after="0" w:afterAutospacing="0" w:line="360" w:lineRule="auto"/>
        <w:ind w:firstLine="708"/>
        <w:jc w:val="center"/>
        <w:rPr>
          <w:rFonts w:eastAsia="+mn-ea"/>
          <w:bCs/>
          <w:iCs/>
          <w:color w:val="000000"/>
          <w:kern w:val="24"/>
          <w:sz w:val="28"/>
          <w:szCs w:val="28"/>
        </w:rPr>
      </w:pPr>
      <w:r w:rsidRPr="005C1E11">
        <w:rPr>
          <w:rFonts w:eastAsia="+mn-ea"/>
          <w:bCs/>
          <w:iCs/>
          <w:color w:val="000000"/>
          <w:kern w:val="24"/>
          <w:sz w:val="28"/>
          <w:szCs w:val="28"/>
        </w:rPr>
        <w:t>учреждение «Детский сад комбинированного вида №8»</w:t>
      </w: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5C1E11">
      <w:pPr>
        <w:pStyle w:val="a3"/>
        <w:spacing w:before="0" w:beforeAutospacing="0" w:after="0" w:afterAutospacing="0" w:line="360" w:lineRule="auto"/>
        <w:ind w:firstLine="708"/>
        <w:jc w:val="center"/>
        <w:rPr>
          <w:rFonts w:eastAsia="+mn-ea"/>
          <w:b/>
          <w:bCs/>
          <w:iCs/>
          <w:color w:val="000000"/>
          <w:kern w:val="24"/>
          <w:sz w:val="44"/>
          <w:szCs w:val="44"/>
        </w:rPr>
      </w:pPr>
      <w:r w:rsidRPr="005C1E11">
        <w:rPr>
          <w:rFonts w:eastAsia="+mn-ea"/>
          <w:b/>
          <w:bCs/>
          <w:iCs/>
          <w:color w:val="000000"/>
          <w:kern w:val="24"/>
          <w:sz w:val="44"/>
          <w:szCs w:val="44"/>
        </w:rPr>
        <w:t xml:space="preserve">Мастер-класс на тему: </w:t>
      </w:r>
    </w:p>
    <w:p w:rsidR="005C1E11" w:rsidRPr="005C1E11" w:rsidRDefault="005C1E11" w:rsidP="005C1E11">
      <w:pPr>
        <w:pStyle w:val="a3"/>
        <w:spacing w:before="0" w:beforeAutospacing="0" w:after="0" w:afterAutospacing="0" w:line="360" w:lineRule="auto"/>
        <w:ind w:firstLine="708"/>
        <w:jc w:val="center"/>
        <w:rPr>
          <w:rFonts w:eastAsia="+mn-ea"/>
          <w:b/>
          <w:bCs/>
          <w:iCs/>
          <w:color w:val="000000"/>
          <w:kern w:val="24"/>
          <w:sz w:val="44"/>
          <w:szCs w:val="44"/>
        </w:rPr>
      </w:pPr>
      <w:r w:rsidRPr="005C1E11">
        <w:rPr>
          <w:rFonts w:eastAsia="+mn-ea"/>
          <w:b/>
          <w:bCs/>
          <w:iCs/>
          <w:color w:val="000000"/>
          <w:kern w:val="24"/>
          <w:sz w:val="44"/>
          <w:szCs w:val="44"/>
        </w:rPr>
        <w:t>«Нейроигры для детей дошкольного возраста»</w:t>
      </w: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D7037A" w:rsidRDefault="00D7037A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D7037A" w:rsidRDefault="00D7037A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Pr="00D7037A" w:rsidRDefault="005C1E11" w:rsidP="005C1E11">
      <w:pPr>
        <w:pStyle w:val="a3"/>
        <w:spacing w:before="0" w:beforeAutospacing="0" w:after="0" w:afterAutospacing="0" w:line="360" w:lineRule="auto"/>
        <w:ind w:left="4248" w:firstLine="708"/>
        <w:jc w:val="both"/>
        <w:rPr>
          <w:rFonts w:eastAsia="+mn-ea"/>
          <w:bCs/>
          <w:iCs/>
          <w:color w:val="000000"/>
          <w:kern w:val="24"/>
          <w:sz w:val="28"/>
          <w:szCs w:val="28"/>
        </w:rPr>
      </w:pPr>
      <w:r w:rsidRPr="00D7037A">
        <w:rPr>
          <w:rFonts w:eastAsia="+mn-ea"/>
          <w:bCs/>
          <w:iCs/>
          <w:color w:val="000000"/>
          <w:kern w:val="24"/>
          <w:sz w:val="28"/>
          <w:szCs w:val="28"/>
        </w:rPr>
        <w:t>Подготовила:</w:t>
      </w:r>
    </w:p>
    <w:p w:rsidR="005C1E11" w:rsidRPr="00D7037A" w:rsidRDefault="005C1E11" w:rsidP="005C1E11">
      <w:pPr>
        <w:pStyle w:val="a3"/>
        <w:spacing w:before="0" w:beforeAutospacing="0" w:after="0" w:afterAutospacing="0" w:line="360" w:lineRule="auto"/>
        <w:ind w:left="4248" w:firstLine="708"/>
        <w:jc w:val="both"/>
        <w:rPr>
          <w:rFonts w:eastAsia="+mn-ea"/>
          <w:bCs/>
          <w:iCs/>
          <w:color w:val="000000"/>
          <w:kern w:val="24"/>
          <w:sz w:val="28"/>
          <w:szCs w:val="28"/>
        </w:rPr>
      </w:pPr>
      <w:r w:rsidRPr="00D7037A">
        <w:rPr>
          <w:rFonts w:eastAsia="+mn-ea"/>
          <w:bCs/>
          <w:iCs/>
          <w:color w:val="000000"/>
          <w:kern w:val="24"/>
          <w:sz w:val="28"/>
          <w:szCs w:val="28"/>
        </w:rPr>
        <w:t>педагог-психолог</w:t>
      </w:r>
    </w:p>
    <w:p w:rsidR="005C1E11" w:rsidRPr="00D7037A" w:rsidRDefault="005C1E11" w:rsidP="005C1E11">
      <w:pPr>
        <w:pStyle w:val="a3"/>
        <w:spacing w:before="0" w:beforeAutospacing="0" w:after="0" w:afterAutospacing="0" w:line="360" w:lineRule="auto"/>
        <w:ind w:left="4248" w:firstLine="708"/>
        <w:jc w:val="both"/>
        <w:rPr>
          <w:rFonts w:eastAsia="+mn-ea"/>
          <w:bCs/>
          <w:iCs/>
          <w:color w:val="000000"/>
          <w:kern w:val="24"/>
          <w:sz w:val="28"/>
          <w:szCs w:val="28"/>
        </w:rPr>
      </w:pPr>
      <w:r w:rsidRPr="00D7037A">
        <w:rPr>
          <w:rFonts w:eastAsia="+mn-ea"/>
          <w:bCs/>
          <w:iCs/>
          <w:color w:val="000000"/>
          <w:kern w:val="24"/>
          <w:sz w:val="28"/>
          <w:szCs w:val="28"/>
        </w:rPr>
        <w:t>Сметанина Марина Викторовна</w:t>
      </w: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5C1E11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:rsidR="00687758" w:rsidRPr="00687758" w:rsidRDefault="00687758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bCs/>
          <w:i/>
          <w:iCs/>
          <w:color w:val="000000"/>
          <w:kern w:val="24"/>
          <w:sz w:val="28"/>
          <w:szCs w:val="28"/>
        </w:rPr>
      </w:pPr>
      <w:bookmarkStart w:id="0" w:name="_GoBack"/>
      <w:bookmarkEnd w:id="0"/>
      <w:r w:rsidRPr="00687758">
        <w:rPr>
          <w:rFonts w:eastAsia="+mn-ea"/>
          <w:bCs/>
          <w:iCs/>
          <w:color w:val="000000"/>
          <w:kern w:val="24"/>
          <w:sz w:val="28"/>
          <w:szCs w:val="28"/>
        </w:rPr>
        <w:lastRenderedPageBreak/>
        <w:t>Тема сегодняшнего мастер-класса – «Нейроигры для детей дошкольного возраста».</w:t>
      </w:r>
      <w:r>
        <w:rPr>
          <w:rFonts w:eastAsia="+mn-ea"/>
          <w:bCs/>
          <w:iCs/>
          <w:color w:val="000000"/>
          <w:kern w:val="24"/>
          <w:sz w:val="28"/>
          <w:szCs w:val="28"/>
        </w:rPr>
        <w:t xml:space="preserve"> </w:t>
      </w:r>
      <w:r w:rsidRPr="00687758">
        <w:rPr>
          <w:rFonts w:eastAsia="+mn-ea"/>
          <w:bCs/>
          <w:i/>
          <w:iCs/>
          <w:color w:val="000000"/>
          <w:kern w:val="24"/>
          <w:sz w:val="28"/>
          <w:szCs w:val="28"/>
        </w:rPr>
        <w:t>(слайд 1)</w:t>
      </w:r>
    </w:p>
    <w:p w:rsidR="004E2597" w:rsidRPr="00687758" w:rsidRDefault="005C1E11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i/>
          <w:color w:val="000000"/>
          <w:kern w:val="24"/>
          <w:sz w:val="28"/>
          <w:szCs w:val="28"/>
        </w:rPr>
      </w:pPr>
      <w:r w:rsidRPr="00687758">
        <w:rPr>
          <w:rFonts w:eastAsia="+mn-ea"/>
          <w:bCs/>
          <w:iCs/>
          <w:color w:val="000000"/>
          <w:kern w:val="24"/>
          <w:sz w:val="28"/>
          <w:szCs w:val="28"/>
        </w:rPr>
        <w:t>В</w:t>
      </w:r>
      <w:r w:rsidR="00C151DE" w:rsidRPr="00687758">
        <w:rPr>
          <w:rFonts w:eastAsia="+mn-ea"/>
          <w:bCs/>
          <w:iCs/>
          <w:color w:val="000000"/>
          <w:kern w:val="24"/>
          <w:sz w:val="28"/>
          <w:szCs w:val="28"/>
        </w:rPr>
        <w:t xml:space="preserve">ы любите </w:t>
      </w:r>
      <w:r w:rsidR="004E2597" w:rsidRPr="00687758">
        <w:rPr>
          <w:rFonts w:eastAsia="+mn-ea"/>
          <w:bCs/>
          <w:iCs/>
          <w:color w:val="000000"/>
          <w:kern w:val="24"/>
          <w:sz w:val="28"/>
          <w:szCs w:val="28"/>
        </w:rPr>
        <w:t>нейроигры? Я – очень!</w:t>
      </w:r>
      <w:r w:rsidR="00482322" w:rsidRPr="00687758">
        <w:rPr>
          <w:rFonts w:eastAsia="+mn-ea"/>
          <w:bCs/>
          <w:iCs/>
          <w:color w:val="000000"/>
          <w:kern w:val="24"/>
          <w:sz w:val="28"/>
          <w:szCs w:val="28"/>
        </w:rPr>
        <w:t xml:space="preserve"> В своей </w:t>
      </w:r>
      <w:r w:rsidR="00B52150" w:rsidRPr="00687758">
        <w:rPr>
          <w:rFonts w:eastAsia="+mn-ea"/>
          <w:bCs/>
          <w:iCs/>
          <w:color w:val="000000"/>
          <w:kern w:val="24"/>
          <w:sz w:val="28"/>
          <w:szCs w:val="28"/>
        </w:rPr>
        <w:t xml:space="preserve">коррекционно-развивающей </w:t>
      </w:r>
      <w:r w:rsidR="00482322" w:rsidRPr="00687758">
        <w:rPr>
          <w:rFonts w:eastAsia="+mn-ea"/>
          <w:bCs/>
          <w:iCs/>
          <w:color w:val="000000"/>
          <w:kern w:val="24"/>
          <w:sz w:val="28"/>
          <w:szCs w:val="28"/>
        </w:rPr>
        <w:t>работе я часто использую их!</w:t>
      </w:r>
      <w:r w:rsidR="00482322" w:rsidRPr="006877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4E2597" w:rsidRPr="00687758">
        <w:rPr>
          <w:rFonts w:eastAsia="+mn-ea"/>
          <w:color w:val="000000"/>
          <w:kern w:val="24"/>
          <w:sz w:val="28"/>
          <w:szCs w:val="28"/>
        </w:rPr>
        <w:t>Это о</w:t>
      </w:r>
      <w:r w:rsidR="004E2597" w:rsidRPr="004E2597">
        <w:rPr>
          <w:rFonts w:eastAsia="+mn-ea"/>
          <w:color w:val="000000"/>
          <w:kern w:val="24"/>
          <w:sz w:val="28"/>
          <w:szCs w:val="28"/>
        </w:rPr>
        <w:t>тличный способ провести время не только весело, но и с пользой! Благодаря им развиваются механизмы мозговой деятельности ребенка. С помощью нейроигр можно повысить уровень саморегуляции, улучшить память, развить речь и внимание.</w:t>
      </w:r>
      <w:r w:rsidR="006877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>(слайд 2)</w:t>
      </w:r>
    </w:p>
    <w:p w:rsidR="00687758" w:rsidRPr="00687758" w:rsidRDefault="004E2597" w:rsidP="00687758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i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Нейроигры – это различные телесно</w:t>
      </w:r>
      <w:r w:rsidR="00FF7BFD">
        <w:rPr>
          <w:rFonts w:eastAsia="+mn-ea"/>
          <w:color w:val="000000"/>
          <w:kern w:val="24"/>
          <w:sz w:val="28"/>
          <w:szCs w:val="28"/>
        </w:rPr>
        <w:t>-</w:t>
      </w:r>
      <w:r>
        <w:rPr>
          <w:rFonts w:eastAsia="+mn-ea"/>
          <w:color w:val="000000"/>
          <w:kern w:val="24"/>
          <w:sz w:val="28"/>
          <w:szCs w:val="28"/>
        </w:rPr>
        <w:t xml:space="preserve">ориентированные </w:t>
      </w:r>
      <w:r w:rsidR="000A4C1C">
        <w:rPr>
          <w:rFonts w:eastAsia="+mn-ea"/>
          <w:color w:val="000000"/>
          <w:kern w:val="24"/>
          <w:sz w:val="28"/>
          <w:szCs w:val="28"/>
        </w:rPr>
        <w:t xml:space="preserve">игровые </w:t>
      </w:r>
      <w:r>
        <w:rPr>
          <w:rFonts w:eastAsia="+mn-ea"/>
          <w:color w:val="000000"/>
          <w:kern w:val="24"/>
          <w:sz w:val="28"/>
          <w:szCs w:val="28"/>
        </w:rPr>
        <w:t>упражнения, которые позволяют через тело воздействовать на мозговые структуры.</w:t>
      </w:r>
      <w:r w:rsidR="0068775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 xml:space="preserve">(слайд </w:t>
      </w:r>
      <w:r w:rsidR="00687758">
        <w:rPr>
          <w:rFonts w:eastAsia="+mn-ea"/>
          <w:i/>
          <w:color w:val="000000"/>
          <w:kern w:val="24"/>
          <w:sz w:val="28"/>
          <w:szCs w:val="28"/>
        </w:rPr>
        <w:t>3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>)</w:t>
      </w:r>
    </w:p>
    <w:p w:rsidR="004E2597" w:rsidRPr="00687758" w:rsidRDefault="004E2597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i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 Нейроигры развивают мозолистое тело, повышают стрессоустойчивость, синхронизируют работу полушарий, улучшают мыслительную деятельность, способствуют улучшению памяти и внимания.</w:t>
      </w:r>
      <w:r w:rsidR="00687758" w:rsidRPr="00687758">
        <w:t xml:space="preserve"> 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>(слайд 4)</w:t>
      </w:r>
    </w:p>
    <w:p w:rsidR="000A4C1C" w:rsidRDefault="000A4C1C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Основа нейроигр – это сочетание нескольких видов активности:</w:t>
      </w:r>
    </w:p>
    <w:p w:rsidR="000A4C1C" w:rsidRDefault="000A4C1C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- движение + мышление</w:t>
      </w:r>
    </w:p>
    <w:p w:rsidR="000A4C1C" w:rsidRDefault="000A4C1C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- моторика + речь</w:t>
      </w:r>
    </w:p>
    <w:p w:rsidR="000A4C1C" w:rsidRDefault="000A4C1C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- зрение + слух</w:t>
      </w:r>
    </w:p>
    <w:p w:rsidR="000A4C1C" w:rsidRDefault="000A4C1C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- координация + внимание.</w:t>
      </w:r>
    </w:p>
    <w:p w:rsidR="000A4C1C" w:rsidRDefault="000A4C1C" w:rsidP="00482322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>Когда ребенок выполняет такие задания, мозг сразу задействует разные «участки», что ускоряет формирование новых связей.</w:t>
      </w:r>
    </w:p>
    <w:p w:rsidR="00687758" w:rsidRPr="00687758" w:rsidRDefault="005462C9" w:rsidP="00687758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i/>
          <w:color w:val="000000"/>
          <w:kern w:val="24"/>
          <w:sz w:val="28"/>
          <w:szCs w:val="28"/>
        </w:rPr>
      </w:pPr>
      <w:r w:rsidRPr="005462C9">
        <w:rPr>
          <w:sz w:val="28"/>
          <w:szCs w:val="28"/>
        </w:rPr>
        <w:t xml:space="preserve">Хочу представить вашему вниманию </w:t>
      </w:r>
      <w:r w:rsidRPr="005462C9">
        <w:rPr>
          <w:b/>
          <w:sz w:val="28"/>
          <w:szCs w:val="28"/>
        </w:rPr>
        <w:t>игру для счета и сортировки</w:t>
      </w:r>
      <w:r>
        <w:rPr>
          <w:b/>
          <w:sz w:val="28"/>
          <w:szCs w:val="28"/>
        </w:rPr>
        <w:t>.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 xml:space="preserve"> 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 xml:space="preserve">(слайд </w:t>
      </w:r>
      <w:r w:rsidR="00687758">
        <w:rPr>
          <w:rFonts w:eastAsia="+mn-ea"/>
          <w:i/>
          <w:color w:val="000000"/>
          <w:kern w:val="24"/>
          <w:sz w:val="28"/>
          <w:szCs w:val="28"/>
        </w:rPr>
        <w:t>5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>)</w:t>
      </w:r>
    </w:p>
    <w:p w:rsidR="005462C9" w:rsidRDefault="005462C9" w:rsidP="005462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5462C9">
        <w:rPr>
          <w:rFonts w:ascii="Times New Roman" w:hAnsi="Times New Roman" w:cs="Times New Roman"/>
          <w:b/>
          <w:i/>
          <w:sz w:val="28"/>
          <w:szCs w:val="28"/>
        </w:rPr>
        <w:t>Сортер Монтессори с пинцетом</w:t>
      </w:r>
      <w:r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5462C9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Фигурки для сортировки выполнены в основных цветах: красный, оранжевый, желтый, зеленый, голубой, фиолетовый. Необходимо правой и левой рукой одновременно</w:t>
      </w:r>
      <w:r w:rsidRPr="00B136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пинцетом распределить фигурки животных по тарелочкам. При этом можно считать. Учим цвета, учим счет, сортируем.</w:t>
      </w:r>
    </w:p>
    <w:p w:rsidR="00687758" w:rsidRDefault="00687758" w:rsidP="00687758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</w:p>
    <w:p w:rsidR="00687758" w:rsidRDefault="00687758" w:rsidP="00687758">
      <w:pPr>
        <w:pStyle w:val="a3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</w:p>
    <w:p w:rsidR="00687758" w:rsidRPr="00687758" w:rsidRDefault="008E7E48" w:rsidP="00687758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="+mn-ea"/>
          <w:i/>
          <w:color w:val="000000"/>
          <w:kern w:val="24"/>
          <w:sz w:val="28"/>
          <w:szCs w:val="28"/>
        </w:rPr>
      </w:pPr>
      <w:r w:rsidRPr="002E775F">
        <w:rPr>
          <w:b/>
          <w:sz w:val="28"/>
          <w:szCs w:val="28"/>
        </w:rPr>
        <w:lastRenderedPageBreak/>
        <w:t>Игра «Напиши и сотри»</w:t>
      </w:r>
      <w:r>
        <w:rPr>
          <w:b/>
          <w:sz w:val="28"/>
          <w:szCs w:val="28"/>
        </w:rPr>
        <w:t xml:space="preserve"> 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 xml:space="preserve">(слайд </w:t>
      </w:r>
      <w:r w:rsidR="00687758">
        <w:rPr>
          <w:rFonts w:eastAsia="+mn-ea"/>
          <w:i/>
          <w:color w:val="000000"/>
          <w:kern w:val="24"/>
          <w:sz w:val="28"/>
          <w:szCs w:val="28"/>
        </w:rPr>
        <w:t>6</w:t>
      </w:r>
      <w:r w:rsidR="00687758" w:rsidRPr="00687758">
        <w:rPr>
          <w:rFonts w:eastAsia="+mn-ea"/>
          <w:i/>
          <w:color w:val="000000"/>
          <w:kern w:val="24"/>
          <w:sz w:val="28"/>
          <w:szCs w:val="28"/>
        </w:rPr>
        <w:t>)</w:t>
      </w:r>
    </w:p>
    <w:p w:rsidR="008E7E48" w:rsidRDefault="008E7E48" w:rsidP="008E7E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игры – нарисовать двумя руками симметричные картинки. Ребенок учится рисовать двумя руками одновременно. Игра способствует развитию обоих полушарий мозга в равной степени.</w:t>
      </w:r>
    </w:p>
    <w:p w:rsidR="008E7E48" w:rsidRPr="00847297" w:rsidRDefault="008E7E48" w:rsidP="008E7E4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7E48">
        <w:rPr>
          <w:rFonts w:ascii="Times New Roman" w:hAnsi="Times New Roman" w:cs="Times New Roman"/>
          <w:b/>
          <w:sz w:val="28"/>
          <w:szCs w:val="28"/>
        </w:rPr>
        <w:t>Игра «Разноцветные пробочки»</w:t>
      </w:r>
      <w:r w:rsidR="00847297" w:rsidRPr="00847297">
        <w:t xml:space="preserve"> </w:t>
      </w:r>
      <w:r w:rsidR="00847297" w:rsidRPr="00847297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847297">
        <w:rPr>
          <w:rFonts w:ascii="Times New Roman" w:hAnsi="Times New Roman" w:cs="Times New Roman"/>
          <w:i/>
          <w:sz w:val="28"/>
          <w:szCs w:val="28"/>
        </w:rPr>
        <w:t>7</w:t>
      </w:r>
      <w:r w:rsidR="00847297" w:rsidRPr="00847297">
        <w:rPr>
          <w:rFonts w:ascii="Times New Roman" w:hAnsi="Times New Roman" w:cs="Times New Roman"/>
          <w:i/>
          <w:sz w:val="28"/>
          <w:szCs w:val="28"/>
        </w:rPr>
        <w:t>)</w:t>
      </w:r>
    </w:p>
    <w:p w:rsidR="008E7E48" w:rsidRDefault="008E7E48" w:rsidP="008E7E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E48">
        <w:rPr>
          <w:rFonts w:ascii="Times New Roman" w:hAnsi="Times New Roman" w:cs="Times New Roman"/>
          <w:sz w:val="28"/>
          <w:szCs w:val="28"/>
        </w:rPr>
        <w:t>Необходимо пройти двумя руками одновременно по зигзагообразным дорожкам с помощью пробочек. Указательный палец вставляется в пробку и по приготовленному трафарету проходит.</w:t>
      </w:r>
    </w:p>
    <w:p w:rsidR="003D4581" w:rsidRDefault="003D4581" w:rsidP="003D458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3A">
        <w:rPr>
          <w:rFonts w:ascii="Times New Roman" w:hAnsi="Times New Roman" w:cs="Times New Roman"/>
          <w:b/>
          <w:sz w:val="28"/>
          <w:szCs w:val="28"/>
        </w:rPr>
        <w:t>Игра «Разноцветные ладошки»</w:t>
      </w:r>
      <w:r w:rsidR="00847297" w:rsidRPr="00847297">
        <w:t xml:space="preserve"> </w:t>
      </w:r>
      <w:r w:rsidR="00847297" w:rsidRPr="00847297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847297">
        <w:rPr>
          <w:rFonts w:ascii="Times New Roman" w:hAnsi="Times New Roman" w:cs="Times New Roman"/>
          <w:i/>
          <w:sz w:val="28"/>
          <w:szCs w:val="28"/>
        </w:rPr>
        <w:t>8</w:t>
      </w:r>
      <w:r w:rsidR="00847297" w:rsidRPr="00847297">
        <w:rPr>
          <w:rFonts w:ascii="Times New Roman" w:hAnsi="Times New Roman" w:cs="Times New Roman"/>
          <w:i/>
          <w:sz w:val="28"/>
          <w:szCs w:val="28"/>
        </w:rPr>
        <w:t>)</w:t>
      </w:r>
    </w:p>
    <w:p w:rsidR="003D4581" w:rsidRDefault="003D4581" w:rsidP="003D4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E3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обходимо двигаясь по полю пальчиком правой руки, левой рукой нажимать на ладошку нужного цвета. </w:t>
      </w:r>
    </w:p>
    <w:p w:rsidR="003D4581" w:rsidRDefault="003D4581" w:rsidP="003D4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Двигаясь по полю пальчиком левой руки, правой рукой нажимать на ладошку нужного цвета.</w:t>
      </w:r>
    </w:p>
    <w:p w:rsidR="00F5599F" w:rsidRDefault="00C148A6" w:rsidP="00F5599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A99">
        <w:rPr>
          <w:rFonts w:ascii="Times New Roman" w:hAnsi="Times New Roman" w:cs="Times New Roman"/>
          <w:b/>
          <w:sz w:val="28"/>
          <w:szCs w:val="28"/>
        </w:rPr>
        <w:t>Игра «</w:t>
      </w:r>
      <w:proofErr w:type="spellStart"/>
      <w:r w:rsidRPr="00BA0A99">
        <w:rPr>
          <w:rFonts w:ascii="Times New Roman" w:hAnsi="Times New Roman" w:cs="Times New Roman"/>
          <w:b/>
          <w:sz w:val="28"/>
          <w:szCs w:val="28"/>
        </w:rPr>
        <w:t>Нейромолоточки</w:t>
      </w:r>
      <w:proofErr w:type="spellEnd"/>
      <w:r w:rsidRPr="00BA0A99">
        <w:rPr>
          <w:rFonts w:ascii="Times New Roman" w:hAnsi="Times New Roman" w:cs="Times New Roman"/>
          <w:b/>
          <w:sz w:val="28"/>
          <w:szCs w:val="28"/>
        </w:rPr>
        <w:t>»</w:t>
      </w:r>
      <w:r w:rsidR="00F5599F" w:rsidRPr="00F5599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5599F" w:rsidRPr="00847297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F5599F">
        <w:rPr>
          <w:rFonts w:ascii="Times New Roman" w:hAnsi="Times New Roman" w:cs="Times New Roman"/>
          <w:i/>
          <w:sz w:val="28"/>
          <w:szCs w:val="28"/>
        </w:rPr>
        <w:t>9</w:t>
      </w:r>
      <w:r w:rsidR="00F5599F" w:rsidRPr="00847297">
        <w:rPr>
          <w:rFonts w:ascii="Times New Roman" w:hAnsi="Times New Roman" w:cs="Times New Roman"/>
          <w:i/>
          <w:sz w:val="28"/>
          <w:szCs w:val="28"/>
        </w:rPr>
        <w:t>)</w:t>
      </w:r>
    </w:p>
    <w:p w:rsidR="00C148A6" w:rsidRDefault="00C148A6" w:rsidP="00C148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игроками лежат карточки с заданиями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нейромолоточки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Необходимо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нейромолоточками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ударить по кругам нужного цвета.</w:t>
      </w:r>
    </w:p>
    <w:p w:rsidR="00D72896" w:rsidRDefault="00D72896" w:rsidP="00D728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0A99">
        <w:rPr>
          <w:rFonts w:ascii="Times New Roman" w:hAnsi="Times New Roman" w:cs="Times New Roman"/>
          <w:b/>
          <w:sz w:val="28"/>
          <w:szCs w:val="28"/>
        </w:rPr>
        <w:t>Игра «</w:t>
      </w:r>
      <w:r>
        <w:rPr>
          <w:rFonts w:ascii="Times New Roman" w:hAnsi="Times New Roman" w:cs="Times New Roman"/>
          <w:b/>
          <w:sz w:val="28"/>
          <w:szCs w:val="28"/>
        </w:rPr>
        <w:t>Шары и кольца</w:t>
      </w:r>
      <w:r w:rsidRPr="00BA0A99">
        <w:rPr>
          <w:rFonts w:ascii="Times New Roman" w:hAnsi="Times New Roman" w:cs="Times New Roman"/>
          <w:b/>
          <w:sz w:val="28"/>
          <w:szCs w:val="28"/>
        </w:rPr>
        <w:t>»</w:t>
      </w:r>
      <w:r w:rsidR="00F22229" w:rsidRPr="00F22229">
        <w:t xml:space="preserve"> </w:t>
      </w:r>
      <w:r w:rsidR="00F22229" w:rsidRPr="00F22229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F22229">
        <w:rPr>
          <w:rFonts w:ascii="Times New Roman" w:hAnsi="Times New Roman" w:cs="Times New Roman"/>
          <w:i/>
          <w:sz w:val="28"/>
          <w:szCs w:val="28"/>
        </w:rPr>
        <w:t>10</w:t>
      </w:r>
      <w:r w:rsidR="00F22229" w:rsidRPr="00F22229">
        <w:rPr>
          <w:rFonts w:ascii="Times New Roman" w:hAnsi="Times New Roman" w:cs="Times New Roman"/>
          <w:i/>
          <w:sz w:val="28"/>
          <w:szCs w:val="28"/>
        </w:rPr>
        <w:t>)</w:t>
      </w:r>
    </w:p>
    <w:p w:rsidR="00D72896" w:rsidRDefault="00D72896" w:rsidP="00D728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96">
        <w:rPr>
          <w:rFonts w:ascii="Times New Roman" w:hAnsi="Times New Roman" w:cs="Times New Roman"/>
          <w:sz w:val="28"/>
          <w:szCs w:val="28"/>
        </w:rPr>
        <w:t>Необходимо положить шары в соответствующие кольца</w:t>
      </w:r>
      <w:r>
        <w:rPr>
          <w:rFonts w:ascii="Times New Roman" w:hAnsi="Times New Roman" w:cs="Times New Roman"/>
          <w:sz w:val="28"/>
          <w:szCs w:val="28"/>
        </w:rPr>
        <w:t xml:space="preserve"> по образцу.</w:t>
      </w:r>
    </w:p>
    <w:p w:rsidR="00D72896" w:rsidRPr="009F2C7D" w:rsidRDefault="00D72896" w:rsidP="00D7289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2896">
        <w:rPr>
          <w:rFonts w:ascii="Times New Roman" w:hAnsi="Times New Roman" w:cs="Times New Roman"/>
          <w:b/>
          <w:sz w:val="28"/>
          <w:szCs w:val="28"/>
        </w:rPr>
        <w:t>Подвижная</w:t>
      </w:r>
      <w:r w:rsidRPr="00D728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72896">
        <w:rPr>
          <w:rFonts w:ascii="Times New Roman" w:hAnsi="Times New Roman" w:cs="Times New Roman"/>
          <w:b/>
          <w:sz w:val="28"/>
          <w:szCs w:val="28"/>
        </w:rPr>
        <w:t>гра «</w:t>
      </w:r>
      <w:proofErr w:type="spellStart"/>
      <w:r w:rsidRPr="00D72896">
        <w:rPr>
          <w:rFonts w:ascii="Times New Roman" w:hAnsi="Times New Roman" w:cs="Times New Roman"/>
          <w:b/>
          <w:sz w:val="28"/>
          <w:szCs w:val="28"/>
        </w:rPr>
        <w:t>Нейроклассики</w:t>
      </w:r>
      <w:proofErr w:type="spellEnd"/>
      <w:r w:rsidRPr="00D72896">
        <w:rPr>
          <w:rFonts w:ascii="Times New Roman" w:hAnsi="Times New Roman" w:cs="Times New Roman"/>
          <w:b/>
          <w:sz w:val="28"/>
          <w:szCs w:val="28"/>
        </w:rPr>
        <w:t>»</w:t>
      </w:r>
      <w:r w:rsidR="009F2C7D" w:rsidRPr="009F2C7D">
        <w:t xml:space="preserve"> </w:t>
      </w:r>
      <w:r w:rsidR="009F2C7D" w:rsidRPr="009F2C7D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9F2C7D">
        <w:rPr>
          <w:rFonts w:ascii="Times New Roman" w:hAnsi="Times New Roman" w:cs="Times New Roman"/>
          <w:i/>
          <w:sz w:val="28"/>
          <w:szCs w:val="28"/>
        </w:rPr>
        <w:t>11</w:t>
      </w:r>
      <w:r w:rsidR="009F2C7D" w:rsidRPr="009F2C7D">
        <w:rPr>
          <w:rFonts w:ascii="Times New Roman" w:hAnsi="Times New Roman" w:cs="Times New Roman"/>
          <w:i/>
          <w:sz w:val="28"/>
          <w:szCs w:val="28"/>
        </w:rPr>
        <w:t>)</w:t>
      </w:r>
    </w:p>
    <w:p w:rsidR="00D72896" w:rsidRDefault="00D72896" w:rsidP="00D728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96">
        <w:rPr>
          <w:rFonts w:ascii="Times New Roman" w:hAnsi="Times New Roman" w:cs="Times New Roman"/>
          <w:sz w:val="28"/>
          <w:szCs w:val="28"/>
        </w:rPr>
        <w:t>Цель – активизировать межполушарное взаимодействие, улучшить память, внимание, координацию движений.</w:t>
      </w:r>
    </w:p>
    <w:p w:rsidR="00F7653A" w:rsidRPr="009F2C7D" w:rsidRDefault="002A1C45" w:rsidP="00F765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1C45">
        <w:rPr>
          <w:rFonts w:ascii="Times New Roman" w:hAnsi="Times New Roman" w:cs="Times New Roman"/>
          <w:b/>
          <w:sz w:val="28"/>
          <w:szCs w:val="28"/>
        </w:rPr>
        <w:t>Игра «Ладушки»</w:t>
      </w:r>
      <w:r w:rsidR="00F7653A" w:rsidRPr="00F765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653A" w:rsidRPr="009F2C7D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F7653A">
        <w:rPr>
          <w:rFonts w:ascii="Times New Roman" w:hAnsi="Times New Roman" w:cs="Times New Roman"/>
          <w:i/>
          <w:sz w:val="28"/>
          <w:szCs w:val="28"/>
        </w:rPr>
        <w:t>1</w:t>
      </w:r>
      <w:r w:rsidR="00F7653A">
        <w:rPr>
          <w:rFonts w:ascii="Times New Roman" w:hAnsi="Times New Roman" w:cs="Times New Roman"/>
          <w:i/>
          <w:sz w:val="28"/>
          <w:szCs w:val="28"/>
        </w:rPr>
        <w:t>2</w:t>
      </w:r>
      <w:r w:rsidR="00F7653A" w:rsidRPr="009F2C7D">
        <w:rPr>
          <w:rFonts w:ascii="Times New Roman" w:hAnsi="Times New Roman" w:cs="Times New Roman"/>
          <w:i/>
          <w:sz w:val="28"/>
          <w:szCs w:val="28"/>
        </w:rPr>
        <w:t>)</w:t>
      </w:r>
    </w:p>
    <w:p w:rsidR="002A1C45" w:rsidRDefault="002A1C45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C45">
        <w:rPr>
          <w:rFonts w:ascii="Times New Roman" w:hAnsi="Times New Roman" w:cs="Times New Roman"/>
          <w:sz w:val="28"/>
          <w:szCs w:val="28"/>
        </w:rPr>
        <w:t>Взрослый играет в паре с ребенком в ладушки</w:t>
      </w:r>
      <w:r>
        <w:rPr>
          <w:rFonts w:ascii="Times New Roman" w:hAnsi="Times New Roman" w:cs="Times New Roman"/>
          <w:sz w:val="28"/>
          <w:szCs w:val="28"/>
        </w:rPr>
        <w:t xml:space="preserve"> или дети играют в паре друг с другом.</w:t>
      </w:r>
    </w:p>
    <w:p w:rsidR="0024307A" w:rsidRPr="00F7653A" w:rsidRDefault="0024307A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307A">
        <w:rPr>
          <w:rFonts w:ascii="Times New Roman" w:hAnsi="Times New Roman" w:cs="Times New Roman"/>
          <w:b/>
          <w:sz w:val="28"/>
          <w:szCs w:val="28"/>
        </w:rPr>
        <w:t>Игра «Нейродиск»</w:t>
      </w:r>
      <w:r w:rsidRPr="0024307A">
        <w:t xml:space="preserve"> </w:t>
      </w:r>
      <w:r>
        <w:t xml:space="preserve">- </w:t>
      </w:r>
      <w:r w:rsidRPr="0024307A">
        <w:rPr>
          <w:rFonts w:ascii="Times New Roman" w:hAnsi="Times New Roman" w:cs="Times New Roman"/>
          <w:sz w:val="28"/>
          <w:szCs w:val="28"/>
        </w:rPr>
        <w:t xml:space="preserve">это развивающая игра и </w:t>
      </w:r>
      <w:proofErr w:type="spellStart"/>
      <w:r w:rsidRPr="0024307A">
        <w:rPr>
          <w:rFonts w:ascii="Times New Roman" w:hAnsi="Times New Roman" w:cs="Times New Roman"/>
          <w:sz w:val="28"/>
          <w:szCs w:val="28"/>
        </w:rPr>
        <w:t>нейротренажёр</w:t>
      </w:r>
      <w:proofErr w:type="spellEnd"/>
      <w:r w:rsidRPr="0024307A">
        <w:rPr>
          <w:rFonts w:ascii="Times New Roman" w:hAnsi="Times New Roman" w:cs="Times New Roman"/>
          <w:sz w:val="28"/>
          <w:szCs w:val="28"/>
        </w:rPr>
        <w:t xml:space="preserve">, который помогает улучшить ловкость, координацию, моторику рук и внимание. Подходит для детей от 3 лет. </w:t>
      </w:r>
      <w:r w:rsidRPr="002430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53A" w:rsidRPr="00F7653A">
        <w:rPr>
          <w:rFonts w:ascii="Times New Roman" w:hAnsi="Times New Roman" w:cs="Times New Roman"/>
          <w:i/>
          <w:sz w:val="28"/>
          <w:szCs w:val="28"/>
        </w:rPr>
        <w:t>(слайд 1</w:t>
      </w:r>
      <w:r w:rsidR="00F7653A">
        <w:rPr>
          <w:rFonts w:ascii="Times New Roman" w:hAnsi="Times New Roman" w:cs="Times New Roman"/>
          <w:i/>
          <w:sz w:val="28"/>
          <w:szCs w:val="28"/>
        </w:rPr>
        <w:t>3</w:t>
      </w:r>
      <w:r w:rsidR="00F7653A" w:rsidRPr="00F7653A">
        <w:rPr>
          <w:rFonts w:ascii="Times New Roman" w:hAnsi="Times New Roman" w:cs="Times New Roman"/>
          <w:i/>
          <w:sz w:val="28"/>
          <w:szCs w:val="28"/>
        </w:rPr>
        <w:t>)</w:t>
      </w:r>
    </w:p>
    <w:p w:rsidR="00B51731" w:rsidRDefault="00B51731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731" w:rsidRDefault="00B51731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731" w:rsidRDefault="00B51731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1731" w:rsidRPr="009F2C7D" w:rsidRDefault="00B9593D" w:rsidP="00B5173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Работа с родителями</w:t>
      </w:r>
      <w:r w:rsidR="00B517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1731" w:rsidRPr="009F2C7D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B51731">
        <w:rPr>
          <w:rFonts w:ascii="Times New Roman" w:hAnsi="Times New Roman" w:cs="Times New Roman"/>
          <w:i/>
          <w:sz w:val="28"/>
          <w:szCs w:val="28"/>
        </w:rPr>
        <w:t>1</w:t>
      </w:r>
      <w:r w:rsidR="00B51731">
        <w:rPr>
          <w:rFonts w:ascii="Times New Roman" w:hAnsi="Times New Roman" w:cs="Times New Roman"/>
          <w:i/>
          <w:sz w:val="28"/>
          <w:szCs w:val="28"/>
        </w:rPr>
        <w:t>4-16</w:t>
      </w:r>
      <w:r w:rsidR="00B51731" w:rsidRPr="009F2C7D">
        <w:rPr>
          <w:rFonts w:ascii="Times New Roman" w:hAnsi="Times New Roman" w:cs="Times New Roman"/>
          <w:i/>
          <w:sz w:val="28"/>
          <w:szCs w:val="28"/>
        </w:rPr>
        <w:t>)</w:t>
      </w:r>
    </w:p>
    <w:p w:rsidR="00B9593D" w:rsidRDefault="00B9593D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повышения уровня знаний родителей по использованию нейроигр в домашних условиях проводятся м</w:t>
      </w:r>
      <w:r w:rsidRPr="00B9593D">
        <w:rPr>
          <w:rFonts w:ascii="Times New Roman" w:hAnsi="Times New Roman" w:cs="Times New Roman"/>
          <w:sz w:val="28"/>
          <w:szCs w:val="28"/>
        </w:rPr>
        <w:t>астер-класс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593D">
        <w:rPr>
          <w:rFonts w:ascii="Times New Roman" w:hAnsi="Times New Roman" w:cs="Times New Roman"/>
          <w:sz w:val="28"/>
          <w:szCs w:val="28"/>
        </w:rPr>
        <w:t xml:space="preserve"> с родителями</w:t>
      </w:r>
      <w:r>
        <w:rPr>
          <w:rFonts w:ascii="Times New Roman" w:hAnsi="Times New Roman" w:cs="Times New Roman"/>
          <w:sz w:val="28"/>
          <w:szCs w:val="28"/>
        </w:rPr>
        <w:t xml:space="preserve"> «Нейроигры для детей дошкольного возраста».</w:t>
      </w:r>
    </w:p>
    <w:p w:rsidR="000D16CD" w:rsidRPr="00B51731" w:rsidRDefault="000D16CD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мною проводятся мастер-классы для педагогов.</w:t>
      </w:r>
      <w:r w:rsidR="00B51731" w:rsidRPr="00B51731">
        <w:t xml:space="preserve"> </w:t>
      </w:r>
      <w:r w:rsidR="00B51731" w:rsidRPr="00B51731">
        <w:rPr>
          <w:rFonts w:ascii="Times New Roman" w:hAnsi="Times New Roman" w:cs="Times New Roman"/>
          <w:i/>
          <w:sz w:val="28"/>
          <w:szCs w:val="28"/>
        </w:rPr>
        <w:t>(слайд 17)</w:t>
      </w:r>
    </w:p>
    <w:p w:rsidR="004D4710" w:rsidRDefault="004D4710" w:rsidP="002A1C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710">
        <w:rPr>
          <w:rFonts w:ascii="Times New Roman" w:hAnsi="Times New Roman" w:cs="Times New Roman"/>
          <w:sz w:val="28"/>
          <w:szCs w:val="28"/>
        </w:rPr>
        <w:t>Спасибо вам за участие! До новых встреч</w:t>
      </w:r>
      <w:r w:rsidR="00B51731">
        <w:rPr>
          <w:rFonts w:ascii="Times New Roman" w:hAnsi="Times New Roman" w:cs="Times New Roman"/>
          <w:sz w:val="28"/>
          <w:szCs w:val="28"/>
        </w:rPr>
        <w:t>!</w:t>
      </w:r>
      <w:r w:rsidRPr="004D4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2896" w:rsidRPr="0024307A" w:rsidRDefault="00D72896" w:rsidP="00D7289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48A6" w:rsidRDefault="00C148A6" w:rsidP="00C148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62C9" w:rsidRDefault="005462C9" w:rsidP="00482322">
      <w:pPr>
        <w:pStyle w:val="a3"/>
        <w:spacing w:before="0" w:beforeAutospacing="0" w:after="0" w:afterAutospacing="0" w:line="360" w:lineRule="auto"/>
        <w:ind w:firstLine="708"/>
        <w:jc w:val="both"/>
      </w:pPr>
    </w:p>
    <w:p w:rsidR="004E2597" w:rsidRPr="004E2597" w:rsidRDefault="004E2597" w:rsidP="00482322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293888" w:rsidRPr="004E2597" w:rsidRDefault="000F76E1" w:rsidP="004E2597">
      <w:pPr>
        <w:jc w:val="both"/>
        <w:rPr>
          <w:sz w:val="28"/>
          <w:szCs w:val="28"/>
        </w:rPr>
      </w:pPr>
    </w:p>
    <w:sectPr w:rsidR="00293888" w:rsidRPr="004E2597" w:rsidSect="005C1E11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6E1" w:rsidRDefault="000F76E1" w:rsidP="00C94632">
      <w:pPr>
        <w:spacing w:after="0" w:line="240" w:lineRule="auto"/>
      </w:pPr>
      <w:r>
        <w:separator/>
      </w:r>
    </w:p>
  </w:endnote>
  <w:endnote w:type="continuationSeparator" w:id="0">
    <w:p w:rsidR="000F76E1" w:rsidRDefault="000F76E1" w:rsidP="00C94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4362723"/>
      <w:docPartObj>
        <w:docPartGallery w:val="Page Numbers (Bottom of Page)"/>
        <w:docPartUnique/>
      </w:docPartObj>
    </w:sdtPr>
    <w:sdtEndPr/>
    <w:sdtContent>
      <w:p w:rsidR="00C94632" w:rsidRDefault="00C9463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146">
          <w:rPr>
            <w:noProof/>
          </w:rPr>
          <w:t>4</w:t>
        </w:r>
        <w:r>
          <w:fldChar w:fldCharType="end"/>
        </w:r>
      </w:p>
    </w:sdtContent>
  </w:sdt>
  <w:p w:rsidR="00C94632" w:rsidRDefault="00C946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6E1" w:rsidRDefault="000F76E1" w:rsidP="00C94632">
      <w:pPr>
        <w:spacing w:after="0" w:line="240" w:lineRule="auto"/>
      </w:pPr>
      <w:r>
        <w:separator/>
      </w:r>
    </w:p>
  </w:footnote>
  <w:footnote w:type="continuationSeparator" w:id="0">
    <w:p w:rsidR="000F76E1" w:rsidRDefault="000F76E1" w:rsidP="00C946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97"/>
    <w:rsid w:val="000A4C1C"/>
    <w:rsid w:val="000D16CD"/>
    <w:rsid w:val="000F76E1"/>
    <w:rsid w:val="0024307A"/>
    <w:rsid w:val="002A1C45"/>
    <w:rsid w:val="00332EAA"/>
    <w:rsid w:val="003D4581"/>
    <w:rsid w:val="00482322"/>
    <w:rsid w:val="004D4710"/>
    <w:rsid w:val="004E0B9E"/>
    <w:rsid w:val="004E2597"/>
    <w:rsid w:val="005462C9"/>
    <w:rsid w:val="005C1E11"/>
    <w:rsid w:val="00687758"/>
    <w:rsid w:val="00847297"/>
    <w:rsid w:val="008A45AC"/>
    <w:rsid w:val="008E7E48"/>
    <w:rsid w:val="008F6996"/>
    <w:rsid w:val="009C6146"/>
    <w:rsid w:val="009F2C7D"/>
    <w:rsid w:val="00A16EFE"/>
    <w:rsid w:val="00AE25D0"/>
    <w:rsid w:val="00B51731"/>
    <w:rsid w:val="00B52150"/>
    <w:rsid w:val="00B9593D"/>
    <w:rsid w:val="00BF122D"/>
    <w:rsid w:val="00C148A6"/>
    <w:rsid w:val="00C151DE"/>
    <w:rsid w:val="00C94632"/>
    <w:rsid w:val="00D00DB5"/>
    <w:rsid w:val="00D7037A"/>
    <w:rsid w:val="00D72896"/>
    <w:rsid w:val="00ED6278"/>
    <w:rsid w:val="00F22229"/>
    <w:rsid w:val="00F5599F"/>
    <w:rsid w:val="00F7653A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A109A"/>
  <w15:chartTrackingRefBased/>
  <w15:docId w15:val="{1B3BB95B-6A64-4A8E-A895-A4444DBB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4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4632"/>
  </w:style>
  <w:style w:type="paragraph" w:styleId="a6">
    <w:name w:val="footer"/>
    <w:basedOn w:val="a"/>
    <w:link w:val="a7"/>
    <w:uiPriority w:val="99"/>
    <w:unhideWhenUsed/>
    <w:rsid w:val="00C94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4632"/>
  </w:style>
  <w:style w:type="paragraph" w:styleId="a8">
    <w:name w:val="Balloon Text"/>
    <w:basedOn w:val="a"/>
    <w:link w:val="a9"/>
    <w:uiPriority w:val="99"/>
    <w:semiHidden/>
    <w:unhideWhenUsed/>
    <w:rsid w:val="00C94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46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2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2026-03-12T17:49:00Z</cp:lastPrinted>
  <dcterms:created xsi:type="dcterms:W3CDTF">2026-03-20T18:16:00Z</dcterms:created>
  <dcterms:modified xsi:type="dcterms:W3CDTF">2026-03-20T18:45:00Z</dcterms:modified>
</cp:coreProperties>
</file>