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206" w:rsidRDefault="00D41206" w:rsidP="00D4120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D41206" w:rsidRP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E0073D">
        <w:rPr>
          <w:b/>
          <w:color w:val="2C2D2E"/>
          <w:sz w:val="28"/>
          <w:szCs w:val="28"/>
        </w:rPr>
        <w:t>Слайд 1: Титульный лист</w:t>
      </w:r>
    </w:p>
    <w:p w:rsidR="00D41206" w:rsidRPr="00E0073D" w:rsidRDefault="00D41206" w:rsidP="00E0073D">
      <w:pPr>
        <w:pStyle w:val="a3"/>
        <w:shd w:val="clear" w:color="auto" w:fill="FFFFFF"/>
        <w:jc w:val="center"/>
        <w:rPr>
          <w:b/>
          <w:color w:val="2C2D2E"/>
          <w:sz w:val="28"/>
          <w:szCs w:val="28"/>
        </w:rPr>
      </w:pPr>
      <w:r w:rsidRPr="00E0073D">
        <w:rPr>
          <w:b/>
          <w:color w:val="2C2D2E"/>
          <w:sz w:val="28"/>
          <w:szCs w:val="28"/>
        </w:rPr>
        <w:t>Особенности адаптации детей с задержкой психического развития (ЗПР) к обучению в школе.</w:t>
      </w:r>
      <w:r w:rsidRPr="00E0073D">
        <w:rPr>
          <w:b/>
          <w:color w:val="2C2D2E"/>
          <w:sz w:val="28"/>
          <w:szCs w:val="28"/>
        </w:rPr>
        <w:br/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2: Что такое ЗПР? (Определение)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t xml:space="preserve">Задержка психического </w:t>
      </w:r>
      <w:r w:rsidR="002074C4" w:rsidRPr="00A519C6">
        <w:rPr>
          <w:color w:val="2C2D2E"/>
          <w:sz w:val="28"/>
          <w:szCs w:val="28"/>
        </w:rPr>
        <w:t>развития (ЗПР) — э</w:t>
      </w:r>
      <w:r w:rsidRPr="00A519C6">
        <w:rPr>
          <w:color w:val="2C2D2E"/>
          <w:sz w:val="28"/>
          <w:szCs w:val="28"/>
        </w:rPr>
        <w:t>то нарушение нормального темпа психического развития.</w:t>
      </w:r>
      <w:r w:rsidRPr="00A519C6">
        <w:rPr>
          <w:color w:val="2C2D2E"/>
          <w:sz w:val="28"/>
          <w:szCs w:val="28"/>
        </w:rPr>
        <w:br/>
        <w:t>  · Временное и обратимое состояние, при котором ребенок отстает в развитии психических функций (мышления, памяти, внимания) от принятых возрастных норм.</w:t>
      </w:r>
      <w:r w:rsidRPr="00A519C6">
        <w:rPr>
          <w:color w:val="2C2D2E"/>
          <w:sz w:val="28"/>
          <w:szCs w:val="28"/>
        </w:rPr>
        <w:br/>
        <w:t xml:space="preserve">  </w:t>
      </w:r>
      <w:r w:rsidRPr="00A519C6">
        <w:rPr>
          <w:b/>
          <w:color w:val="2C2D2E"/>
          <w:sz w:val="28"/>
          <w:szCs w:val="28"/>
        </w:rPr>
        <w:t>· Важно:</w:t>
      </w:r>
      <w:r w:rsidRPr="00A519C6">
        <w:rPr>
          <w:color w:val="2C2D2E"/>
          <w:sz w:val="28"/>
          <w:szCs w:val="28"/>
        </w:rPr>
        <w:t xml:space="preserve"> Это не умственная отсталость. Дети с ЗПР способны обучаться и развиваться, но им требуется больше времени и особый педагогический подход.</w:t>
      </w:r>
    </w:p>
    <w:p w:rsidR="00D41206" w:rsidRPr="00A519C6" w:rsidRDefault="002074C4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sz w:val="28"/>
          <w:szCs w:val="28"/>
        </w:rPr>
        <w:t xml:space="preserve">У детей с ЗПР отмечаются сниженная работоспособность, психомоторная расторможенность, возбудимость, </w:t>
      </w:r>
      <w:proofErr w:type="spellStart"/>
      <w:r w:rsidRPr="00A519C6">
        <w:rPr>
          <w:sz w:val="28"/>
          <w:szCs w:val="28"/>
        </w:rPr>
        <w:t>гиперактивность</w:t>
      </w:r>
      <w:proofErr w:type="spellEnd"/>
      <w:r w:rsidRPr="00A519C6">
        <w:rPr>
          <w:sz w:val="28"/>
          <w:szCs w:val="28"/>
        </w:rPr>
        <w:t>, импульсивность, а также тревоги, агрессии. Познавательная деятельность у таких детей характеризуется низким уровнем активности и замедлением переработки информации. У них беден и узок круг представлений об окружающих предметах и явлениях. Эти представления нередко не только схематичны, не расчленены, но даже и ошибочны, что самым отрицательным образом сказывается на содержании и результативной стороне всех видов их деятельности</w:t>
      </w:r>
    </w:p>
    <w:p w:rsidR="00D41206" w:rsidRP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E0073D">
        <w:rPr>
          <w:b/>
          <w:color w:val="2C2D2E"/>
          <w:sz w:val="28"/>
          <w:szCs w:val="28"/>
        </w:rPr>
        <w:t>Слайд 3: Основные причины возникновения ЗПР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t xml:space="preserve">  · </w:t>
      </w:r>
      <w:r w:rsidRPr="00E0073D">
        <w:rPr>
          <w:b/>
          <w:color w:val="2C2D2E"/>
          <w:sz w:val="28"/>
          <w:szCs w:val="28"/>
        </w:rPr>
        <w:t>Биологические факторы:</w:t>
      </w:r>
      <w:r w:rsidRPr="00A519C6">
        <w:rPr>
          <w:color w:val="2C2D2E"/>
          <w:sz w:val="28"/>
          <w:szCs w:val="28"/>
        </w:rPr>
        <w:t xml:space="preserve"> </w:t>
      </w:r>
      <w:r w:rsidR="00E0073D">
        <w:rPr>
          <w:color w:val="2C2D2E"/>
          <w:sz w:val="28"/>
          <w:szCs w:val="28"/>
        </w:rPr>
        <w:t>п</w:t>
      </w:r>
      <w:r w:rsidRPr="00A519C6">
        <w:rPr>
          <w:color w:val="2C2D2E"/>
          <w:sz w:val="28"/>
          <w:szCs w:val="28"/>
        </w:rPr>
        <w:t>роблемы беременности и родов, тяжел</w:t>
      </w:r>
      <w:r w:rsidR="002074C4" w:rsidRPr="00A519C6">
        <w:rPr>
          <w:color w:val="2C2D2E"/>
          <w:sz w:val="28"/>
          <w:szCs w:val="28"/>
        </w:rPr>
        <w:t>ые заболевания в раннем детстве,</w:t>
      </w:r>
      <w:r w:rsidR="002074C4" w:rsidRPr="00A519C6">
        <w:rPr>
          <w:sz w:val="28"/>
          <w:szCs w:val="28"/>
        </w:rPr>
        <w:t xml:space="preserve"> дефектами конституции ребенка, соматическими заболеваниями, органическими поражениями центральной нервной системы</w:t>
      </w:r>
      <w:r w:rsidR="002074C4" w:rsidRPr="00A519C6">
        <w:rPr>
          <w:color w:val="FF0000"/>
          <w:sz w:val="28"/>
          <w:szCs w:val="28"/>
        </w:rPr>
        <w:t>.</w:t>
      </w:r>
      <w:r w:rsidR="002074C4" w:rsidRPr="00A519C6">
        <w:rPr>
          <w:color w:val="2C2D2E"/>
          <w:sz w:val="28"/>
          <w:szCs w:val="28"/>
        </w:rPr>
        <w:t xml:space="preserve"> </w:t>
      </w:r>
      <w:r w:rsidRPr="00A519C6">
        <w:rPr>
          <w:color w:val="2C2D2E"/>
          <w:sz w:val="28"/>
          <w:szCs w:val="28"/>
        </w:rPr>
        <w:br/>
        <w:t xml:space="preserve">  · </w:t>
      </w:r>
      <w:r w:rsidRPr="00E0073D">
        <w:rPr>
          <w:b/>
          <w:color w:val="2C2D2E"/>
          <w:sz w:val="28"/>
          <w:szCs w:val="28"/>
        </w:rPr>
        <w:t>Социальные факторы:</w:t>
      </w:r>
      <w:r w:rsidRPr="00A519C6">
        <w:rPr>
          <w:color w:val="2C2D2E"/>
          <w:sz w:val="28"/>
          <w:szCs w:val="28"/>
        </w:rPr>
        <w:t xml:space="preserve"> </w:t>
      </w:r>
      <w:r w:rsidR="00E0073D">
        <w:rPr>
          <w:color w:val="2C2D2E"/>
          <w:sz w:val="28"/>
          <w:szCs w:val="28"/>
        </w:rPr>
        <w:t>п</w:t>
      </w:r>
      <w:r w:rsidRPr="00A519C6">
        <w:rPr>
          <w:color w:val="2C2D2E"/>
          <w:sz w:val="28"/>
          <w:szCs w:val="28"/>
        </w:rPr>
        <w:t xml:space="preserve">едагогическая запущенность, неблагоприятная обстановка в семье, дефицит общения, </w:t>
      </w:r>
      <w:proofErr w:type="spellStart"/>
      <w:r w:rsidRPr="00A519C6">
        <w:rPr>
          <w:color w:val="2C2D2E"/>
          <w:sz w:val="28"/>
          <w:szCs w:val="28"/>
        </w:rPr>
        <w:t>гиперопека</w:t>
      </w:r>
      <w:proofErr w:type="spellEnd"/>
      <w:r w:rsidRPr="00A519C6">
        <w:rPr>
          <w:color w:val="2C2D2E"/>
          <w:sz w:val="28"/>
          <w:szCs w:val="28"/>
        </w:rPr>
        <w:t xml:space="preserve"> или </w:t>
      </w:r>
      <w:proofErr w:type="spellStart"/>
      <w:r w:rsidRPr="00A519C6">
        <w:rPr>
          <w:color w:val="2C2D2E"/>
          <w:sz w:val="28"/>
          <w:szCs w:val="28"/>
        </w:rPr>
        <w:t>гипоопека</w:t>
      </w:r>
      <w:proofErr w:type="spellEnd"/>
      <w:r w:rsidRPr="00A519C6">
        <w:rPr>
          <w:color w:val="2C2D2E"/>
          <w:sz w:val="28"/>
          <w:szCs w:val="28"/>
        </w:rPr>
        <w:t>.</w:t>
      </w:r>
    </w:p>
    <w:p w:rsidR="00200DDB" w:rsidRPr="00A519C6" w:rsidRDefault="00200DDB" w:rsidP="00200DDB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Гипоопека</w:t>
      </w:r>
      <w:proofErr w:type="spellEnd"/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ребёнка</w:t>
      </w:r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— это тип воспитания, при котором родители уделяют ребёнку недостаточно внимания, заботы и контроля. В отличие от </w:t>
      </w:r>
      <w:proofErr w:type="spellStart"/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гиперопеки</w:t>
      </w:r>
      <w:proofErr w:type="spellEnd"/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где внимание чрезмерно, </w:t>
      </w:r>
      <w:proofErr w:type="spellStart"/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гипоопека</w:t>
      </w:r>
      <w:proofErr w:type="spellEnd"/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оставляет ребёнка предоставленным самому с</w:t>
      </w:r>
      <w:r w:rsid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ебе.</w:t>
      </w:r>
      <w:r w:rsidR="00A519C6"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00DDB" w:rsidRPr="00A519C6" w:rsidRDefault="00200DDB" w:rsidP="00200DDB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Основные характеристики</w:t>
      </w:r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200DDB" w:rsidRPr="00A519C6" w:rsidRDefault="00200DDB" w:rsidP="00200DDB">
      <w:pPr>
        <w:numPr>
          <w:ilvl w:val="0"/>
          <w:numId w:val="1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Недостаток контроля</w:t>
      </w:r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 — родители не следят за учёбой, досугом и окружением ребёнка.</w:t>
      </w:r>
    </w:p>
    <w:p w:rsidR="00200DDB" w:rsidRPr="00A519C6" w:rsidRDefault="00200DDB" w:rsidP="00200DDB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Эмоциональная отстранённость</w:t>
      </w:r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 — родители не проявляют теплоты и интереса к жизни ребёнка.</w:t>
      </w:r>
    </w:p>
    <w:p w:rsidR="00D41206" w:rsidRPr="00A519C6" w:rsidRDefault="00200DDB" w:rsidP="00D41206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519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Отсутствие границ</w:t>
      </w:r>
      <w:r w:rsidRPr="00A519C6">
        <w:rPr>
          <w:rFonts w:ascii="Times New Roman" w:eastAsia="Times New Roman" w:hAnsi="Times New Roman" w:cs="Times New Roman"/>
          <w:color w:val="333333"/>
          <w:sz w:val="28"/>
          <w:szCs w:val="28"/>
        </w:rPr>
        <w:t> — ребёнок сам определяет, что для него допустимо, что может привести к проблемам в поведении.</w:t>
      </w:r>
    </w:p>
    <w:p w:rsidR="002074C4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4: Психолого-педагогическая хара</w:t>
      </w:r>
      <w:r w:rsidR="002074C4" w:rsidRPr="00A519C6">
        <w:rPr>
          <w:b/>
          <w:color w:val="2C2D2E"/>
          <w:sz w:val="28"/>
          <w:szCs w:val="28"/>
        </w:rPr>
        <w:t xml:space="preserve">ктеристика детей с ЗПР </w:t>
      </w:r>
    </w:p>
    <w:p w:rsidR="002074C4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Особенности познавательной сферы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t xml:space="preserve">  · </w:t>
      </w:r>
      <w:r w:rsidRPr="00A519C6">
        <w:rPr>
          <w:b/>
          <w:color w:val="2C2D2E"/>
          <w:sz w:val="28"/>
          <w:szCs w:val="28"/>
        </w:rPr>
        <w:t>Восприятие:</w:t>
      </w:r>
      <w:r w:rsidR="00BB18C0" w:rsidRPr="00A519C6">
        <w:rPr>
          <w:color w:val="2C2D2E"/>
          <w:sz w:val="28"/>
          <w:szCs w:val="28"/>
        </w:rPr>
        <w:t xml:space="preserve"> ф</w:t>
      </w:r>
      <w:r w:rsidRPr="00A519C6">
        <w:rPr>
          <w:color w:val="2C2D2E"/>
          <w:sz w:val="28"/>
          <w:szCs w:val="28"/>
        </w:rPr>
        <w:t>рагментарность, замедленность, трудности в ориентировке в пространстве и времени.</w:t>
      </w:r>
      <w:r w:rsidR="002074C4" w:rsidRPr="00A519C6">
        <w:rPr>
          <w:sz w:val="28"/>
          <w:szCs w:val="28"/>
        </w:rPr>
        <w:t xml:space="preserve"> Дефекты восприятия обнаруживаются при усложнении воспринимаемых объектов или в условиях, затрудняющих восприятие.</w:t>
      </w:r>
      <w:r w:rsidRPr="00A519C6">
        <w:rPr>
          <w:color w:val="2C2D2E"/>
          <w:sz w:val="28"/>
          <w:szCs w:val="28"/>
        </w:rPr>
        <w:br/>
      </w:r>
      <w:r w:rsidRPr="00A519C6">
        <w:rPr>
          <w:b/>
          <w:color w:val="2C2D2E"/>
          <w:sz w:val="28"/>
          <w:szCs w:val="28"/>
        </w:rPr>
        <w:t>  · Внимание:</w:t>
      </w:r>
      <w:r w:rsidR="00BB18C0" w:rsidRPr="00A519C6">
        <w:rPr>
          <w:color w:val="2C2D2E"/>
          <w:sz w:val="28"/>
          <w:szCs w:val="28"/>
        </w:rPr>
        <w:t xml:space="preserve"> н</w:t>
      </w:r>
      <w:r w:rsidRPr="00A519C6">
        <w:rPr>
          <w:color w:val="2C2D2E"/>
          <w:sz w:val="28"/>
          <w:szCs w:val="28"/>
        </w:rPr>
        <w:t>еустойчивое, низкая концентрация, легкая отвлекаемость, трудности переключения.</w:t>
      </w:r>
      <w:r w:rsidRPr="00A519C6">
        <w:rPr>
          <w:color w:val="2C2D2E"/>
          <w:sz w:val="28"/>
          <w:szCs w:val="28"/>
        </w:rPr>
        <w:br/>
        <w:t xml:space="preserve">  · </w:t>
      </w:r>
      <w:r w:rsidRPr="00A519C6">
        <w:rPr>
          <w:b/>
          <w:color w:val="2C2D2E"/>
          <w:sz w:val="28"/>
          <w:szCs w:val="28"/>
        </w:rPr>
        <w:t>Память</w:t>
      </w:r>
      <w:r w:rsidR="00BB18C0" w:rsidRPr="00A519C6">
        <w:rPr>
          <w:color w:val="2C2D2E"/>
          <w:sz w:val="28"/>
          <w:szCs w:val="28"/>
        </w:rPr>
        <w:t>: с</w:t>
      </w:r>
      <w:r w:rsidRPr="00A519C6">
        <w:rPr>
          <w:color w:val="2C2D2E"/>
          <w:sz w:val="28"/>
          <w:szCs w:val="28"/>
        </w:rPr>
        <w:t>лабо развита словесная память, лучше развита наглядная. Запоминание механическое, смысловое запоминание затруднено</w:t>
      </w:r>
      <w:proofErr w:type="gramStart"/>
      <w:r w:rsidRPr="00A519C6">
        <w:rPr>
          <w:color w:val="2C2D2E"/>
          <w:sz w:val="28"/>
          <w:szCs w:val="28"/>
        </w:rPr>
        <w:t>.</w:t>
      </w:r>
      <w:proofErr w:type="gramEnd"/>
      <w:r w:rsidR="002074C4" w:rsidRPr="00A519C6">
        <w:rPr>
          <w:sz w:val="28"/>
          <w:szCs w:val="28"/>
        </w:rPr>
        <w:t xml:space="preserve"> </w:t>
      </w:r>
      <w:proofErr w:type="gramStart"/>
      <w:r w:rsidR="002074C4" w:rsidRPr="00A519C6">
        <w:rPr>
          <w:sz w:val="28"/>
          <w:szCs w:val="28"/>
        </w:rPr>
        <w:t>п</w:t>
      </w:r>
      <w:proofErr w:type="gramEnd"/>
      <w:r w:rsidR="002074C4" w:rsidRPr="00A519C6">
        <w:rPr>
          <w:sz w:val="28"/>
          <w:szCs w:val="28"/>
        </w:rPr>
        <w:t>амять ограничена в объеме и непрочна.</w:t>
      </w:r>
      <w:r w:rsidR="00916DD2" w:rsidRPr="00A519C6">
        <w:rPr>
          <w:sz w:val="28"/>
          <w:szCs w:val="28"/>
        </w:rPr>
        <w:t xml:space="preserve"> причем эти недостатки касаются всех видов запоминания: непроизвольного и произвольного, кратковременного и долговременного. Они распространяются на запоминание как наглядного, так и (особенно) словесного материала, что не может не сказаться на успеваемости.</w:t>
      </w:r>
    </w:p>
    <w:p w:rsidR="00BB18C0" w:rsidRPr="00A519C6" w:rsidRDefault="00D41206" w:rsidP="00BB18C0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5: Психолого-педагогическая хара</w:t>
      </w:r>
      <w:r w:rsidR="002074C4" w:rsidRPr="00A519C6">
        <w:rPr>
          <w:b/>
          <w:color w:val="2C2D2E"/>
          <w:sz w:val="28"/>
          <w:szCs w:val="28"/>
        </w:rPr>
        <w:t>ктеристика детей с ЗПР</w:t>
      </w:r>
    </w:p>
    <w:p w:rsidR="00BB18C0" w:rsidRPr="00A519C6" w:rsidRDefault="00D41206" w:rsidP="00BB18C0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Особенности мыслительной деятельност</w:t>
      </w:r>
      <w:r w:rsidR="00BB18C0" w:rsidRPr="00A519C6">
        <w:rPr>
          <w:b/>
          <w:color w:val="2C2D2E"/>
          <w:sz w:val="28"/>
          <w:szCs w:val="28"/>
        </w:rPr>
        <w:t>и и речи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</w:r>
      <w:r w:rsidRPr="00A519C6">
        <w:rPr>
          <w:b/>
          <w:color w:val="2C2D2E"/>
          <w:sz w:val="28"/>
          <w:szCs w:val="28"/>
        </w:rPr>
        <w:t>  · Мышление:</w:t>
      </w:r>
      <w:r w:rsidR="00BB18C0" w:rsidRPr="00A519C6">
        <w:rPr>
          <w:color w:val="2C2D2E"/>
          <w:sz w:val="28"/>
          <w:szCs w:val="28"/>
        </w:rPr>
        <w:t xml:space="preserve"> п</w:t>
      </w:r>
      <w:r w:rsidRPr="00A519C6">
        <w:rPr>
          <w:color w:val="2C2D2E"/>
          <w:sz w:val="28"/>
          <w:szCs w:val="28"/>
        </w:rPr>
        <w:t>реобладание наглядно-действенного мышления. Словесно-логическое мышление отстает. Трудности в установлении причинно-следственных связей, обобщении и анализе.</w:t>
      </w:r>
      <w:r w:rsidRPr="00A519C6">
        <w:rPr>
          <w:color w:val="2C2D2E"/>
          <w:sz w:val="28"/>
          <w:szCs w:val="28"/>
        </w:rPr>
        <w:br/>
      </w:r>
      <w:r w:rsidRPr="00A519C6">
        <w:rPr>
          <w:b/>
          <w:color w:val="2C2D2E"/>
          <w:sz w:val="28"/>
          <w:szCs w:val="28"/>
        </w:rPr>
        <w:t>  · Речь:</w:t>
      </w:r>
      <w:r w:rsidR="00BB18C0" w:rsidRPr="00A519C6">
        <w:rPr>
          <w:color w:val="2C2D2E"/>
          <w:sz w:val="28"/>
          <w:szCs w:val="28"/>
        </w:rPr>
        <w:t xml:space="preserve"> о</w:t>
      </w:r>
      <w:r w:rsidRPr="00A519C6">
        <w:rPr>
          <w:color w:val="2C2D2E"/>
          <w:sz w:val="28"/>
          <w:szCs w:val="28"/>
        </w:rPr>
        <w:t>граниченность словарного запаса, нарушения звукопроизношения, трудности построения развернутых фраз.</w:t>
      </w:r>
      <w:r w:rsidR="002074C4" w:rsidRPr="00A519C6">
        <w:rPr>
          <w:sz w:val="28"/>
          <w:szCs w:val="28"/>
        </w:rPr>
        <w:t xml:space="preserve"> Ребенок оказывается не в состоянии построить короткий связный пересказ рассказа, сказки, а строит лишь отдельные и нередко неграмотные фразы. </w:t>
      </w:r>
      <w:r w:rsidR="00916DD2" w:rsidRPr="00A519C6">
        <w:rPr>
          <w:sz w:val="28"/>
          <w:szCs w:val="28"/>
        </w:rPr>
        <w:t xml:space="preserve"> Многим  присущи дефекты произношения, что приводит к затруднениям в процессе овладения чтением и письмом. Дети имеют бедный словарный запас. Имеющиеся в словаре понятия часто неполноценны - сужены, неточны, иногда ошибочны. Это затрудняет понимание речи окружающих людей.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t xml:space="preserve">Слайд 6: </w:t>
      </w:r>
      <w:r w:rsidRPr="00A519C6">
        <w:rPr>
          <w:b/>
          <w:color w:val="2C2D2E"/>
          <w:sz w:val="28"/>
          <w:szCs w:val="28"/>
        </w:rPr>
        <w:t>Психолого-педагогическая хара</w:t>
      </w:r>
      <w:r w:rsidR="00BB18C0" w:rsidRPr="00A519C6">
        <w:rPr>
          <w:b/>
          <w:color w:val="2C2D2E"/>
          <w:sz w:val="28"/>
          <w:szCs w:val="28"/>
        </w:rPr>
        <w:t>ктеристика детей с ЗПР</w:t>
      </w:r>
      <w:r w:rsidR="00BB18C0" w:rsidRPr="00A519C6">
        <w:rPr>
          <w:color w:val="2C2D2E"/>
          <w:sz w:val="28"/>
          <w:szCs w:val="28"/>
        </w:rPr>
        <w:t xml:space="preserve"> 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 xml:space="preserve"> Эмоционально-волевая сфера и поведение</w:t>
      </w:r>
      <w:r w:rsidR="00BB18C0" w:rsidRPr="00A519C6">
        <w:rPr>
          <w:color w:val="2C2D2E"/>
          <w:sz w:val="28"/>
          <w:szCs w:val="28"/>
        </w:rPr>
        <w:br/>
      </w:r>
      <w:r w:rsidRPr="00A519C6">
        <w:rPr>
          <w:color w:val="2C2D2E"/>
          <w:sz w:val="28"/>
          <w:szCs w:val="28"/>
        </w:rPr>
        <w:br/>
        <w:t>  · Эмоциональная незрелость (инфантилизм).</w:t>
      </w:r>
      <w:r w:rsidRPr="00A519C6">
        <w:rPr>
          <w:color w:val="2C2D2E"/>
          <w:sz w:val="28"/>
          <w:szCs w:val="28"/>
        </w:rPr>
        <w:br/>
      </w:r>
      <w:r w:rsidRPr="00A519C6">
        <w:rPr>
          <w:color w:val="2C2D2E"/>
          <w:sz w:val="28"/>
          <w:szCs w:val="28"/>
        </w:rPr>
        <w:lastRenderedPageBreak/>
        <w:t>  · Быстрая истощаемость и утомляемость.</w:t>
      </w:r>
      <w:r w:rsidRPr="00A519C6">
        <w:rPr>
          <w:color w:val="2C2D2E"/>
          <w:sz w:val="28"/>
          <w:szCs w:val="28"/>
        </w:rPr>
        <w:br/>
        <w:t>  · Трудности произвольной регуляции поведения (не могут долго сидеть смирно, следуют сиюминутным желаниям).</w:t>
      </w:r>
      <w:r w:rsidRPr="00A519C6">
        <w:rPr>
          <w:color w:val="2C2D2E"/>
          <w:sz w:val="28"/>
          <w:szCs w:val="28"/>
        </w:rPr>
        <w:br/>
        <w:t>  · Повышенная тревожность, обидчивость или, наоборот, расторможенность.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7: Трудности адаптации к школе</w:t>
      </w:r>
    </w:p>
    <w:p w:rsidR="00BB18C0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 xml:space="preserve"> С какими проблемами сталкивается первоклассник с ЗПР?</w:t>
      </w:r>
    </w:p>
    <w:p w:rsidR="00D41206" w:rsidRPr="00A519C6" w:rsidRDefault="00BB18C0" w:rsidP="00A519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A519C6">
        <w:rPr>
          <w:rFonts w:ascii="Times New Roman" w:hAnsi="Times New Roman" w:cs="Times New Roman"/>
          <w:sz w:val="28"/>
          <w:szCs w:val="28"/>
        </w:rPr>
        <w:t xml:space="preserve">Поступающим в школу детям с ЗПР присущ ряд специфических особенностей. Они не обнаруживают готовности к школьному обучению, у них нет нужных для усвоения программного материала умений, навыков и знаний, </w:t>
      </w:r>
      <w:r w:rsidR="00A519C6" w:rsidRPr="00A519C6">
        <w:rPr>
          <w:rFonts w:ascii="Times New Roman" w:hAnsi="Times New Roman" w:cs="Times New Roman"/>
          <w:sz w:val="28"/>
          <w:szCs w:val="28"/>
        </w:rPr>
        <w:t>После поступления в школу они продолжают вести себя, как дошкольники. Ведущей деятельностью остается игра. У детей не наблюдается положительного отношения к школе. Учебная мотивация отсутствует или крайне слабо выражена. Отмечаются проблемы в формировании нравственно-этической сферы - страдает сфера социальных эмоций, дети не готовы к "эмоционально теплым" отношениям со сверстниками, могут быть нарушены эмоциональные контакты с близкими взрослыми, дети слабо ориентируются в нравственно-этических нормах поведения. При задержке психического развития затруднено социальное развитие ребенка, его личностное становление - формирование самосознания, самооценки, систем</w:t>
      </w:r>
      <w:proofErr w:type="gramStart"/>
      <w:r w:rsidR="00A519C6" w:rsidRPr="00A519C6">
        <w:rPr>
          <w:rFonts w:ascii="Times New Roman" w:hAnsi="Times New Roman" w:cs="Times New Roman"/>
          <w:sz w:val="28"/>
          <w:szCs w:val="28"/>
        </w:rPr>
        <w:t>ы"</w:t>
      </w:r>
      <w:proofErr w:type="gramEnd"/>
      <w:r w:rsidR="00A519C6" w:rsidRPr="00A519C6">
        <w:rPr>
          <w:rFonts w:ascii="Times New Roman" w:hAnsi="Times New Roman" w:cs="Times New Roman"/>
          <w:sz w:val="28"/>
          <w:szCs w:val="28"/>
        </w:rPr>
        <w:t>Я".</w:t>
      </w:r>
      <w:r w:rsidRPr="00A519C6">
        <w:rPr>
          <w:rFonts w:ascii="Times New Roman" w:hAnsi="Times New Roman" w:cs="Times New Roman"/>
          <w:color w:val="2C2D2E"/>
          <w:sz w:val="28"/>
          <w:szCs w:val="28"/>
        </w:rPr>
        <w:br/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br/>
        <w:t xml:space="preserve">  </w:t>
      </w:r>
      <w:r w:rsidR="00D41206" w:rsidRPr="00A519C6">
        <w:rPr>
          <w:rFonts w:ascii="Times New Roman" w:hAnsi="Times New Roman" w:cs="Times New Roman"/>
          <w:b/>
          <w:color w:val="2C2D2E"/>
          <w:sz w:val="28"/>
          <w:szCs w:val="28"/>
        </w:rPr>
        <w:t>· Учебные: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A519C6">
        <w:rPr>
          <w:rFonts w:ascii="Times New Roman" w:hAnsi="Times New Roman" w:cs="Times New Roman"/>
          <w:color w:val="2C2D2E"/>
          <w:sz w:val="28"/>
          <w:szCs w:val="28"/>
        </w:rPr>
        <w:t>н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епонимание инструкций учителя, труднос</w:t>
      </w:r>
      <w:r w:rsidR="00A519C6" w:rsidRPr="00A519C6">
        <w:rPr>
          <w:rFonts w:ascii="Times New Roman" w:hAnsi="Times New Roman" w:cs="Times New Roman"/>
          <w:color w:val="2C2D2E"/>
          <w:sz w:val="28"/>
          <w:szCs w:val="28"/>
        </w:rPr>
        <w:t xml:space="preserve">ти в овладении письмом, </w:t>
      </w:r>
      <w:proofErr w:type="spellStart"/>
      <w:r w:rsidR="00A519C6" w:rsidRPr="00A519C6">
        <w:rPr>
          <w:rFonts w:ascii="Times New Roman" w:hAnsi="Times New Roman" w:cs="Times New Roman"/>
          <w:color w:val="2C2D2E"/>
          <w:sz w:val="28"/>
          <w:szCs w:val="28"/>
        </w:rPr>
        <w:t>чтениеми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счетом</w:t>
      </w:r>
      <w:proofErr w:type="spellEnd"/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.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br/>
        <w:t xml:space="preserve">  · </w:t>
      </w:r>
      <w:proofErr w:type="gramStart"/>
      <w:r w:rsidR="00D41206" w:rsidRPr="00A519C6">
        <w:rPr>
          <w:rFonts w:ascii="Times New Roman" w:hAnsi="Times New Roman" w:cs="Times New Roman"/>
          <w:b/>
          <w:color w:val="2C2D2E"/>
          <w:sz w:val="28"/>
          <w:szCs w:val="28"/>
        </w:rPr>
        <w:t>Поведенческие</w:t>
      </w:r>
      <w:proofErr w:type="gramEnd"/>
      <w:r w:rsidR="00D41206" w:rsidRPr="00A519C6">
        <w:rPr>
          <w:rFonts w:ascii="Times New Roman" w:hAnsi="Times New Roman" w:cs="Times New Roman"/>
          <w:b/>
          <w:color w:val="2C2D2E"/>
          <w:sz w:val="28"/>
          <w:szCs w:val="28"/>
        </w:rPr>
        <w:t>: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A519C6">
        <w:rPr>
          <w:rFonts w:ascii="Times New Roman" w:hAnsi="Times New Roman" w:cs="Times New Roman"/>
          <w:color w:val="2C2D2E"/>
          <w:sz w:val="28"/>
          <w:szCs w:val="28"/>
        </w:rPr>
        <w:t>н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е может высидеть урок, мешает другим, быстро теряет интерес к заданиям.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br/>
        <w:t xml:space="preserve">  · </w:t>
      </w:r>
      <w:r w:rsidR="00D41206" w:rsidRPr="00A519C6">
        <w:rPr>
          <w:rFonts w:ascii="Times New Roman" w:hAnsi="Times New Roman" w:cs="Times New Roman"/>
          <w:b/>
          <w:color w:val="2C2D2E"/>
          <w:sz w:val="28"/>
          <w:szCs w:val="28"/>
        </w:rPr>
        <w:t>Социальные: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A519C6">
        <w:rPr>
          <w:rFonts w:ascii="Times New Roman" w:hAnsi="Times New Roman" w:cs="Times New Roman"/>
          <w:color w:val="2C2D2E"/>
          <w:sz w:val="28"/>
          <w:szCs w:val="28"/>
        </w:rPr>
        <w:t>т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рудности в общении с одноклассниками, непонимание школьных норм и правил, низкий статус в коллективе.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br/>
        <w:t xml:space="preserve">  · </w:t>
      </w:r>
      <w:r w:rsidR="00D41206" w:rsidRPr="00A519C6">
        <w:rPr>
          <w:rFonts w:ascii="Times New Roman" w:hAnsi="Times New Roman" w:cs="Times New Roman"/>
          <w:b/>
          <w:color w:val="2C2D2E"/>
          <w:sz w:val="28"/>
          <w:szCs w:val="28"/>
        </w:rPr>
        <w:t>Эмоциональные: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A519C6">
        <w:rPr>
          <w:rFonts w:ascii="Times New Roman" w:hAnsi="Times New Roman" w:cs="Times New Roman"/>
          <w:color w:val="2C2D2E"/>
          <w:sz w:val="28"/>
          <w:szCs w:val="28"/>
        </w:rPr>
        <w:t>ш</w:t>
      </w:r>
      <w:r w:rsidR="00D41206" w:rsidRPr="00A519C6">
        <w:rPr>
          <w:rFonts w:ascii="Times New Roman" w:hAnsi="Times New Roman" w:cs="Times New Roman"/>
          <w:color w:val="2C2D2E"/>
          <w:sz w:val="28"/>
          <w:szCs w:val="28"/>
        </w:rPr>
        <w:t>кольная тревожность, страх неудачи, негативизм, неврозы.</w:t>
      </w:r>
    </w:p>
    <w:p w:rsidR="00A519C6" w:rsidRPr="00A519C6" w:rsidRDefault="00A519C6" w:rsidP="00A519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C2D2E"/>
          <w:sz w:val="28"/>
          <w:szCs w:val="28"/>
        </w:rPr>
      </w:pPr>
    </w:p>
    <w:p w:rsidR="00A519C6" w:rsidRPr="00A519C6" w:rsidRDefault="00A519C6" w:rsidP="00A519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A519C6">
        <w:rPr>
          <w:rFonts w:ascii="Times New Roman" w:hAnsi="Times New Roman" w:cs="Times New Roman"/>
          <w:sz w:val="28"/>
          <w:szCs w:val="28"/>
        </w:rPr>
        <w:t>Таким образом, можно сделать вывод о том, что поступление в школу является огромным стрессом для детей с ЗПР. Дети приходят в новую сферу жизни, изменяется их основная деятельность.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8: Рекомендации д</w:t>
      </w:r>
      <w:r w:rsidR="00BB18C0" w:rsidRPr="00A519C6">
        <w:rPr>
          <w:b/>
          <w:color w:val="2C2D2E"/>
          <w:sz w:val="28"/>
          <w:szCs w:val="28"/>
        </w:rPr>
        <w:t>ля педагогов</w:t>
      </w:r>
    </w:p>
    <w:p w:rsidR="00D41206" w:rsidRPr="00A519C6" w:rsidRDefault="00BB18C0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·</w:t>
      </w:r>
      <w:r w:rsidR="00D41206" w:rsidRPr="00A519C6">
        <w:rPr>
          <w:b/>
          <w:color w:val="2C2D2E"/>
          <w:sz w:val="28"/>
          <w:szCs w:val="28"/>
        </w:rPr>
        <w:t xml:space="preserve"> Как помочь ребенку с ЗПР в класс</w:t>
      </w:r>
      <w:r w:rsidRPr="00A519C6">
        <w:rPr>
          <w:b/>
          <w:color w:val="2C2D2E"/>
          <w:sz w:val="28"/>
          <w:szCs w:val="28"/>
        </w:rPr>
        <w:t>е? (Стратегия учителя)</w:t>
      </w:r>
      <w:r w:rsidR="00E0073D">
        <w:rPr>
          <w:color w:val="2C2D2E"/>
          <w:sz w:val="28"/>
          <w:szCs w:val="28"/>
        </w:rPr>
        <w:br/>
        <w:t>  1. Индивидуальный подход: у</w:t>
      </w:r>
      <w:r w:rsidR="00D41206" w:rsidRPr="00A519C6">
        <w:rPr>
          <w:color w:val="2C2D2E"/>
          <w:sz w:val="28"/>
          <w:szCs w:val="28"/>
        </w:rPr>
        <w:t>читывайте темп работы ребенка</w:t>
      </w:r>
      <w:r w:rsidR="00E0073D">
        <w:rPr>
          <w:color w:val="2C2D2E"/>
          <w:sz w:val="28"/>
          <w:szCs w:val="28"/>
        </w:rPr>
        <w:t>.</w:t>
      </w:r>
      <w:r w:rsidR="00E0073D">
        <w:rPr>
          <w:color w:val="2C2D2E"/>
          <w:sz w:val="28"/>
          <w:szCs w:val="28"/>
        </w:rPr>
        <w:br/>
        <w:t>  2. Дозирование информации: д</w:t>
      </w:r>
      <w:r w:rsidR="00D41206" w:rsidRPr="00A519C6">
        <w:rPr>
          <w:color w:val="2C2D2E"/>
          <w:sz w:val="28"/>
          <w:szCs w:val="28"/>
        </w:rPr>
        <w:t>робите материал на маленькие час</w:t>
      </w:r>
      <w:r w:rsidR="00E0073D">
        <w:rPr>
          <w:color w:val="2C2D2E"/>
          <w:sz w:val="28"/>
          <w:szCs w:val="28"/>
        </w:rPr>
        <w:t>ти.</w:t>
      </w:r>
      <w:r w:rsidR="00E0073D">
        <w:rPr>
          <w:color w:val="2C2D2E"/>
          <w:sz w:val="28"/>
          <w:szCs w:val="28"/>
        </w:rPr>
        <w:br/>
        <w:t>  3. Опора на наглядность: и</w:t>
      </w:r>
      <w:r w:rsidR="00D41206" w:rsidRPr="00A519C6">
        <w:rPr>
          <w:color w:val="2C2D2E"/>
          <w:sz w:val="28"/>
          <w:szCs w:val="28"/>
        </w:rPr>
        <w:t>спользуйте картинки, схемы, алгоритм</w:t>
      </w:r>
      <w:r w:rsidR="00E0073D">
        <w:rPr>
          <w:color w:val="2C2D2E"/>
          <w:sz w:val="28"/>
          <w:szCs w:val="28"/>
        </w:rPr>
        <w:t>ы.</w:t>
      </w:r>
      <w:r w:rsidR="00E0073D">
        <w:rPr>
          <w:color w:val="2C2D2E"/>
          <w:sz w:val="28"/>
          <w:szCs w:val="28"/>
        </w:rPr>
        <w:br/>
        <w:t xml:space="preserve">  4. Четкая структура </w:t>
      </w:r>
      <w:proofErr w:type="spellStart"/>
      <w:r w:rsidR="00E0073D">
        <w:rPr>
          <w:color w:val="2C2D2E"/>
          <w:sz w:val="28"/>
          <w:szCs w:val="28"/>
        </w:rPr>
        <w:t>урока</w:t>
      </w:r>
      <w:proofErr w:type="gramStart"/>
      <w:r w:rsidR="00E0073D">
        <w:rPr>
          <w:color w:val="2C2D2E"/>
          <w:sz w:val="28"/>
          <w:szCs w:val="28"/>
        </w:rPr>
        <w:t>:р</w:t>
      </w:r>
      <w:proofErr w:type="gramEnd"/>
      <w:r w:rsidR="00D41206" w:rsidRPr="00A519C6">
        <w:rPr>
          <w:color w:val="2C2D2E"/>
          <w:sz w:val="28"/>
          <w:szCs w:val="28"/>
        </w:rPr>
        <w:t>итуалы</w:t>
      </w:r>
      <w:proofErr w:type="spellEnd"/>
      <w:r w:rsidR="00D41206" w:rsidRPr="00A519C6">
        <w:rPr>
          <w:color w:val="2C2D2E"/>
          <w:sz w:val="28"/>
          <w:szCs w:val="28"/>
        </w:rPr>
        <w:t xml:space="preserve"> начала и конца урока помогают </w:t>
      </w:r>
      <w:r w:rsidR="00D41206" w:rsidRPr="00A519C6">
        <w:rPr>
          <w:color w:val="2C2D2E"/>
          <w:sz w:val="28"/>
          <w:szCs w:val="28"/>
        </w:rPr>
        <w:lastRenderedPageBreak/>
        <w:t>успокои</w:t>
      </w:r>
      <w:r w:rsidR="00E0073D">
        <w:rPr>
          <w:color w:val="2C2D2E"/>
          <w:sz w:val="28"/>
          <w:szCs w:val="28"/>
        </w:rPr>
        <w:t>ться.</w:t>
      </w:r>
      <w:r w:rsidR="00E0073D">
        <w:rPr>
          <w:color w:val="2C2D2E"/>
          <w:sz w:val="28"/>
          <w:szCs w:val="28"/>
        </w:rPr>
        <w:br/>
        <w:t>  5. Смена деятельности: ч</w:t>
      </w:r>
      <w:r w:rsidR="00D41206" w:rsidRPr="00A519C6">
        <w:rPr>
          <w:color w:val="2C2D2E"/>
          <w:sz w:val="28"/>
          <w:szCs w:val="28"/>
        </w:rPr>
        <w:t xml:space="preserve">ередуйте умственную нагрузку с </w:t>
      </w:r>
      <w:proofErr w:type="spellStart"/>
      <w:r w:rsidR="00D41206" w:rsidRPr="00A519C6">
        <w:rPr>
          <w:color w:val="2C2D2E"/>
          <w:sz w:val="28"/>
          <w:szCs w:val="28"/>
        </w:rPr>
        <w:t>физминутками</w:t>
      </w:r>
      <w:proofErr w:type="spellEnd"/>
      <w:r w:rsidR="00D41206" w:rsidRPr="00A519C6">
        <w:rPr>
          <w:color w:val="2C2D2E"/>
          <w:sz w:val="28"/>
          <w:szCs w:val="28"/>
        </w:rPr>
        <w:t>.</w:t>
      </w:r>
    </w:p>
    <w:p w:rsid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9: Рекомендации для педагогов (Методы обучения)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  <w:t>  · Многократное повторение инструкций (проговаривание хором, индивидуально).</w:t>
      </w:r>
      <w:r w:rsidRPr="00A519C6">
        <w:rPr>
          <w:color w:val="2C2D2E"/>
          <w:sz w:val="28"/>
          <w:szCs w:val="28"/>
        </w:rPr>
        <w:br/>
        <w:t>  · Использование пошаговых алгоритмов для решения задач и выполнения упражнений.</w:t>
      </w:r>
      <w:r w:rsidRPr="00A519C6">
        <w:rPr>
          <w:color w:val="2C2D2E"/>
          <w:sz w:val="28"/>
          <w:szCs w:val="28"/>
        </w:rPr>
        <w:br/>
        <w:t>  · Предоставление дополнительного времени для ответа.</w:t>
      </w:r>
      <w:r w:rsidRPr="00A519C6">
        <w:rPr>
          <w:color w:val="2C2D2E"/>
          <w:sz w:val="28"/>
          <w:szCs w:val="28"/>
        </w:rPr>
        <w:br/>
        <w:t>  · Создание ситуации успеха (хвалить за конкретные маленькие достижения).</w:t>
      </w:r>
      <w:r w:rsidRPr="00A519C6">
        <w:rPr>
          <w:color w:val="2C2D2E"/>
          <w:sz w:val="28"/>
          <w:szCs w:val="28"/>
        </w:rPr>
        <w:br/>
        <w:t>  · Игровые формы обучения на всех этапах урока.</w:t>
      </w:r>
    </w:p>
    <w:p w:rsidR="00D41206" w:rsidRP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10: Рекомендации для педагогов (Адаптация поведения)</w:t>
      </w:r>
      <w:r w:rsidR="00A519C6" w:rsidRPr="00A519C6">
        <w:rPr>
          <w:color w:val="2C2D2E"/>
          <w:sz w:val="28"/>
          <w:szCs w:val="28"/>
        </w:rPr>
        <w:br/>
        <w:t xml:space="preserve">· </w:t>
      </w:r>
      <w:r w:rsidRPr="00A519C6">
        <w:rPr>
          <w:color w:val="2C2D2E"/>
          <w:sz w:val="28"/>
          <w:szCs w:val="28"/>
        </w:rPr>
        <w:br/>
        <w:t>  · Не фиксировать внимание на неудачах.</w:t>
      </w:r>
      <w:r w:rsidRPr="00A519C6">
        <w:rPr>
          <w:color w:val="2C2D2E"/>
          <w:sz w:val="28"/>
          <w:szCs w:val="28"/>
        </w:rPr>
        <w:br/>
        <w:t>  · Четко и спокойно проговаривать правила поведения.</w:t>
      </w:r>
      <w:r w:rsidRPr="00A519C6">
        <w:rPr>
          <w:color w:val="2C2D2E"/>
          <w:sz w:val="28"/>
          <w:szCs w:val="28"/>
        </w:rPr>
        <w:br/>
        <w:t>  · Использовать тактильный контакт (погладить по плечу, взять за руку) для привлечения внимания.</w:t>
      </w:r>
      <w:r w:rsidRPr="00A519C6">
        <w:rPr>
          <w:color w:val="2C2D2E"/>
          <w:sz w:val="28"/>
          <w:szCs w:val="28"/>
        </w:rPr>
        <w:br/>
        <w:t>  · Помогать в налаживании контактов с одноклассниками (парная работа с доброжелательным лидером).</w:t>
      </w:r>
      <w:r w:rsidRPr="00A519C6">
        <w:rPr>
          <w:color w:val="2C2D2E"/>
          <w:sz w:val="28"/>
          <w:szCs w:val="28"/>
        </w:rPr>
        <w:br/>
        <w:t>  · Поддерживать тесную связь с психологом и дефектологом.</w:t>
      </w:r>
    </w:p>
    <w:p w:rsid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11: Рекомендации для родителей (Создание условий дома)</w:t>
      </w:r>
    </w:p>
    <w:p w:rsidR="00D41206" w:rsidRPr="00E0073D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  <w:t>  · Режим дня: Четкий распорядок, достаточный сон, прогулки. Переутомление — враг №1.</w:t>
      </w:r>
      <w:r w:rsidRPr="00A519C6">
        <w:rPr>
          <w:color w:val="2C2D2E"/>
          <w:sz w:val="28"/>
          <w:szCs w:val="28"/>
        </w:rPr>
        <w:br/>
        <w:t>  · Место для занятий: Организованное, тихое рабочее место без отвлекающих факторов.</w:t>
      </w:r>
      <w:r w:rsidRPr="00A519C6">
        <w:rPr>
          <w:color w:val="2C2D2E"/>
          <w:sz w:val="28"/>
          <w:szCs w:val="28"/>
        </w:rPr>
        <w:br/>
        <w:t>  · Время на уроки: Делать домашнее задание не более 15-20 минут, затем обязательный перерыв.</w:t>
      </w:r>
    </w:p>
    <w:p w:rsidR="00A519C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12: Рекомендации для родителей (Взаимодействие и поддержка)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  <w:t>  · Верьте в ребенка: Говорите: «У тебя получится, ты справишься».</w:t>
      </w:r>
      <w:r w:rsidRPr="00A519C6">
        <w:rPr>
          <w:color w:val="2C2D2E"/>
          <w:sz w:val="28"/>
          <w:szCs w:val="28"/>
        </w:rPr>
        <w:br/>
        <w:t>  · Не сравнивайте: Сравнивайте успехи ребенка только с его вчерашними достижениями.</w:t>
      </w:r>
      <w:r w:rsidRPr="00A519C6">
        <w:rPr>
          <w:color w:val="2C2D2E"/>
          <w:sz w:val="28"/>
          <w:szCs w:val="28"/>
        </w:rPr>
        <w:br/>
        <w:t>  · Говорите четко и просто: Используйте короткие инструкции.</w:t>
      </w:r>
      <w:r w:rsidRPr="00A519C6">
        <w:rPr>
          <w:color w:val="2C2D2E"/>
          <w:sz w:val="28"/>
          <w:szCs w:val="28"/>
        </w:rPr>
        <w:br/>
        <w:t>  · Учите играя: Развивайте память, внимание и мышление в повседневной жизни (в магазине, на прогулке).</w:t>
      </w:r>
      <w:r w:rsidRPr="00A519C6">
        <w:rPr>
          <w:color w:val="2C2D2E"/>
          <w:sz w:val="28"/>
          <w:szCs w:val="28"/>
        </w:rPr>
        <w:br/>
        <w:t>  · Слушайте: Уделяйте время, чтобы поговорить о школе, о чувствах ребенка.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13: Рекомендации для родителей (Взаимодействие со школой</w:t>
      </w:r>
      <w:proofErr w:type="gramStart"/>
      <w:r w:rsidRPr="00A519C6">
        <w:rPr>
          <w:b/>
          <w:color w:val="2C2D2E"/>
          <w:sz w:val="28"/>
          <w:szCs w:val="28"/>
        </w:rPr>
        <w:t>)</w:t>
      </w:r>
      <w:proofErr w:type="gramEnd"/>
    </w:p>
    <w:p w:rsidR="00A519C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: Родит</w:t>
      </w:r>
      <w:r w:rsidR="00A519C6" w:rsidRPr="00A519C6">
        <w:rPr>
          <w:b/>
          <w:color w:val="2C2D2E"/>
          <w:sz w:val="28"/>
          <w:szCs w:val="28"/>
        </w:rPr>
        <w:t>ель + Педагог = Команда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  <w:t>  · Не скрывайте от учителя особенности ребенка, а расскажите о них (что помогает успокоиться, чем интересуется).</w:t>
      </w:r>
      <w:r w:rsidRPr="00A519C6">
        <w:rPr>
          <w:color w:val="2C2D2E"/>
          <w:sz w:val="28"/>
          <w:szCs w:val="28"/>
        </w:rPr>
        <w:br/>
        <w:t>  · Поддерживайте авторитет учителя.</w:t>
      </w:r>
      <w:r w:rsidRPr="00A519C6">
        <w:rPr>
          <w:color w:val="2C2D2E"/>
          <w:sz w:val="28"/>
          <w:szCs w:val="28"/>
        </w:rPr>
        <w:br/>
        <w:t>  · Интересуйтесь успехами не только в учебе, но и в поведении, общении.</w:t>
      </w:r>
      <w:r w:rsidRPr="00A519C6">
        <w:rPr>
          <w:color w:val="2C2D2E"/>
          <w:sz w:val="28"/>
          <w:szCs w:val="28"/>
        </w:rPr>
        <w:br/>
        <w:t>  · Выполняйте рекомендации специалистов (психолога, логопеда, дефектолога) регулярно, а не от случая к случаю.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14: Главные секреты успешной адаптации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 xml:space="preserve"> Три кита ад</w:t>
      </w:r>
      <w:r w:rsidR="00A519C6" w:rsidRPr="00A519C6">
        <w:rPr>
          <w:b/>
          <w:color w:val="2C2D2E"/>
          <w:sz w:val="28"/>
          <w:szCs w:val="28"/>
        </w:rPr>
        <w:t>аптации</w:t>
      </w:r>
      <w:r w:rsidR="00A519C6" w:rsidRPr="00A519C6">
        <w:rPr>
          <w:color w:val="2C2D2E"/>
          <w:sz w:val="28"/>
          <w:szCs w:val="28"/>
        </w:rPr>
        <w:br/>
      </w:r>
      <w:r w:rsidRPr="00A519C6">
        <w:rPr>
          <w:color w:val="2C2D2E"/>
          <w:sz w:val="28"/>
          <w:szCs w:val="28"/>
        </w:rPr>
        <w:br/>
        <w:t>  1. Любовь и принятие (Безусловная любовь дома).</w:t>
      </w:r>
      <w:r w:rsidRPr="00A519C6">
        <w:rPr>
          <w:color w:val="2C2D2E"/>
          <w:sz w:val="28"/>
          <w:szCs w:val="28"/>
        </w:rPr>
        <w:br/>
        <w:t xml:space="preserve">  2. Сотрудничество (Работа в тандеме: </w:t>
      </w:r>
      <w:proofErr w:type="gramStart"/>
      <w:r w:rsidRPr="00A519C6">
        <w:rPr>
          <w:color w:val="2C2D2E"/>
          <w:sz w:val="28"/>
          <w:szCs w:val="28"/>
        </w:rPr>
        <w:t>школа-родители</w:t>
      </w:r>
      <w:proofErr w:type="gramEnd"/>
      <w:r w:rsidRPr="00A519C6">
        <w:rPr>
          <w:color w:val="2C2D2E"/>
          <w:sz w:val="28"/>
          <w:szCs w:val="28"/>
        </w:rPr>
        <w:t>).</w:t>
      </w:r>
      <w:r w:rsidRPr="00A519C6">
        <w:rPr>
          <w:color w:val="2C2D2E"/>
          <w:sz w:val="28"/>
          <w:szCs w:val="28"/>
        </w:rPr>
        <w:br/>
        <w:t>  3. Терпение и вера (Понимание, что результаты будут, но не сразу).</w:t>
      </w:r>
    </w:p>
    <w:p w:rsidR="00D41206" w:rsidRPr="00A519C6" w:rsidRDefault="00D41206" w:rsidP="00D41206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Слайд 15: Заключение и контакты</w:t>
      </w:r>
    </w:p>
    <w:p w:rsidR="00D41206" w:rsidRPr="00A519C6" w:rsidRDefault="00D41206" w:rsidP="00D41206">
      <w:pPr>
        <w:pStyle w:val="a3"/>
        <w:shd w:val="clear" w:color="auto" w:fill="FFFFFF"/>
        <w:rPr>
          <w:color w:val="2C2D2E"/>
          <w:sz w:val="28"/>
          <w:szCs w:val="28"/>
        </w:rPr>
      </w:pPr>
      <w:r w:rsidRPr="00A519C6">
        <w:rPr>
          <w:color w:val="2C2D2E"/>
          <w:sz w:val="28"/>
          <w:szCs w:val="28"/>
        </w:rPr>
        <w:br/>
        <w:t>  · Помните: ребенок с ЗПР — не ленивый и не глупый. Ему просто нужна особая поддержка на старте.</w:t>
      </w:r>
      <w:r w:rsidRPr="00A519C6">
        <w:rPr>
          <w:color w:val="2C2D2E"/>
          <w:sz w:val="28"/>
          <w:szCs w:val="28"/>
        </w:rPr>
        <w:br/>
        <w:t>  · Вместе мы можем сделать школьную жизнь каждого ребенка р</w:t>
      </w:r>
      <w:r w:rsidR="00A519C6" w:rsidRPr="00A519C6">
        <w:rPr>
          <w:color w:val="2C2D2E"/>
          <w:sz w:val="28"/>
          <w:szCs w:val="28"/>
        </w:rPr>
        <w:t>адостной и успешной.</w:t>
      </w:r>
    </w:p>
    <w:p w:rsidR="00A519C6" w:rsidRPr="00A519C6" w:rsidRDefault="00A519C6" w:rsidP="00A519C6">
      <w:pPr>
        <w:pStyle w:val="a3"/>
        <w:shd w:val="clear" w:color="auto" w:fill="FFFFFF"/>
        <w:jc w:val="center"/>
        <w:rPr>
          <w:b/>
          <w:color w:val="2C2D2E"/>
          <w:sz w:val="28"/>
          <w:szCs w:val="28"/>
        </w:rPr>
      </w:pPr>
      <w:r w:rsidRPr="00A519C6">
        <w:rPr>
          <w:b/>
          <w:color w:val="2C2D2E"/>
          <w:sz w:val="28"/>
          <w:szCs w:val="28"/>
        </w:rPr>
        <w:t>Спасибо за внимание!</w:t>
      </w:r>
    </w:p>
    <w:p w:rsidR="009F08B5" w:rsidRDefault="009F08B5">
      <w:pPr>
        <w:rPr>
          <w:rFonts w:ascii="Times New Roman" w:hAnsi="Times New Roman" w:cs="Times New Roman"/>
          <w:sz w:val="28"/>
          <w:szCs w:val="28"/>
        </w:rPr>
      </w:pPr>
    </w:p>
    <w:p w:rsidR="00A519C6" w:rsidRDefault="00A519C6">
      <w:pPr>
        <w:rPr>
          <w:rFonts w:ascii="Times New Roman" w:hAnsi="Times New Roman" w:cs="Times New Roman"/>
          <w:sz w:val="28"/>
          <w:szCs w:val="28"/>
        </w:rPr>
      </w:pPr>
    </w:p>
    <w:p w:rsidR="00A519C6" w:rsidRPr="00A519C6" w:rsidRDefault="00A519C6" w:rsidP="00A519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МОАУ «СОШ № 43 г. Орска»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</w:t>
      </w:r>
    </w:p>
    <w:sectPr w:rsidR="00A519C6" w:rsidRPr="00A519C6" w:rsidSect="00FD1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3561C"/>
    <w:multiLevelType w:val="multilevel"/>
    <w:tmpl w:val="CEC0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1206"/>
    <w:rsid w:val="000370EF"/>
    <w:rsid w:val="00200DDB"/>
    <w:rsid w:val="002074C4"/>
    <w:rsid w:val="00916DD2"/>
    <w:rsid w:val="009F08B5"/>
    <w:rsid w:val="00A519C6"/>
    <w:rsid w:val="00BB18C0"/>
    <w:rsid w:val="00D41206"/>
    <w:rsid w:val="00E0073D"/>
    <w:rsid w:val="00E6271A"/>
    <w:rsid w:val="00FD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1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0DDB"/>
    <w:rPr>
      <w:b/>
      <w:bCs/>
    </w:rPr>
  </w:style>
  <w:style w:type="character" w:styleId="a5">
    <w:name w:val="Hyperlink"/>
    <w:basedOn w:val="a0"/>
    <w:uiPriority w:val="99"/>
    <w:semiHidden/>
    <w:unhideWhenUsed/>
    <w:rsid w:val="00200DD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7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4C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519C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5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06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2026-03-11T10:00:00Z</dcterms:created>
  <dcterms:modified xsi:type="dcterms:W3CDTF">2026-03-13T09:13:00Z</dcterms:modified>
</cp:coreProperties>
</file>