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6D7" w:rsidRPr="000736D7" w:rsidRDefault="00571570" w:rsidP="000736D7">
      <w:pPr>
        <w:pStyle w:val="a3"/>
        <w:jc w:val="center"/>
        <w:rPr>
          <w:rFonts w:ascii="Times New Roman" w:eastAsia="Segoe UI" w:hAnsi="Times New Roman" w:cs="Times New Roman"/>
          <w:b/>
          <w:sz w:val="24"/>
          <w:szCs w:val="24"/>
        </w:rPr>
      </w:pPr>
      <w:r w:rsidRPr="000736D7">
        <w:rPr>
          <w:rFonts w:ascii="Times New Roman" w:eastAsia="Segoe UI" w:hAnsi="Times New Roman" w:cs="Times New Roman"/>
          <w:b/>
          <w:sz w:val="24"/>
          <w:szCs w:val="24"/>
        </w:rPr>
        <w:t>Г</w:t>
      </w:r>
      <w:r w:rsidR="000736D7" w:rsidRPr="000736D7">
        <w:rPr>
          <w:rFonts w:ascii="Times New Roman" w:eastAsia="Segoe UI" w:hAnsi="Times New Roman" w:cs="Times New Roman"/>
          <w:b/>
          <w:sz w:val="24"/>
          <w:szCs w:val="24"/>
        </w:rPr>
        <w:t>осударственное бюджетное учреждение</w:t>
      </w:r>
    </w:p>
    <w:p w:rsidR="000736D7" w:rsidRPr="000736D7" w:rsidRDefault="000736D7" w:rsidP="000736D7">
      <w:pPr>
        <w:pStyle w:val="a3"/>
        <w:jc w:val="center"/>
        <w:rPr>
          <w:rFonts w:ascii="Times New Roman" w:eastAsia="Segoe UI" w:hAnsi="Times New Roman" w:cs="Times New Roman"/>
          <w:b/>
          <w:sz w:val="24"/>
          <w:szCs w:val="24"/>
        </w:rPr>
      </w:pPr>
      <w:r w:rsidRPr="000736D7">
        <w:rPr>
          <w:rFonts w:ascii="Times New Roman" w:eastAsia="Segoe UI" w:hAnsi="Times New Roman" w:cs="Times New Roman"/>
          <w:b/>
          <w:sz w:val="24"/>
          <w:szCs w:val="24"/>
        </w:rPr>
        <w:t>Калужской  области</w:t>
      </w:r>
    </w:p>
    <w:p w:rsidR="004E2F47" w:rsidRDefault="000736D7" w:rsidP="000736D7">
      <w:pPr>
        <w:pStyle w:val="a3"/>
        <w:jc w:val="center"/>
        <w:rPr>
          <w:rFonts w:ascii="Times New Roman" w:eastAsia="Segoe UI" w:hAnsi="Times New Roman" w:cs="Times New Roman"/>
          <w:b/>
          <w:sz w:val="24"/>
          <w:szCs w:val="24"/>
        </w:rPr>
      </w:pPr>
      <w:r w:rsidRPr="000736D7">
        <w:rPr>
          <w:rFonts w:ascii="Times New Roman" w:eastAsia="Segoe UI" w:hAnsi="Times New Roman" w:cs="Times New Roman"/>
          <w:b/>
          <w:sz w:val="24"/>
          <w:szCs w:val="24"/>
        </w:rPr>
        <w:t xml:space="preserve">«Центр содействия семейному воспитанию </w:t>
      </w:r>
      <w:r w:rsidR="00571570" w:rsidRPr="000736D7">
        <w:rPr>
          <w:rFonts w:ascii="Times New Roman" w:eastAsia="Segoe UI" w:hAnsi="Times New Roman" w:cs="Times New Roman"/>
          <w:b/>
          <w:sz w:val="24"/>
          <w:szCs w:val="24"/>
        </w:rPr>
        <w:t>«БЕРЕГА»</w:t>
      </w:r>
    </w:p>
    <w:p w:rsidR="000736D7" w:rsidRPr="000736D7" w:rsidRDefault="000736D7" w:rsidP="000736D7">
      <w:pPr>
        <w:pStyle w:val="a3"/>
        <w:jc w:val="center"/>
        <w:rPr>
          <w:rFonts w:ascii="Times New Roman" w:eastAsia="Segoe UI" w:hAnsi="Times New Roman" w:cs="Times New Roman"/>
          <w:b/>
          <w:sz w:val="24"/>
          <w:szCs w:val="24"/>
        </w:rPr>
      </w:pPr>
      <w:r>
        <w:rPr>
          <w:rFonts w:ascii="Times New Roman" w:eastAsia="Segoe UI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4E2F47" w:rsidRDefault="004E2F47" w:rsidP="00730476">
      <w:pPr>
        <w:spacing w:before="480" w:after="240" w:line="360" w:lineRule="auto"/>
        <w:rPr>
          <w:rFonts w:ascii="Times New Roman" w:eastAsia="Segoe UI" w:hAnsi="Times New Roman" w:cs="Times New Roman"/>
          <w:b/>
          <w:color w:val="0F1115"/>
          <w:sz w:val="28"/>
          <w:szCs w:val="28"/>
          <w:lang w:val="en-US"/>
        </w:rPr>
      </w:pPr>
    </w:p>
    <w:p w:rsidR="003F4299" w:rsidRDefault="003F4299" w:rsidP="00730476">
      <w:pPr>
        <w:spacing w:before="480" w:after="240" w:line="360" w:lineRule="auto"/>
        <w:rPr>
          <w:rFonts w:ascii="Times New Roman" w:eastAsia="Segoe UI" w:hAnsi="Times New Roman" w:cs="Times New Roman"/>
          <w:b/>
          <w:color w:val="0F1115"/>
          <w:sz w:val="28"/>
          <w:szCs w:val="28"/>
          <w:lang w:val="en-US"/>
        </w:rPr>
      </w:pPr>
    </w:p>
    <w:p w:rsidR="003F4299" w:rsidRPr="003F4299" w:rsidRDefault="003F4299" w:rsidP="00730476">
      <w:pPr>
        <w:spacing w:before="480" w:after="240" w:line="360" w:lineRule="auto"/>
        <w:rPr>
          <w:rFonts w:ascii="Times New Roman" w:eastAsia="Segoe UI" w:hAnsi="Times New Roman" w:cs="Times New Roman"/>
          <w:b/>
          <w:color w:val="0F1115"/>
          <w:sz w:val="28"/>
          <w:szCs w:val="28"/>
          <w:lang w:val="en-US"/>
        </w:rPr>
      </w:pPr>
    </w:p>
    <w:p w:rsidR="004E2F47" w:rsidRPr="00730476" w:rsidRDefault="004E2F47" w:rsidP="0073047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4E2F47" w:rsidP="0073047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4E2F47" w:rsidP="0073047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МЕЖОТРАСЛЕВАЯ КОМПЛЕКСНАЯ ПРОГРАММА</w:t>
      </w:r>
    </w:p>
    <w:p w:rsidR="000736D7" w:rsidRDefault="00571570" w:rsidP="007304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 xml:space="preserve">по социализации </w:t>
      </w:r>
    </w:p>
    <w:p w:rsidR="004E2F47" w:rsidRPr="00730476" w:rsidRDefault="00571570" w:rsidP="007304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детей-сирот и детей, оставшихся без попечения родителей</w:t>
      </w:r>
    </w:p>
    <w:p w:rsidR="004E2F47" w:rsidRPr="00730476" w:rsidRDefault="00571570" w:rsidP="007304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БиоПроеКТОриЯ</w:t>
      </w:r>
      <w:proofErr w:type="spellEnd"/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E2F47" w:rsidRPr="00730476" w:rsidRDefault="004E2F47" w:rsidP="00730476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30476" w:rsidRPr="00730476" w:rsidRDefault="00730476" w:rsidP="0073047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0736D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 xml:space="preserve">Направленность: естественнонаучная, социально-педагогическая, </w:t>
      </w:r>
      <w:proofErr w:type="spellStart"/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профориентационная</w:t>
      </w:r>
      <w:proofErr w:type="spellEnd"/>
      <w:r w:rsidR="003F429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4E2F47" w:rsidRPr="00730476" w:rsidRDefault="00571570" w:rsidP="000736D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Срок реализации: 3 года (с возможностью пролонгации)</w:t>
      </w: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4E2F47" w:rsidRPr="00730476" w:rsidRDefault="00571570" w:rsidP="000736D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Возраст обучающихся: 12-18 лет</w:t>
      </w: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0736D7" w:rsidRDefault="00571570" w:rsidP="000736D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Авто</w:t>
      </w:r>
      <w:r w:rsidR="000736D7">
        <w:rPr>
          <w:rFonts w:ascii="Times New Roman" w:eastAsia="Times New Roman" w:hAnsi="Times New Roman" w:cs="Times New Roman"/>
          <w:b/>
          <w:sz w:val="28"/>
          <w:szCs w:val="28"/>
        </w:rPr>
        <w:t>р-составитель</w:t>
      </w: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: </w:t>
      </w:r>
      <w:r w:rsidR="000736D7">
        <w:rPr>
          <w:rFonts w:ascii="Times New Roman" w:eastAsia="Times New Roman" w:hAnsi="Times New Roman" w:cs="Times New Roman"/>
          <w:b/>
          <w:sz w:val="28"/>
          <w:szCs w:val="28"/>
        </w:rPr>
        <w:t>Полещук Н.Г.</w:t>
      </w:r>
    </w:p>
    <w:p w:rsidR="000736D7" w:rsidRDefault="000736D7" w:rsidP="000736D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инструктор по труду</w:t>
      </w:r>
      <w:r w:rsidR="0073047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736D7" w:rsidRDefault="000736D7" w:rsidP="000736D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36D7" w:rsidRDefault="000736D7" w:rsidP="000736D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36D7" w:rsidRPr="003F4299" w:rsidRDefault="003F4299" w:rsidP="000736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г. Кондрово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1.1. Актуальность программы и обоснование необходимости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1.2. Новизна и отличительные особенности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1.3. Адресат программы (характеристика целевой группы)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1.4. Цель и задачи программы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1.5. Принципы реализации программы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1.6. Сроки реализации и этапы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1.7. Ожидаемые результаты и способы их проверки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УЧЕБНО-ТЕМАТИЧЕСКИЙ ПЛАН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2.1. Базовый модуль «Введение в сити-фермерство»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2.2. Продвинутый модуль «Биотехнологии и гидропоника»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2.3. Исследовательский модуль «Интернет вещей и умная энергетика»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 xml:space="preserve">2.4.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Профориентационный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модуль «Профессии будущего в АПК»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СОДЕРЖАНИЕ ПРОГРАММЫ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МЕТОДИЧЕСКОЕ ОБЕСПЕЧЕНИЕ ПРОГРАММЫ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4.1. Методы и формы организации занятий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4.2. Педагогические технологии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4.3. Условия реализации программы (материально-техническая база, кадровое обеспечение)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4.4. Алгоритм работы с воспитанником (индивидуальный образовательный маршрут)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СИСТЕМА ОЦЕНКИ РЕЗУЛЬТАТОВ И МОНИТОРИНГ ЭФФЕКТИВНОСТИ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СПИСОК ЛИТЕРАТУРЫ И ИНФОРМАЦИОННЫХ ИСТОЧНИКОВ</w:t>
      </w:r>
    </w:p>
    <w:p w:rsidR="004E2F47" w:rsidRPr="00730476" w:rsidRDefault="00571570" w:rsidP="0073047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7.1. Диагностический инструментарий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7.2. Технологические карты занятий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 xml:space="preserve">7.3. Сценарии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квестов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хакатонов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br/>
        <w:t>7.4. Перечень оборудования «Умной теплицы»</w:t>
      </w:r>
    </w:p>
    <w:p w:rsidR="00730476" w:rsidRDefault="00571570" w:rsidP="000736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 ПОЯСНИТЕЛЬНАЯ ЗАПИСКА</w:t>
      </w:r>
    </w:p>
    <w:p w:rsidR="000736D7" w:rsidRPr="00730476" w:rsidRDefault="000736D7" w:rsidP="000736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0476" w:rsidRDefault="00571570" w:rsidP="000736D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1.1. Актуальность программы и обоснование необходимости</w:t>
      </w:r>
    </w:p>
    <w:p w:rsidR="000736D7" w:rsidRPr="00730476" w:rsidRDefault="000736D7" w:rsidP="000736D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Современная ситуация на рынке труда характеризуется стремительными изменениями: переход к высокотехнологичным и сервисным типам профессий требует от будущих специалистов принципиально иных компетенций. Для детей-сирот и детей, оставшихся без попечения родителей, проблема профессионального самоопределения стоит особенно остро. Исследования показывают, что выпускники организаций для детей-сирот часто испытывают трудности с социализацией и трудоустройством, что связано с недостаточной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сформированностью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навыков самоуправления, рефлексии и отсутствием позитивного опыта проектной деятельности.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Актуальность программы «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БиоПроеКТОриЯ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» определяется следующими факторами: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Социальный заказ: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Необходимость подготовки воспитанников к самостоятельной жизни и востребованность специалистов в сферах агропромышленного комплекса, цифровой экономики и возобновляемой энергетики.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Потенциал среды: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Наличие на базе Центра уникального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Агробиотехнического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комплекса, включающего автоматизированную теплицу, оснащенную современным оборудованием (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фармботы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, гидропоника, аэропоника) и энергетическим модулем на возобновляемых источниках энергии (солнечная электростанция,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ветрогенератор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тепловой насо</w:t>
      </w:r>
      <w:r w:rsidR="00730476" w:rsidRPr="00730476">
        <w:rPr>
          <w:rFonts w:ascii="Times New Roman" w:eastAsia="Times New Roman" w:hAnsi="Times New Roman" w:cs="Times New Roman"/>
          <w:sz w:val="28"/>
          <w:szCs w:val="28"/>
        </w:rPr>
        <w:t>с, биотехнологический комплекс)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Необходимость системной профориентации: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Преодоление разрозненности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создание непрерывной системы погружения в профессию с учетом принципов бережливого 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lastRenderedPageBreak/>
        <w:t>производства (снижение издержек на организацию выездных мероприятий, стандартизация процесса профориентации).</w:t>
      </w:r>
    </w:p>
    <w:p w:rsidR="004E2F47" w:rsidRPr="00730476" w:rsidRDefault="00571570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Программа «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БиоПроеКТОриЯ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» интегрирует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профориентационную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учебно-исследовательскую и социально-реабилитационную работу, обеспечивая воспитанникам доступ к высокотехнологичной среде и формируя навыки XXI века (критическое мышление, креативность, коммуникация, кооперация).</w:t>
      </w:r>
    </w:p>
    <w:p w:rsidR="004E2F47" w:rsidRPr="00730476" w:rsidRDefault="004E2F47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1.2. Новизна и отличительные особенности</w:t>
      </w:r>
    </w:p>
    <w:p w:rsidR="00730476" w:rsidRPr="00730476" w:rsidRDefault="00730476" w:rsidP="0073047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Межотраслевой подход: Программа находится на стыке биотехнологии, возобновляемой энергетики, инженерной экологии и педагогики, что соответствует трендам развития цифровой экономики.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Интеграция принципов бережливого производства: Внедрение автоматизированных систем управления (платформа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) позволяет минимизировать рутинные операции персонала и сосредоточить ресурсы на педагогической работе, а передача части функций на аутсорсинг оптимизирует затраты учреждения.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Сочетание очного и дистанционного форматов: Удаленный доступ к «Умной теплице» через интернет вещей обеспечивает вовлечение до 80% воспитанников, включая детей из отдаленных групп, на лечении или карантине.</w:t>
      </w:r>
    </w:p>
    <w:p w:rsidR="004E2F47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Опора на принципы индивидуализации и открытости образования: Программа базируется на научных разработках российской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тьюторской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школы (Т.М. Ковалева, А.А. Попов) и предполагает проектирование каждым подростком собственного образовательного маршрута.</w:t>
      </w:r>
    </w:p>
    <w:p w:rsidR="000736D7" w:rsidRDefault="000736D7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Pr="00730476" w:rsidRDefault="000736D7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4E2F47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1.3. Адресат программы (характеристика целевой группы)</w:t>
      </w:r>
    </w:p>
    <w:p w:rsidR="00730476" w:rsidRPr="00730476" w:rsidRDefault="00730476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Программа предназначена для воспитанников организаций для детей-сирот и детей, оставшихся без попечения родителей, в возрасте от 12 до 18 лет.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Особенности целевой группы: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Подростки с разным уровнем учебной мотивации (часто сниженным);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Наличие психологических травм, связанных с утратой семьи;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Несформированность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бытовых и социальных навыков;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Высокая значимость неформального общения со сверстниками и значимыми взрослыми;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Склонность к «уличному» поведению как компенсаторному механизму;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Подвижность интересов, низкая способность к длительному волевому усилию без внешнего подкрепления.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Учет особенностей: Программа построена таким образом, чтобы использовать сильные стороны подростков (энергичность, стремление к новизне, общению) и компенсировать слабые через увлекательные игровые, проектные и исследовательские форматы, обеспечивающие быстрый видимый результат.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1.4. Цель и задачи программы</w:t>
      </w:r>
    </w:p>
    <w:p w:rsidR="00730476" w:rsidRPr="00730476" w:rsidRDefault="00730476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Создание эффективной системы профессиональной социализации воспитанников через их вовлечение в проектно-исследовательскую деятельность в области биотехнологий, возобновляемой энергетики и интернета вещей с использованием ресурсов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Агробиотехнического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комплекса, обеспечивающей не менее 80% охвата и формирование у подростков навыков самоопределения и готовности к самостоятельной жизни.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Задачи: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Обучающие: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у воспитанников систему знаний об основах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агротехнологий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гидропоники, аэропоники, сити-фермерства.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Познакомить с принципами работы возобновляемых источников энергии (солнечные батареи,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ветрогенераторы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тепловые насосы).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Обучить работе с платформой интернета вещей (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) для мониторинга и управления параметрами среды.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Дать представление о современных профессиях в АПК,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би</w:t>
      </w:r>
      <w:proofErr w:type="gramStart"/>
      <w:r w:rsidRPr="0073047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энерготехнологиях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Развивающие: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Развивать познавательный интерес, исследовательские навыки и критическое мышление.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Формировать навыки проектной деятельности: целеполагание, планирование, работа с информацией, презентация результатов.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Развивать навыки самоорганизации, рефлексии и коммуникации в разновозрастных группах.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Способствовать профессиональному самоопределению через пробы в различных ролях (исследователь, оператор, агроном, эколог).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Воспитательные (социализирующие):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Воспитывать ответственное отношение к труду и его результатам.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Формировать позитивный образ сельскохозяйственного труда и жизни в малых городах/сельской местности.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Создавать условия для эмоционального благополучия, повышения самооценки и уверенности в своих силах.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формированию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просоциальных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мотивов (желание приносить пользу, угощать других результатами своего труда).</w:t>
      </w:r>
    </w:p>
    <w:p w:rsidR="004E2F47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Pr="00730476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1.5. Принципы реализации программы</w:t>
      </w:r>
    </w:p>
    <w:p w:rsidR="00730476" w:rsidRPr="00730476" w:rsidRDefault="00730476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Программа базируется на следующих основополагающих принципах: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Принцип гуманизма: Признание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самоценности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личности каждого ребенка, уважение его достоинства, создание условий для свободного и ответственного выбора.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Принцип индивидуализации: Проектирование индивидуальных образовательных маршрутов на основе изучения интересов, склонн</w:t>
      </w:r>
      <w:r w:rsidR="00730476" w:rsidRPr="00730476">
        <w:rPr>
          <w:rFonts w:ascii="Times New Roman" w:eastAsia="Times New Roman" w:hAnsi="Times New Roman" w:cs="Times New Roman"/>
          <w:sz w:val="28"/>
          <w:szCs w:val="28"/>
        </w:rPr>
        <w:t>остей и дефицитов воспитанника (Ковалева Т.М.)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. Вариативность заданий и ролей позволяет каждому найти «свою нишу».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Принцип открытости: Программа открыта для межотраслевых контактов (наука, бизнес, образование), интеграции с внешними ресурсами и сообществами, использованию открытых образовательных ресурсов [Попов А.А., Ковалева Т.М.].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Принцип смешанного обучения: Сочетание очных практических занятий в теплице и лаборатории с онлайн-доступом к данным и дистанционными модулями для расширения охвата и гибкости обучения.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Принцип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природосообразности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: Учет возрастных и психофизиологических особенностей подростков, опора на их актуальные потребности (в общении, признании, новизне).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Принцип бережливости: Минимизация временных, трудовых и финансовых затрат на организацию процесса при максимизации полезного результата для воспитанников (оптимизация отчетности, автоматизация рутины, аутсорсинг непрофильных функций).</w:t>
      </w:r>
    </w:p>
    <w:p w:rsidR="004E2F47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Pr="00730476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1.6. Сроки реализации и этапы</w:t>
      </w:r>
    </w:p>
    <w:p w:rsidR="00730476" w:rsidRPr="00730476" w:rsidRDefault="00730476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Программа рассчитана на 3 года и включает три основных этапа.</w:t>
      </w:r>
    </w:p>
    <w:p w:rsidR="00730476" w:rsidRPr="00730476" w:rsidRDefault="00730476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5"/>
        <w:gridCol w:w="1301"/>
        <w:gridCol w:w="5669"/>
      </w:tblGrid>
      <w:tr w:rsidR="004E2F47" w:rsidRPr="00730476"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Основное содержание деятельности</w:t>
            </w:r>
          </w:p>
        </w:tc>
      </w:tr>
      <w:tr w:rsidR="004E2F47" w:rsidRPr="00730476"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I. </w:t>
            </w:r>
            <w:proofErr w:type="gram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Подготовительно-адаптационный</w:t>
            </w:r>
            <w:proofErr w:type="gram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(Пропедевтика)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1-й год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Выявление первичных интересов воспитанников, знакомство с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Агробиотехническим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комплексом («Умная теплица», лаборатория), проведение вводных экскурсий, игровых занятий,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квестов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. Формирование первичных групп. Освоение базовых правил безопасности и ухода за растениями.</w:t>
            </w:r>
          </w:p>
        </w:tc>
      </w:tr>
      <w:tr w:rsidR="004E2F47" w:rsidRPr="00730476"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II. Основной (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Деятельностно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-развивающий)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2-й год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Систематические занятия по модулям программы (базовый и продвинутый уровни). Выполнение индивидуальных и групповых проектов под руководством наставников. Участие в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хакатонах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конкурсах, «Днях открытых дверей». Начало работы с платформой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GreenPL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Профориентационные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встречи.</w:t>
            </w:r>
          </w:p>
        </w:tc>
      </w:tr>
      <w:tr w:rsidR="004E2F47" w:rsidRPr="00730476"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III. Итоговый (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Исследовательско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-проектный)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3-й год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Самостоятельная проектная и исследовательская деятельность. Подготовка и защита </w:t>
            </w:r>
            <w:proofErr w:type="gram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индивидуальных проектов</w:t>
            </w:r>
            <w:proofErr w:type="gram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, бизнес-планов. Участие в региональных и всероссийских конкурсах (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АгроНТИ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др.). Профессиональные пробы на базе партнерских организаций. Рефлексия и проектирование дальнейшего образовательного маршрута.</w:t>
            </w:r>
          </w:p>
        </w:tc>
      </w:tr>
    </w:tbl>
    <w:p w:rsidR="004E2F47" w:rsidRPr="00730476" w:rsidRDefault="00571570" w:rsidP="00730476">
      <w:pPr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Программа является гибкой и допускает включение новых воспитанников на любом этапе после прохождения адаптационного минимума.</w:t>
      </w:r>
    </w:p>
    <w:p w:rsidR="004E2F47" w:rsidRPr="00730476" w:rsidRDefault="00571570" w:rsidP="00730476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1.7. Ожидаемые результаты и способы их проверки</w:t>
      </w:r>
    </w:p>
    <w:p w:rsidR="004E2F47" w:rsidRPr="00730476" w:rsidRDefault="00571570" w:rsidP="00730476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Личностные результаты:</w:t>
      </w:r>
    </w:p>
    <w:p w:rsidR="004E2F47" w:rsidRPr="00730476" w:rsidRDefault="00571570" w:rsidP="00730476">
      <w:pPr>
        <w:numPr>
          <w:ilvl w:val="0"/>
          <w:numId w:val="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Сформирована положительная самооценка и уверенность в своих силах;</w:t>
      </w:r>
    </w:p>
    <w:p w:rsidR="004E2F47" w:rsidRPr="00730476" w:rsidRDefault="00571570" w:rsidP="00730476">
      <w:pPr>
        <w:numPr>
          <w:ilvl w:val="0"/>
          <w:numId w:val="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Проявляется ответственное отношение к порученному делу, труду;</w:t>
      </w:r>
    </w:p>
    <w:p w:rsidR="004E2F47" w:rsidRPr="00730476" w:rsidRDefault="00571570" w:rsidP="00730476">
      <w:pPr>
        <w:numPr>
          <w:ilvl w:val="0"/>
          <w:numId w:val="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Наблюдается позитивная динамика в развитии эмоционально-волевой сферы;</w:t>
      </w:r>
    </w:p>
    <w:p w:rsidR="004E2F47" w:rsidRPr="00730476" w:rsidRDefault="00571570" w:rsidP="00730476">
      <w:pPr>
        <w:numPr>
          <w:ilvl w:val="0"/>
          <w:numId w:val="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Сформированы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просоциальные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мотивы (желание делиться результатами труда, помогать).</w:t>
      </w:r>
    </w:p>
    <w:p w:rsidR="004E2F47" w:rsidRPr="00730476" w:rsidRDefault="00571570" w:rsidP="00730476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Метапредметные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 результаты:</w:t>
      </w:r>
    </w:p>
    <w:p w:rsidR="004E2F47" w:rsidRPr="00730476" w:rsidRDefault="00571570" w:rsidP="00730476">
      <w:pPr>
        <w:numPr>
          <w:ilvl w:val="0"/>
          <w:numId w:val="2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Умеет ставить цель, планировать свои действия, работать с информацией;</w:t>
      </w:r>
    </w:p>
    <w:p w:rsidR="004E2F47" w:rsidRPr="00730476" w:rsidRDefault="00571570" w:rsidP="00730476">
      <w:pPr>
        <w:numPr>
          <w:ilvl w:val="0"/>
          <w:numId w:val="2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Способен</w:t>
      </w:r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 рефлексии и самоанализу своей деятельности;</w:t>
      </w:r>
    </w:p>
    <w:p w:rsidR="004E2F47" w:rsidRPr="00730476" w:rsidRDefault="00571570" w:rsidP="00730476">
      <w:pPr>
        <w:numPr>
          <w:ilvl w:val="0"/>
          <w:numId w:val="2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Владеет навыками работы в команде, коммуникации, презентации результатов;</w:t>
      </w:r>
    </w:p>
    <w:p w:rsidR="004E2F47" w:rsidRPr="00730476" w:rsidRDefault="00571570" w:rsidP="00730476">
      <w:pPr>
        <w:numPr>
          <w:ilvl w:val="0"/>
          <w:numId w:val="2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Умеет пользоваться цифровыми инструментами для сбора и анализа данных (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).</w:t>
      </w:r>
    </w:p>
    <w:p w:rsidR="004E2F47" w:rsidRPr="00730476" w:rsidRDefault="00571570" w:rsidP="00730476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Предметные результаты:</w:t>
      </w:r>
    </w:p>
    <w:p w:rsidR="004E2F47" w:rsidRPr="00730476" w:rsidRDefault="00571570" w:rsidP="00730476">
      <w:pPr>
        <w:numPr>
          <w:ilvl w:val="0"/>
          <w:numId w:val="3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Знает основы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агротехнологий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, гидропоники и аэропоники;</w:t>
      </w:r>
    </w:p>
    <w:p w:rsidR="004E2F47" w:rsidRPr="00730476" w:rsidRDefault="00571570" w:rsidP="00730476">
      <w:pPr>
        <w:numPr>
          <w:ilvl w:val="0"/>
          <w:numId w:val="3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Понимает принципы работы возобновляемых источников энергии;</w:t>
      </w:r>
    </w:p>
    <w:p w:rsidR="004E2F47" w:rsidRPr="00730476" w:rsidRDefault="00571570" w:rsidP="00730476">
      <w:pPr>
        <w:numPr>
          <w:ilvl w:val="0"/>
          <w:numId w:val="3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Может объяснить базовые понятия интернета вещей и его применения в сельском хозяйстве;</w:t>
      </w:r>
    </w:p>
    <w:p w:rsidR="004E2F47" w:rsidRPr="00730476" w:rsidRDefault="00571570" w:rsidP="00730476">
      <w:pPr>
        <w:numPr>
          <w:ilvl w:val="0"/>
          <w:numId w:val="3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Имеет представление о профессиях: сити-фермер, агроном-кибернетик,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биотехнолог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, эколог, оператор БПЛА в АПК, инженер возобновляемой энергетики.</w:t>
      </w:r>
    </w:p>
    <w:p w:rsidR="004E2F47" w:rsidRPr="00730476" w:rsidRDefault="00571570" w:rsidP="00730476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lastRenderedPageBreak/>
        <w:t>Способы проверки результатов:</w:t>
      </w:r>
    </w:p>
    <w:p w:rsidR="004E2F47" w:rsidRPr="00730476" w:rsidRDefault="00571570" w:rsidP="00730476">
      <w:pPr>
        <w:numPr>
          <w:ilvl w:val="0"/>
          <w:numId w:val="4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Педагогическое наблюдение, анализ портфолио воспитанника;</w:t>
      </w:r>
    </w:p>
    <w:p w:rsidR="004E2F47" w:rsidRPr="00730476" w:rsidRDefault="00571570" w:rsidP="00730476">
      <w:pPr>
        <w:numPr>
          <w:ilvl w:val="0"/>
          <w:numId w:val="4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Защита проектов и исследовательских работ;</w:t>
      </w:r>
    </w:p>
    <w:p w:rsidR="004E2F47" w:rsidRPr="00730476" w:rsidRDefault="00571570" w:rsidP="00730476">
      <w:pPr>
        <w:numPr>
          <w:ilvl w:val="0"/>
          <w:numId w:val="4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Участие в конкурсах и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хакатонах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</w:p>
    <w:p w:rsidR="004E2F47" w:rsidRPr="00730476" w:rsidRDefault="00571570" w:rsidP="00730476">
      <w:pPr>
        <w:numPr>
          <w:ilvl w:val="0"/>
          <w:numId w:val="4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Анкетирование и опросы (удовлетворенность,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профпредпочтения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);</w:t>
      </w:r>
    </w:p>
    <w:p w:rsidR="004E2F47" w:rsidRPr="00730476" w:rsidRDefault="00571570" w:rsidP="00730476">
      <w:pPr>
        <w:numPr>
          <w:ilvl w:val="0"/>
          <w:numId w:val="4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Анализ активности на платформе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4E2F47" w:rsidRPr="00730476" w:rsidRDefault="00571570" w:rsidP="00730476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2. УЧЕБНО-ТЕМАТИЧЕСКИЙ ПЛАН</w:t>
      </w:r>
    </w:p>
    <w:p w:rsidR="004E2F47" w:rsidRPr="00730476" w:rsidRDefault="00571570" w:rsidP="00730476">
      <w:pPr>
        <w:spacing w:before="240"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Программа включает четыре основных модуля, которые могут реализовываться последовательно или параллельно, в зависимости от этапа обучения и интересов воспитанников.</w:t>
      </w:r>
    </w:p>
    <w:p w:rsidR="004E2F47" w:rsidRPr="00730476" w:rsidRDefault="00571570" w:rsidP="00730476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2.1. Базовый модуль «Введение в сити-фермерство»</w:t>
      </w:r>
    </w:p>
    <w:p w:rsidR="004E2F47" w:rsidRPr="00730476" w:rsidRDefault="00571570" w:rsidP="00730476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(Для новичков, 1-й год обучения)</w:t>
      </w: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4580"/>
        <w:gridCol w:w="1327"/>
        <w:gridCol w:w="1334"/>
        <w:gridCol w:w="1616"/>
      </w:tblGrid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Экскурсия-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«Знакомство с Умной теплицей»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сити-фермерство? Профессии будущего в городе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Свет, тепло, вода – что нужно растению?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грунтами и удобрениями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 «Посев семян и уход за рассадой»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Вредители и болезни растений: как </w:t>
            </w: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распознать и бороться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Секреты гидропоники (игровой практикум)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Проектная мастерская «Мой первый урожай»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2F47" w:rsidRPr="00730476">
        <w:trPr>
          <w:trHeight w:val="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мини-проектов. Дегустация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2F47" w:rsidRPr="00730476">
        <w:trPr>
          <w:trHeight w:val="1"/>
        </w:trPr>
        <w:tc>
          <w:tcPr>
            <w:tcW w:w="5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по модулю: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12,5</w:t>
            </w:r>
          </w:p>
        </w:tc>
      </w:tr>
    </w:tbl>
    <w:p w:rsidR="004E2F47" w:rsidRPr="00730476" w:rsidRDefault="00571570" w:rsidP="000736D7">
      <w:pPr>
        <w:spacing w:before="480" w:after="240" w:line="240" w:lineRule="auto"/>
        <w:ind w:firstLine="709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2.2. Продвинутый модуль «Биотехнологии и гидропоника»</w:t>
      </w:r>
    </w:p>
    <w:p w:rsidR="004E2F47" w:rsidRPr="00730476" w:rsidRDefault="00571570" w:rsidP="000736D7">
      <w:pPr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(Для </w:t>
      </w: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проявивших</w:t>
      </w:r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интерес, 2-й год обучения)</w:t>
      </w: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4538"/>
        <w:gridCol w:w="1369"/>
        <w:gridCol w:w="1334"/>
        <w:gridCol w:w="1616"/>
      </w:tblGrid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073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073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073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073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073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Сравнительный анализ грунта, гидропоники и аэропоники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Приготовление питательных растворов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Микрозелень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технология выращивания и </w:t>
            </w:r>
            <w:proofErr w:type="gram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бизнес-идеи</w:t>
            </w:r>
            <w:proofErr w:type="gramEnd"/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Вермикультивирование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. Биогумус своими руками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Выращивание ремонтантной земляники на гидропонике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Болезни растений в искусственных средах: профилактика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в агрохолдинг / встреча с агрономом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бизнес-плана «Мини-ферма на подоконнике»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2F47" w:rsidRPr="00730476">
        <w:trPr>
          <w:trHeight w:val="1"/>
        </w:trPr>
        <w:tc>
          <w:tcPr>
            <w:tcW w:w="5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по модулю: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4E2F47" w:rsidRPr="00730476" w:rsidRDefault="00571570" w:rsidP="000736D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2.3. Исследовательский модуль «Интернет вещей и умная энергетика»</w:t>
      </w:r>
    </w:p>
    <w:p w:rsidR="004E2F47" w:rsidRPr="00730476" w:rsidRDefault="00571570" w:rsidP="00730476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 xml:space="preserve">(Для </w:t>
      </w:r>
      <w:proofErr w:type="gramStart"/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увлеченных</w:t>
      </w:r>
      <w:proofErr w:type="gramEnd"/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 xml:space="preserve"> технологиями, 2-3-й год обучения)</w:t>
      </w:r>
    </w:p>
    <w:p w:rsidR="004E2F47" w:rsidRPr="00730476" w:rsidRDefault="004E2F47" w:rsidP="0073047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4576"/>
        <w:gridCol w:w="1331"/>
        <w:gridCol w:w="1334"/>
        <w:gridCol w:w="1616"/>
      </w:tblGrid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интернет вещей (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IoT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) и как он работает в теплице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Знакомство с платформой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GreenPL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: датчики и показатели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Возобновляемая энергетика: солнце, ветер, тепло земли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к энергетическому модулю теплицы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Учимся анализировать данные: температура, влажность, освещенность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программирования микроконтроллеров (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Arduino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-совместимых)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простого датчика влажности почвы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«Автоматизация теплицы: мои идеи»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2F47" w:rsidRPr="00730476">
        <w:trPr>
          <w:trHeight w:val="1"/>
        </w:trPr>
        <w:tc>
          <w:tcPr>
            <w:tcW w:w="5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по модулю: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:rsidR="000736D7" w:rsidRDefault="000736D7" w:rsidP="00730476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</w:p>
    <w:p w:rsidR="000736D7" w:rsidRDefault="000736D7" w:rsidP="00730476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</w:p>
    <w:p w:rsidR="004E2F47" w:rsidRPr="00730476" w:rsidRDefault="00571570" w:rsidP="00730476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lastRenderedPageBreak/>
        <w:t xml:space="preserve">2.4. </w:t>
      </w: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Профориентационный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 модуль «Профессии будущего в АПК»</w:t>
      </w:r>
    </w:p>
    <w:p w:rsidR="004E2F47" w:rsidRPr="00730476" w:rsidRDefault="00571570" w:rsidP="00730476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color w:val="0F1115"/>
          <w:sz w:val="28"/>
          <w:szCs w:val="28"/>
        </w:rPr>
        <w:t>(Сквозной модуль, мероприятия в течение всего периода)</w:t>
      </w: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3715"/>
        <w:gridCol w:w="2808"/>
        <w:gridCol w:w="2334"/>
      </w:tblGrid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мероприятия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Периодичность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«Кто такой сити-фермер?»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Видеолекторий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онлайн-тест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полгода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АгроНТИ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старт в будущее»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конкурсом, разбор заданий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Встречи с успешными людьми аграрных профессий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Гостевые лекции, мастер-классы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3-4 раза в год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Экскурсии на предприятия АПК и в профильные вузы/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ссузы</w:t>
            </w:r>
            <w:proofErr w:type="spellEnd"/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Выездные мероприятия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2 раза в год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 «Я – фермер»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Командная игра с </w:t>
            </w:r>
            <w:proofErr w:type="gram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бизнес-планированием</w:t>
            </w:r>
            <w:proofErr w:type="gramEnd"/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год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Дни открытых дверей в Центре «БЕРЕГА» (презентация достижений)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проектов, мастер-классы для гостей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в год</w:t>
            </w:r>
          </w:p>
        </w:tc>
      </w:tr>
      <w:tr w:rsidR="004E2F47" w:rsidRPr="00730476">
        <w:trPr>
          <w:trHeight w:val="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Профессиональные пробы на базе теплицы и партнеров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Практикумы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 запросу</w:t>
            </w:r>
          </w:p>
        </w:tc>
      </w:tr>
    </w:tbl>
    <w:p w:rsidR="00730476" w:rsidRDefault="00730476" w:rsidP="00730476">
      <w:pPr>
        <w:spacing w:after="0" w:line="360" w:lineRule="auto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4E2F47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СОДЕРЖАНИЕ ПРОГРАММЫ</w:t>
      </w:r>
    </w:p>
    <w:p w:rsidR="000736D7" w:rsidRPr="00730476" w:rsidRDefault="000736D7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2F47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3.1. Базовый модуль «Введение в сити-фермерство»</w:t>
      </w:r>
    </w:p>
    <w:p w:rsidR="000736D7" w:rsidRPr="00730476" w:rsidRDefault="000736D7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1. Экскурсия-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квес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spellEnd"/>
      <w:r w:rsidR="00730476">
        <w:rPr>
          <w:rFonts w:ascii="Times New Roman" w:eastAsia="Times New Roman" w:hAnsi="Times New Roman" w:cs="Times New Roman"/>
          <w:sz w:val="28"/>
          <w:szCs w:val="28"/>
        </w:rPr>
        <w:t xml:space="preserve"> «Знакомство с Умной теплицей»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Правила поведения и техники безопасности в теплице и лаборатории. Общее устройство теплицы: климатические зоны, системы полива, освещения, вентиляции. Понятие об автоматизации.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730476">
        <w:rPr>
          <w:rFonts w:ascii="Times New Roman" w:eastAsia="Times New Roman" w:hAnsi="Times New Roman" w:cs="Times New Roman"/>
          <w:sz w:val="28"/>
          <w:szCs w:val="28"/>
        </w:rPr>
        <w:t>Интерактивная</w:t>
      </w:r>
      <w:proofErr w:type="gram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игра-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квест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по станциям: «Найди датчик», «Определи культуру», «Настрой полив» (симуляция). Знакомство с оборудованием: стеллажи,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фитолампы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емкости для гидропоники.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2. Что такое сити-фермерст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во? Профессии будущего в городе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Понятие сити-фермерства. Вертикальные фермы в мегаполисах мира. Чем сити-фермер отличается от обычного агронома? Обзор профессий: агроном-кибернетик,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биотехнолог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, оператор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беспилотников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в АПК,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экоаналитик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, инженер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IoT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Просмотр видеороликов о современных фермах. Дискуссия «Можно ли прокормить город с помощью таких теплиц?».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3. Свет, те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пло, вода – что нужно растению?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Основные факторы роста растений. Фотосинтез. Спектры света и роль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фитоламп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. Температурный режим для разных культур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. Влажность воздуха и полив.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Измерение параметров в разных зонах теплицы с помощью ручных приборов (люксметр,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термогигрометр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). Сравнение показаний. Настройка таймера полива (симуляция).</w:t>
      </w:r>
    </w:p>
    <w:p w:rsidR="004E2F47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Pr="00730476" w:rsidRDefault="000736D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lastRenderedPageBreak/>
        <w:t>Тема 4. Знак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омство с грунтами и удобрениями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Состав почвы. Чем грунт отличается от субстрата? Виды грунтов и субстратов (торф, кокосовое волокно, керамзит, минеральная вата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). Макро- и микроэлементы. NPK.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Исследование разных видов грунтов и субстратов (визуально, на ощупь). Приготовление простой почвенной смеси для рассады.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5. Практикум «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Посев семян и уход за рассадой»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От чего зависит всхожесть семян? Правила посева (глубина, 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полив, температура). Пикировка.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Посев семян быстрорастущих культур (кресс-салат, укроп, базилик) в кассеты с грунтом. Маркировка посевов. Установка в зону с оптимальным режимом.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6. Вредители и болезни раст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ений: как распознать и бороться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Основные вредители тепличных растений (тля,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белокрылка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, паутинный клещ). Признаки заболеваний (мучнистая роса, корневые гнили). Профилактика – главный метод защиты.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Экологичные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способы борьбы.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Осмотр растений в теплице с лупой. Поиск признаков вредителей на гербарных образцах или фотографиях. Приготовление простого настоя (например, из чеснока) для профилактики.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Тема 7. Секреты 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гидропоники (игровой практикум)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Принцип гидропоники: питательный раствор вместо почвы. Пр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еимущества и недостатки метода.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Интерактивная игра «Накорми растение» (подбор элементов питания для разных культур). Сборка простейшей гидропонной установки (из подручных материалов или демонстрационной).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lastRenderedPageBreak/>
        <w:t>Тема 8. Проектная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 xml:space="preserve"> мастерская «Мой первый урожай»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Выбор культуры для мини-проекта. Постановка цели и задач. Распределение обязанностей в группе (или индивидуальный план). Еженедельное наблюдение и фиксация результатов (фото, записи). Уход за растениями. Сбор урожая.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9. Презен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тация мини-проектов. Дегустация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Подготовка короткого рассказа о своем проекте: что выращивали, какие были трудности, чему научились. Презентация результатов (постер, фотографии, образцы). Совместная дегустация выращенной зелени и овощей. Обсуждение.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3.2. Продвинутый модуль «Биотехнологии и гидропоника»</w:t>
      </w:r>
    </w:p>
    <w:p w:rsidR="004E2F47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i/>
          <w:sz w:val="28"/>
          <w:szCs w:val="28"/>
        </w:rPr>
        <w:t>(Содержание модуля предполагает углубленную работу на оборудовании теплицы и в лаборатории)</w:t>
      </w:r>
    </w:p>
    <w:p w:rsidR="000736D7" w:rsidRPr="00730476" w:rsidRDefault="000736D7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1. Сравнительный анализ г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рунта, гидропоники и аэропоники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Детальный разбор трех технологий: принципы работы, преимущества, недостатки,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скорость роста растений, вкусовые качества плодов.</w:t>
      </w:r>
    </w:p>
    <w:p w:rsidR="004E2F47" w:rsidRP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730476">
        <w:rPr>
          <w:rFonts w:ascii="Times New Roman" w:eastAsia="Times New Roman" w:hAnsi="Times New Roman" w:cs="Times New Roman"/>
          <w:sz w:val="28"/>
          <w:szCs w:val="28"/>
        </w:rPr>
        <w:t>Закладка эксперимента: выращивание одной культуры (например, салата) параллельно в трех системах (грунт, гидропоника, аэропоника) под наблюдением.</w:t>
      </w:r>
      <w:proofErr w:type="gramEnd"/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2. Приг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отовление питательных растворов</w:t>
      </w:r>
    </w:p>
    <w:p w:rsidR="00730476" w:rsidRDefault="00571570" w:rsidP="00730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Химический состав питательных растворов. Концентрация,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pH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EC. Меры безопас</w:t>
      </w:r>
      <w:r w:rsidR="00730476">
        <w:rPr>
          <w:rFonts w:ascii="Times New Roman" w:eastAsia="Times New Roman" w:hAnsi="Times New Roman" w:cs="Times New Roman"/>
          <w:sz w:val="28"/>
          <w:szCs w:val="28"/>
        </w:rPr>
        <w:t>ности при работе с удобрениями.</w:t>
      </w:r>
    </w:p>
    <w:p w:rsidR="004E2F47" w:rsidRPr="00730476" w:rsidRDefault="00571570" w:rsidP="000736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Расчет концентраций для конкретной культуры (по таблицам). Приготовление маточного раствора. Измерение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pH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 EC готового раствора, корректировка показателей.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Тема 3.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Микрозелень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: техно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логия выращивания и </w:t>
      </w:r>
      <w:proofErr w:type="gramStart"/>
      <w:r w:rsidR="00C218E2">
        <w:rPr>
          <w:rFonts w:ascii="Times New Roman" w:eastAsia="Times New Roman" w:hAnsi="Times New Roman" w:cs="Times New Roman"/>
          <w:sz w:val="28"/>
          <w:szCs w:val="28"/>
        </w:rPr>
        <w:t>бизнес-идеи</w:t>
      </w:r>
      <w:proofErr w:type="gramEnd"/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Что такое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микрозелень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, её польза, популярные культуры (редис, горчица, горох, подсолнечник). Технология выращивания на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агровате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или льняных ков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риках. Рынок сбыта </w:t>
      </w:r>
      <w:proofErr w:type="spellStart"/>
      <w:r w:rsidR="00C218E2">
        <w:rPr>
          <w:rFonts w:ascii="Times New Roman" w:eastAsia="Times New Roman" w:hAnsi="Times New Roman" w:cs="Times New Roman"/>
          <w:sz w:val="28"/>
          <w:szCs w:val="28"/>
        </w:rPr>
        <w:t>микрозелени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Посев нескольких видов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микрозелени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. Ежедневный уход и наблюдение. Упаковка готовой продукции. Расчет себестоимости и потенциальной прибыли (основы </w:t>
      </w:r>
      <w:proofErr w:type="gramStart"/>
      <w:r w:rsidRPr="00730476">
        <w:rPr>
          <w:rFonts w:ascii="Times New Roman" w:eastAsia="Times New Roman" w:hAnsi="Times New Roman" w:cs="Times New Roman"/>
          <w:sz w:val="28"/>
          <w:szCs w:val="28"/>
        </w:rPr>
        <w:t>бизнес-планирования</w:t>
      </w:r>
      <w:proofErr w:type="gramEnd"/>
      <w:r w:rsidRPr="0073047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Тема 4.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Вермикультиви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рование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>. Биогумус своими руками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Что такое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вермикомпостирование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? Роль дождевых червей в переработке органики. 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Биогумус – ценнейшее удобрение.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Закладка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вермикомпостера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червятника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) с использованием пищевых отходов столовой. Наблюдение за жизнедеятельностью червей. Отбор биогумуса для подкормки растений.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5. Выращивание ремонт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антной земляники на гидропонике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Особенности ремонтантных сортов земляники. Требования к свету, температуре, составу раствора. Опыление.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Посадка рассады земляники в гидропонную систему. Ведение дневника наблюдений. Контроль параметров раствора. Сбор ягод.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6. Болезни растений в иск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усственных средах: профилактика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Типичные проблемы при гидропонике: корневые гнили, "жирование" растений, нехватка элементов. Причины и профилактика. Фитосанитарные мероприят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ия.</w:t>
      </w:r>
    </w:p>
    <w:p w:rsidR="000736D7" w:rsidRDefault="00571570" w:rsidP="000736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Диагностика состояния растений по внешним признакам. Обработка оборудования и систем перед новым циклом посадки.</w:t>
      </w:r>
    </w:p>
    <w:p w:rsidR="000736D7" w:rsidRDefault="000736D7" w:rsidP="000736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Default="000736D7" w:rsidP="000736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36D7" w:rsidRPr="00730476" w:rsidRDefault="000736D7" w:rsidP="000736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lastRenderedPageBreak/>
        <w:t>Тема 7. Экскурсия в аг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рохолдинг / встреча с агрономом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Выезд в современное тепличное хозяйство Калужской области. Знакомство с промышленными масштабами производства, технологиями, профессиями. Вопросы специалисту.</w:t>
      </w:r>
    </w:p>
    <w:p w:rsidR="00C218E2" w:rsidRDefault="00C218E2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8. Разработка бизнес-пл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ана «Мини-ферма на подоконнике»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Структура бизнес-плана: идея, целевая ауд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итория, затраты, доходы, риски.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Разработка (в группе или индивидуально) бизнес-плана собственного небольшого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агропроекта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. Презентация и защита перед экспертной комиссией (педагоги, приглашенные предприниматели).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3.3. Исследовательский модуль «Интернет вещей и умная энергетика»</w:t>
      </w:r>
    </w:p>
    <w:p w:rsidR="000736D7" w:rsidRPr="00730476" w:rsidRDefault="000736D7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1. Что такое интернет вещей (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I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oT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>) и как он работает в теплице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Понятие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IoT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. Архитектура: датчики, контроллеры, исполнительные устройства, сеть, облачная платформа. Пример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proofErr w:type="spellStart"/>
      <w:r w:rsidR="00C218E2">
        <w:rPr>
          <w:rFonts w:ascii="Times New Roman" w:eastAsia="Times New Roman" w:hAnsi="Times New Roman" w:cs="Times New Roman"/>
          <w:sz w:val="28"/>
          <w:szCs w:val="28"/>
        </w:rPr>
        <w:t>IoT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 в быту и на производстве.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Изучение схемы автоматизации своей теплицы. Поиск и идентификация датчиков и исполнительных устройств (клапаны полива, вентиляторы, приводы форточек).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2. Знакомство с платформо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proofErr w:type="spellStart"/>
      <w:r w:rsidR="00C218E2">
        <w:rPr>
          <w:rFonts w:ascii="Times New Roman" w:eastAsia="Times New Roman" w:hAnsi="Times New Roman" w:cs="Times New Roman"/>
          <w:sz w:val="28"/>
          <w:szCs w:val="28"/>
        </w:rPr>
        <w:t>GreenPL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>: датчики и показатели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Назначение платформы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интерфейс, основные разделы. Типы датчиков: температуры, влажности воздуха и по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чвы, освещенности, CO2, </w:t>
      </w:r>
      <w:proofErr w:type="spellStart"/>
      <w:r w:rsidR="00C218E2">
        <w:rPr>
          <w:rFonts w:ascii="Times New Roman" w:eastAsia="Times New Roman" w:hAnsi="Times New Roman" w:cs="Times New Roman"/>
          <w:sz w:val="28"/>
          <w:szCs w:val="28"/>
        </w:rPr>
        <w:t>pH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>, EC.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Вход в систему под своим аккаунтом. Изучение показаний датчиков в реальном времени. Просмотр архивов данных. Настройка уведомлений (оповещений) о выходе параметров за пределы нормы.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3. Возобновляемая энергет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ика: солнце, ветер, тепло земли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Исчерпаемые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 возобновляемые источники энергии. Принципы работы солнечных панелей (фотоэлементы),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ветрогенераторов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, тепловых насосов.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Энерг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оэффективность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C218E2">
        <w:rPr>
          <w:rFonts w:ascii="Times New Roman" w:eastAsia="Times New Roman" w:hAnsi="Times New Roman" w:cs="Times New Roman"/>
          <w:sz w:val="28"/>
          <w:szCs w:val="28"/>
        </w:rPr>
        <w:t>экологичность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Расчет мощности, вырабатываемой солнечными панелями теплицы в зависимости от освещенности.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4. Экскурсия к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 энергетическому модулю теплицы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Визуальное знакомство с элементами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энергокомплекса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: солнечная электростанция,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ветрогенератор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тепловой насос, биотехнологический комплекс. Принципиальная схема работы и взаимодействия.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5. Учимся анализировать данные: темпе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ратура, влажность, освещенность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Основы статистической обработки данных. Построение графиков, выявление трендов, поиск аномалий. Как на основе данных принимать решения (например, когда включать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досветку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или полив).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Выгрузка данных из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за определенный период. Построение графиков в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Excel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Google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Sheets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. Анализ зависимости температуры внутри теплицы от внешних условий. Формулировка выводов.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Тема 6. Основы про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граммирования микроконтроллеров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Что такое микроконтроллер (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Arduino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)? Структура простой программы: входы, вы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ходы, логика. Среда разработки.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Подключение светодиода и датчика температуры к контроллеру. Написание простого скетча для считывания показаний датчика и мигания светодиодом.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lastRenderedPageBreak/>
        <w:t>Тема 7. Создание п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ростого датчика влажности почвы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Принцип работы емкостного или резистивного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 датчика влажности. Калибровка.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> Сборка датчика влажности почвы на базе микроконтроллера и подручных материалов (или из набора). Калибровка датчика. Вывод показаний на экран или в монитор порта.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Тема 8.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Хакатон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«А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>втоматизация теплицы: мои идеи»</w:t>
      </w:r>
    </w:p>
    <w:p w:rsidR="00C218E2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Теория: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Понятие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хакатона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. Правила командной работы, генерации идей и быстро</w:t>
      </w:r>
      <w:r w:rsidR="00C218E2"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proofErr w:type="spellStart"/>
      <w:r w:rsidR="00C218E2">
        <w:rPr>
          <w:rFonts w:ascii="Times New Roman" w:eastAsia="Times New Roman" w:hAnsi="Times New Roman" w:cs="Times New Roman"/>
          <w:sz w:val="28"/>
          <w:szCs w:val="28"/>
        </w:rPr>
        <w:t>прототипирования</w:t>
      </w:r>
      <w:proofErr w:type="spellEnd"/>
      <w:r w:rsidR="00C21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i/>
          <w:sz w:val="28"/>
          <w:szCs w:val="28"/>
        </w:rPr>
        <w:t>Практика:</w:t>
      </w: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 Работа в командах над проектом по улучшению/дополнению системы автоматизации теплицы (например, разработка простой системы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автополива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для отдельной грядки, создание веб-морды для отображения данных, проект автономного освещения). Защита прототипов и идей перед жюри.</w:t>
      </w:r>
    </w:p>
    <w:p w:rsidR="004E2F47" w:rsidRPr="00730476" w:rsidRDefault="004E2F47" w:rsidP="007304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4. МЕТОДИЧЕСКОЕ ОБЕСПЕЧЕНИЕ ПРОГРАММЫ</w:t>
      </w:r>
    </w:p>
    <w:p w:rsidR="00BB4070" w:rsidRPr="00730476" w:rsidRDefault="00571570" w:rsidP="00BB407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sz w:val="28"/>
          <w:szCs w:val="28"/>
        </w:rPr>
        <w:t>4.1. Методы и формы организации занятий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Формы работы: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30476">
        <w:rPr>
          <w:rFonts w:ascii="Times New Roman" w:eastAsia="Times New Roman" w:hAnsi="Times New Roman" w:cs="Times New Roman"/>
          <w:sz w:val="28"/>
          <w:szCs w:val="28"/>
        </w:rPr>
        <w:t>Групповая</w:t>
      </w:r>
      <w:proofErr w:type="gram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(основная) – до 10-12 человек;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Индивидуальная (работа с </w:t>
      </w:r>
      <w:proofErr w:type="spellStart"/>
      <w:r w:rsidRPr="00730476">
        <w:rPr>
          <w:rFonts w:ascii="Times New Roman" w:eastAsia="Times New Roman" w:hAnsi="Times New Roman" w:cs="Times New Roman"/>
          <w:sz w:val="28"/>
          <w:szCs w:val="28"/>
        </w:rPr>
        <w:t>тьютором</w:t>
      </w:r>
      <w:proofErr w:type="spellEnd"/>
      <w:r w:rsidRPr="00730476">
        <w:rPr>
          <w:rFonts w:ascii="Times New Roman" w:eastAsia="Times New Roman" w:hAnsi="Times New Roman" w:cs="Times New Roman"/>
          <w:sz w:val="28"/>
          <w:szCs w:val="28"/>
        </w:rPr>
        <w:t>, консультации по проекту);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Парная (выполнение совместных заданий, взаимопомощь);</w:t>
      </w:r>
    </w:p>
    <w:p w:rsidR="004E2F47" w:rsidRPr="00730476" w:rsidRDefault="00571570" w:rsidP="00C218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30476">
        <w:rPr>
          <w:rFonts w:ascii="Times New Roman" w:eastAsia="Times New Roman" w:hAnsi="Times New Roman" w:cs="Times New Roman"/>
          <w:sz w:val="28"/>
          <w:szCs w:val="28"/>
        </w:rPr>
        <w:t>Дистанционная</w:t>
      </w:r>
      <w:proofErr w:type="gramEnd"/>
      <w:r w:rsidRPr="00730476">
        <w:rPr>
          <w:rFonts w:ascii="Times New Roman" w:eastAsia="Times New Roman" w:hAnsi="Times New Roman" w:cs="Times New Roman"/>
          <w:sz w:val="28"/>
          <w:szCs w:val="28"/>
        </w:rPr>
        <w:t xml:space="preserve"> (онлайн-доступ к данным, выполнение заданий на платформе).</w:t>
      </w:r>
    </w:p>
    <w:p w:rsidR="004E2F47" w:rsidRPr="00730476" w:rsidRDefault="00571570" w:rsidP="00C218E2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sz w:val="28"/>
          <w:szCs w:val="28"/>
        </w:rPr>
        <w:t>Методы обучения и воспитания:</w:t>
      </w: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3846"/>
        <w:gridCol w:w="3269"/>
      </w:tblGrid>
      <w:tr w:rsidR="004E2F47" w:rsidRPr="00730476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методов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Примеры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Целевая направленность</w:t>
            </w:r>
          </w:p>
        </w:tc>
      </w:tr>
      <w:tr w:rsidR="004E2F47" w:rsidRPr="00730476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Словесные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(диалог), рассказ, объяснение, дискуссия, консультация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понятий, развитие мышления и речи</w:t>
            </w:r>
          </w:p>
        </w:tc>
      </w:tr>
      <w:tr w:rsidR="004E2F47" w:rsidRPr="00730476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Наглядные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Демонстрация опытов, показ видео и презентаций, работа с гербариями, макетами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наблюдательности, визуализация абстрактных понятий</w:t>
            </w:r>
          </w:p>
        </w:tc>
      </w:tr>
      <w:tr w:rsidR="004E2F47" w:rsidRPr="00730476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работы, опыты, посев и уход, работа с приборами, программирование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практических навыков, связь теории с жизнью</w:t>
            </w:r>
          </w:p>
        </w:tc>
      </w:tr>
      <w:tr w:rsidR="004E2F47" w:rsidRPr="00730476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Квесты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ролевые и дидактические игры,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хакатоны</w:t>
            </w:r>
            <w:proofErr w:type="spellEnd"/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Мотивация, развитие коммуникации, снятие напряжения</w:t>
            </w:r>
          </w:p>
        </w:tc>
      </w:tr>
      <w:tr w:rsidR="004E2F47" w:rsidRPr="00730476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Проектно-исследовательские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и защита проектов, бизнес-планов, постановка экспериментов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самостоятельности, креативности, навыков планирования</w:t>
            </w:r>
          </w:p>
        </w:tc>
      </w:tr>
      <w:tr w:rsidR="004E2F47" w:rsidRPr="00730476"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Рефлексивные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Дневники наблюдений, обсуждение итогов, самооценка, портфолио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самосознания, умения учиться на ошибках</w:t>
            </w:r>
          </w:p>
        </w:tc>
      </w:tr>
    </w:tbl>
    <w:p w:rsidR="004E2F47" w:rsidRPr="00730476" w:rsidRDefault="00571570" w:rsidP="00C218E2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4.2. Педагогические технологии</w:t>
      </w:r>
    </w:p>
    <w:p w:rsidR="004E2F47" w:rsidRPr="00730476" w:rsidRDefault="00571570" w:rsidP="00C218E2">
      <w:pPr>
        <w:numPr>
          <w:ilvl w:val="0"/>
          <w:numId w:val="5"/>
        </w:numPr>
        <w:tabs>
          <w:tab w:val="left" w:pos="720"/>
        </w:tabs>
        <w:spacing w:before="100" w:after="0" w:line="360" w:lineRule="auto"/>
        <w:ind w:hanging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Технология </w:t>
      </w: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тьюторского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 сопровождения: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Каждый воспитанник закрепляется за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тьютором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(педагогом, прошедшим подготовку), который помогает ему в проектировании индивидуального образовательного маршрута, выборе тем проектов, рефлексии, преодолении трудностей.</w:t>
      </w:r>
    </w:p>
    <w:p w:rsidR="004E2F47" w:rsidRPr="00730476" w:rsidRDefault="00571570" w:rsidP="00C218E2">
      <w:pPr>
        <w:numPr>
          <w:ilvl w:val="0"/>
          <w:numId w:val="5"/>
        </w:numPr>
        <w:tabs>
          <w:tab w:val="left" w:pos="720"/>
        </w:tabs>
        <w:spacing w:before="100" w:after="0" w:line="360" w:lineRule="auto"/>
        <w:ind w:hanging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Технология смешанного обучения: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 Использование модели «Ротация станций» (работа в малых группах, сменяющих виды деятельности: теория с педагогом, практика в теплице, работа онлайн на платформе).</w:t>
      </w:r>
    </w:p>
    <w:p w:rsidR="004E2F47" w:rsidRPr="00730476" w:rsidRDefault="00571570" w:rsidP="00C218E2">
      <w:pPr>
        <w:numPr>
          <w:ilvl w:val="0"/>
          <w:numId w:val="5"/>
        </w:numPr>
        <w:tabs>
          <w:tab w:val="left" w:pos="720"/>
        </w:tabs>
        <w:spacing w:before="100" w:after="0" w:line="360" w:lineRule="auto"/>
        <w:ind w:hanging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lastRenderedPageBreak/>
        <w:t>Квест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-технология: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 Создание проблемно-поисковых ситуаций в пространстве теплицы, требующих от команды решения цепочки задач для достижения цели (например, найти причину плохого роста растений).</w:t>
      </w:r>
    </w:p>
    <w:p w:rsidR="004E2F47" w:rsidRPr="00730476" w:rsidRDefault="00571570" w:rsidP="00C218E2">
      <w:pPr>
        <w:numPr>
          <w:ilvl w:val="0"/>
          <w:numId w:val="5"/>
        </w:numPr>
        <w:tabs>
          <w:tab w:val="left" w:pos="720"/>
        </w:tabs>
        <w:spacing w:before="100" w:after="0" w:line="360" w:lineRule="auto"/>
        <w:ind w:hanging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Технология проектного обучения: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 Реализация воспитанниками учебных, исследовательских и социальных проектов под руководством наставников.</w:t>
      </w:r>
    </w:p>
    <w:p w:rsidR="004E2F47" w:rsidRPr="00730476" w:rsidRDefault="00571570" w:rsidP="00C218E2">
      <w:pPr>
        <w:numPr>
          <w:ilvl w:val="0"/>
          <w:numId w:val="5"/>
        </w:numPr>
        <w:tabs>
          <w:tab w:val="left" w:pos="720"/>
        </w:tabs>
        <w:spacing w:before="100" w:after="0" w:line="360" w:lineRule="auto"/>
        <w:ind w:hanging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Игровые технологии: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 Использование дидактических, ролевых, деловых игр для освоения сложного материала в увлекательной форме.</w:t>
      </w:r>
    </w:p>
    <w:p w:rsidR="004E2F47" w:rsidRPr="00730476" w:rsidRDefault="00571570" w:rsidP="00C218E2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4.3. Условия реализации программы</w:t>
      </w:r>
    </w:p>
    <w:p w:rsidR="004E2F47" w:rsidRPr="00730476" w:rsidRDefault="00571570" w:rsidP="00C218E2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Материально-техническая база: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720"/>
        </w:tabs>
        <w:spacing w:before="100" w:after="12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Агробиотехнический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 комплекс («Умная теплица»)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площадью 120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кв</w:t>
      </w: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.м</w:t>
      </w:r>
      <w:proofErr w:type="spellEnd"/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, оснащенная: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Системой </w:t>
      </w: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автоматического</w:t>
      </w:r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климат-контроля;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Фармботами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 стеллажами для многоярусного выращивания;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Установками гидропоники и аэропоники;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Вермикомпостером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Системой капельного полива;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Метеостанцией.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720"/>
        </w:tabs>
        <w:spacing w:before="100" w:after="12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Энергетический модуль: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Солнечная электростанция;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Ветрогенератор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Тепловой насос Кельвина;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Солнечный аккумулятор;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Биотехнологический комплекс.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720"/>
        </w:tabs>
        <w:spacing w:before="100" w:after="12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Исследовательская лаборатория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 с оборудованием: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Микроскопы цифровые и оптические;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Лабораторная посуда, весы,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pH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-метры, кондуктометры (TDS-метры);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Наборы для химического анализа;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Гербарные папки, лупы.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720"/>
        </w:tabs>
        <w:spacing w:before="100" w:after="12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Учебный класс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, оборудованный: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Компьютерами с выходом в интернет;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Интерактивной доской или панелью;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Доступом к платформе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144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Наборами для робототехники (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Arduino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-совместимые).</w:t>
      </w:r>
    </w:p>
    <w:p w:rsidR="004E2F47" w:rsidRPr="00730476" w:rsidRDefault="00571570" w:rsidP="00730476">
      <w:pPr>
        <w:numPr>
          <w:ilvl w:val="0"/>
          <w:numId w:val="6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Зимний сад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площадью более 200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кв</w:t>
      </w: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.м</w:t>
      </w:r>
      <w:proofErr w:type="spellEnd"/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для круглогодичных наблюдений .</w:t>
      </w:r>
    </w:p>
    <w:p w:rsidR="004E2F47" w:rsidRPr="00730476" w:rsidRDefault="00571570" w:rsidP="00730476">
      <w:pPr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Кадровое обеспечение:</w:t>
      </w:r>
    </w:p>
    <w:p w:rsidR="004E2F47" w:rsidRPr="00730476" w:rsidRDefault="00571570" w:rsidP="00730476">
      <w:pPr>
        <w:numPr>
          <w:ilvl w:val="0"/>
          <w:numId w:val="7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Руководитель программы (куратор проекта);</w:t>
      </w:r>
    </w:p>
    <w:p w:rsidR="004E2F47" w:rsidRPr="00730476" w:rsidRDefault="00571570" w:rsidP="00730476">
      <w:pPr>
        <w:numPr>
          <w:ilvl w:val="0"/>
          <w:numId w:val="7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Педагоги дополнительного образования (агрономия, биология, экология);</w:t>
      </w:r>
    </w:p>
    <w:p w:rsidR="004E2F47" w:rsidRPr="00730476" w:rsidRDefault="00571570" w:rsidP="00730476">
      <w:pPr>
        <w:numPr>
          <w:ilvl w:val="0"/>
          <w:numId w:val="7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Тьюторы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(</w:t>
      </w: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прошедшие</w:t>
      </w:r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специальную подготовку);</w:t>
      </w:r>
    </w:p>
    <w:p w:rsidR="004E2F47" w:rsidRPr="00730476" w:rsidRDefault="00571570" w:rsidP="00730476">
      <w:pPr>
        <w:numPr>
          <w:ilvl w:val="0"/>
          <w:numId w:val="7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Педагог-психолог;</w:t>
      </w:r>
    </w:p>
    <w:p w:rsidR="004E2F47" w:rsidRPr="00730476" w:rsidRDefault="00571570" w:rsidP="00730476">
      <w:pPr>
        <w:numPr>
          <w:ilvl w:val="0"/>
          <w:numId w:val="7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Технический специалист (обеспечение работы оборудования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GreenPL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– на аутсорсинге);</w:t>
      </w:r>
    </w:p>
    <w:p w:rsidR="004E2F47" w:rsidRPr="00730476" w:rsidRDefault="00571570" w:rsidP="00730476">
      <w:pPr>
        <w:numPr>
          <w:ilvl w:val="0"/>
          <w:numId w:val="7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Приглашенные специалисты (агрономы, предприниматели, инженеры).</w:t>
      </w:r>
    </w:p>
    <w:p w:rsidR="004E2F47" w:rsidRPr="00730476" w:rsidRDefault="00571570" w:rsidP="00C218E2">
      <w:pPr>
        <w:spacing w:before="480" w:after="24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4.4. Алгоритм работы с воспитанником (индивидуальный образовательный маршрут)</w:t>
      </w:r>
    </w:p>
    <w:tbl>
      <w:tblPr>
        <w:tblW w:w="0" w:type="auto"/>
        <w:tblInd w:w="2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2"/>
        <w:gridCol w:w="2371"/>
        <w:gridCol w:w="4292"/>
        <w:gridCol w:w="1940"/>
      </w:tblGrid>
      <w:tr w:rsidR="004E2F47" w:rsidRPr="00730476" w:rsidTr="00BB4070">
        <w:trPr>
          <w:trHeight w:val="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Шаг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этапа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4E2F47" w:rsidRPr="00730476" w:rsidTr="00BB4070">
        <w:trPr>
          <w:trHeight w:val="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Входная диагностика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Выявление интересов, склонностей, уровня знаний и мотивации воспитанника. </w:t>
            </w: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Анкетирование, собеседование, включенное наблюдение.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Педагог-психолог,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</w:t>
            </w:r>
            <w:proofErr w:type="spellEnd"/>
          </w:p>
        </w:tc>
      </w:tr>
      <w:tr w:rsidR="004E2F47" w:rsidRPr="00730476" w:rsidTr="00BB4070">
        <w:trPr>
          <w:trHeight w:val="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Погружение в среду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экскурсиях,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квестах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, мастер-классах. Знакомство с возможностями теплицы и лаборатории, с деятельностью других ребят.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Педагоги, наставники</w:t>
            </w:r>
          </w:p>
        </w:tc>
      </w:tr>
      <w:tr w:rsidR="004E2F47" w:rsidRPr="00730476" w:rsidTr="00BB4070">
        <w:trPr>
          <w:trHeight w:val="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Проектирование ИОМ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Совместно с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тьютором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: выбор модулей, тем проектов, определение целей, планируемых результатов, сроков. Составление индивидуального учебного плана.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, воспитанник</w:t>
            </w:r>
          </w:p>
        </w:tc>
      </w:tr>
      <w:tr w:rsidR="004E2F47" w:rsidRPr="00730476" w:rsidTr="00BB4070">
        <w:trPr>
          <w:trHeight w:val="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ИОМ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занятий, выполнение практических работ, работа над проектом, участие в конкурсах. Регулярные встречи с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тьютором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рефлексии и коррекции плана.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Воспитанник, педагоги,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</w:t>
            </w:r>
            <w:proofErr w:type="spellEnd"/>
          </w:p>
        </w:tc>
      </w:tr>
      <w:tr w:rsidR="004E2F47" w:rsidRPr="00730476" w:rsidTr="00BB4070">
        <w:trPr>
          <w:trHeight w:val="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Промежуточная диагностика и презентация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Представление промежуточных результатов проекта, участие в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хакатонах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. Оценка прогресса, выявление трудностей.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, экспертная группа</w:t>
            </w:r>
          </w:p>
        </w:tc>
      </w:tr>
      <w:tr w:rsidR="004E2F47" w:rsidRPr="00730476" w:rsidTr="00BB4070">
        <w:trPr>
          <w:trHeight w:val="1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Итоговая презентация и рефлексия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итогового проекта, портфолио. Самоанализ достижений и дефицитов. Определение дальнейших образовательных и профессиональных планов.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Воспитанник,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, комиссия</w:t>
            </w:r>
          </w:p>
        </w:tc>
      </w:tr>
    </w:tbl>
    <w:p w:rsidR="004E2F47" w:rsidRPr="00730476" w:rsidRDefault="00571570" w:rsidP="00C218E2">
      <w:pPr>
        <w:spacing w:before="480" w:after="24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lastRenderedPageBreak/>
        <w:t>5. СИСТЕМА ОЦЕНКИ РЕЗУЛЬТАТОВ И МОНИТОРИНГ ЭФФЕКТИВНОСТИ</w:t>
      </w:r>
    </w:p>
    <w:p w:rsidR="004E2F47" w:rsidRPr="00730476" w:rsidRDefault="00571570" w:rsidP="00C218E2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Оценка эффективности программы проводится по трем направлениям:</w:t>
      </w:r>
    </w:p>
    <w:p w:rsidR="004E2F47" w:rsidRPr="00730476" w:rsidRDefault="00571570" w:rsidP="00C218E2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5.1. Оценка личностных и </w:t>
      </w: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метапредметных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 результатов</w:t>
      </w: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8"/>
        <w:gridCol w:w="2477"/>
        <w:gridCol w:w="2306"/>
        <w:gridCol w:w="2334"/>
      </w:tblGrid>
      <w:tr w:rsidR="004E2F47" w:rsidRPr="00730476">
        <w:trPr>
          <w:trHeight w:val="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диагностики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Периодичность</w:t>
            </w:r>
          </w:p>
        </w:tc>
      </w:tr>
      <w:tr w:rsidR="004E2F47" w:rsidRPr="00730476">
        <w:trPr>
          <w:trHeight w:val="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Самооценка и уверенность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Позитивная динамика самооценки, снижение тревожности, инициативность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Наблюдение, методика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Дембо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-Рубинштейн, опросник самооценки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Входная, итоговая</w:t>
            </w:r>
          </w:p>
        </w:tc>
      </w:tr>
      <w:tr w:rsidR="004E2F47" w:rsidRPr="00730476">
        <w:trPr>
          <w:trHeight w:val="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Мотивация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Устойчивый интерес к занятиям, посещаемость, активность в проектах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Наблюдение, анкетирование, анализ посещаемости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</w:tr>
      <w:tr w:rsidR="004E2F47" w:rsidRPr="00730476">
        <w:trPr>
          <w:trHeight w:val="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самоорганизации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ставить цель, планировать, доводить дело до конца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Экспертная оценка проекта, наблюдение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 итогам проекта</w:t>
            </w:r>
          </w:p>
        </w:tc>
      </w:tr>
      <w:tr w:rsidR="004E2F47" w:rsidRPr="00730476">
        <w:trPr>
          <w:trHeight w:val="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Коммуникативные навыки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работать в команде, договариваться, презентовать результаты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Наблюдение, социометрия, экспертная оценка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Входная, итоговая</w:t>
            </w:r>
          </w:p>
        </w:tc>
      </w:tr>
      <w:tr w:rsidR="004E2F47" w:rsidRPr="00730476">
        <w:trPr>
          <w:trHeight w:val="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анализировать свой опыт, формулировать трудности и достижения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Анализ дневников, собеседование с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тьютором</w:t>
            </w:r>
            <w:proofErr w:type="spellEnd"/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</w:tr>
    </w:tbl>
    <w:p w:rsidR="004E2F47" w:rsidRPr="00730476" w:rsidRDefault="00571570" w:rsidP="00C218E2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5.2. Оценка предметных результатов</w:t>
      </w: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8"/>
        <w:gridCol w:w="4228"/>
        <w:gridCol w:w="2809"/>
      </w:tblGrid>
      <w:tr w:rsidR="004E2F47" w:rsidRPr="00730476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Что оценивается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4E2F47" w:rsidRPr="00730476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Базовый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основных терминов, правил ухода, умение посеять семена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Тестирование, практическое задание</w:t>
            </w:r>
          </w:p>
        </w:tc>
      </w:tr>
      <w:tr w:rsidR="004E2F47" w:rsidRPr="00730476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Продвинутый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приготовить раствор, настроить систему, провести анализ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Лабораторная работа, защита бизнес-плана</w:t>
            </w:r>
          </w:p>
        </w:tc>
      </w:tr>
      <w:tr w:rsidR="004E2F47" w:rsidRPr="00730476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Исследовательский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работать с данными, программировать, предлагать решения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Результат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хакатона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, проект</w:t>
            </w:r>
          </w:p>
        </w:tc>
      </w:tr>
    </w:tbl>
    <w:p w:rsidR="004E2F47" w:rsidRPr="00730476" w:rsidRDefault="00571570" w:rsidP="00C218E2">
      <w:pPr>
        <w:spacing w:before="480" w:after="240" w:line="360" w:lineRule="auto"/>
        <w:ind w:firstLine="708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5.3. Оценка эффективности для учреждения (в логике бережливого производства)</w:t>
      </w:r>
    </w:p>
    <w:tbl>
      <w:tblPr>
        <w:tblW w:w="0" w:type="auto"/>
        <w:tblInd w:w="2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6"/>
        <w:gridCol w:w="4172"/>
        <w:gridCol w:w="2187"/>
      </w:tblGrid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расчета/сбора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40" w:type="dxa"/>
              <w:right w:w="24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Целевое значение</w:t>
            </w:r>
          </w:p>
        </w:tc>
      </w:tr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Охват воспитанников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воспитанников, вовлеченных в программу (очно + онлайн)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80%</w:t>
            </w:r>
          </w:p>
        </w:tc>
      </w:tr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Временные затраты педагогов на подготовку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Хронометраж, анализ планов работы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на 85%</w:t>
            </w:r>
          </w:p>
        </w:tc>
      </w:tr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Временные затраты на отчетность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Хронометраж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на 90%</w:t>
            </w:r>
          </w:p>
        </w:tc>
      </w:tr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Удовлетворенность воспитанников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Анкетирование (анонимное)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90%</w:t>
            </w:r>
          </w:p>
        </w:tc>
      </w:tr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реализованных проектов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Счет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5 в год</w:t>
            </w:r>
          </w:p>
        </w:tc>
      </w:tr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конкурсах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Счет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3 в год</w:t>
            </w:r>
          </w:p>
        </w:tc>
      </w:tr>
      <w:tr w:rsidR="004E2F47" w:rsidRPr="00730476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Поступление в профильные </w:t>
            </w:r>
            <w:proofErr w:type="spellStart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ссузы</w:t>
            </w:r>
            <w:proofErr w:type="spellEnd"/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/вузы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Мониторинг выпускников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20" w:type="dxa"/>
              <w:right w:w="120" w:type="dxa"/>
            </w:tcMar>
            <w:vAlign w:val="center"/>
          </w:tcPr>
          <w:p w:rsidR="004E2F47" w:rsidRPr="00730476" w:rsidRDefault="00571570" w:rsidP="0073047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476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Положительная динамика</w:t>
            </w:r>
          </w:p>
        </w:tc>
      </w:tr>
    </w:tbl>
    <w:p w:rsidR="004E2F47" w:rsidRDefault="004E2F47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C218E2" w:rsidRDefault="00C218E2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C218E2" w:rsidRDefault="00C218E2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C218E2" w:rsidRDefault="00C218E2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BB4070" w:rsidRDefault="00BB4070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BB4070" w:rsidRDefault="00BB4070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BB4070" w:rsidRDefault="00BB4070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BB4070" w:rsidRDefault="00BB4070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C218E2" w:rsidRPr="00730476" w:rsidRDefault="00C218E2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4E2F47" w:rsidRPr="00730476" w:rsidRDefault="00571570" w:rsidP="00C218E2">
      <w:pPr>
        <w:spacing w:before="480" w:after="24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lastRenderedPageBreak/>
        <w:t>6. СПИСОК ЛИТЕРАТУРЫ И ИНФОРМАЦИОННЫХ ИСТОЧНИКОВ</w:t>
      </w:r>
    </w:p>
    <w:p w:rsidR="004E2F47" w:rsidRPr="00730476" w:rsidRDefault="00571570" w:rsidP="00C218E2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Нормативно-правовые документы:</w:t>
      </w:r>
    </w:p>
    <w:p w:rsidR="004E2F47" w:rsidRPr="00730476" w:rsidRDefault="00571570" w:rsidP="00730476">
      <w:pPr>
        <w:numPr>
          <w:ilvl w:val="0"/>
          <w:numId w:val="8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Федеральный закон от 29.12.2012 </w:t>
      </w:r>
      <w:r w:rsidRPr="00730476">
        <w:rPr>
          <w:rFonts w:ascii="Times New Roman" w:eastAsia="Segoe UI Symbol" w:hAnsi="Times New Roman" w:cs="Times New Roman"/>
          <w:color w:val="0F1115"/>
          <w:sz w:val="28"/>
          <w:szCs w:val="28"/>
        </w:rPr>
        <w:t>№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273-ФЗ «Об образовании в Российской Федерации».</w:t>
      </w:r>
    </w:p>
    <w:p w:rsidR="004E2F47" w:rsidRPr="00730476" w:rsidRDefault="00571570" w:rsidP="00730476">
      <w:pPr>
        <w:numPr>
          <w:ilvl w:val="0"/>
          <w:numId w:val="8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Федеральный закон от 28.12.2013 </w:t>
      </w:r>
      <w:r w:rsidRPr="00730476">
        <w:rPr>
          <w:rFonts w:ascii="Times New Roman" w:eastAsia="Segoe UI Symbol" w:hAnsi="Times New Roman" w:cs="Times New Roman"/>
          <w:color w:val="0F1115"/>
          <w:sz w:val="28"/>
          <w:szCs w:val="28"/>
        </w:rPr>
        <w:t>№</w:t>
      </w: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442-ФЗ «Об основах социального обслуживания граждан в Российской Федерации».</w:t>
      </w:r>
    </w:p>
    <w:p w:rsidR="004E2F47" w:rsidRPr="00730476" w:rsidRDefault="00571570" w:rsidP="00730476">
      <w:pPr>
        <w:numPr>
          <w:ilvl w:val="0"/>
          <w:numId w:val="8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Национальный проект «Образование».</w:t>
      </w:r>
    </w:p>
    <w:p w:rsidR="004E2F47" w:rsidRPr="00730476" w:rsidRDefault="00571570" w:rsidP="00730476">
      <w:pPr>
        <w:numPr>
          <w:ilvl w:val="0"/>
          <w:numId w:val="8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Национальный проект «Цифровая экономика».</w:t>
      </w:r>
    </w:p>
    <w:p w:rsidR="004E2F47" w:rsidRPr="00730476" w:rsidRDefault="00571570" w:rsidP="00C218E2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Научно-методическая литература:</w:t>
      </w:r>
    </w:p>
    <w:p w:rsidR="004E2F47" w:rsidRPr="00730476" w:rsidRDefault="00571570" w:rsidP="00730476">
      <w:pPr>
        <w:numPr>
          <w:ilvl w:val="0"/>
          <w:numId w:val="9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Ковалева Т.М. Основы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тьюторского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сопровождения в общем образовании. – М.: МГПУ, 2018.</w:t>
      </w:r>
    </w:p>
    <w:p w:rsidR="004E2F47" w:rsidRPr="00730476" w:rsidRDefault="00571570" w:rsidP="00730476">
      <w:pPr>
        <w:numPr>
          <w:ilvl w:val="0"/>
          <w:numId w:val="9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Попов А.А. Открытое образование: философия и практика. – Томск, 2019.</w:t>
      </w:r>
    </w:p>
    <w:p w:rsidR="004E2F47" w:rsidRPr="00730476" w:rsidRDefault="00571570" w:rsidP="00730476">
      <w:pPr>
        <w:numPr>
          <w:ilvl w:val="0"/>
          <w:numId w:val="9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Выготский Л.С. Психология развития ребенка. – М.: Смысл, 2006.</w:t>
      </w:r>
    </w:p>
    <w:p w:rsidR="004E2F47" w:rsidRPr="00730476" w:rsidRDefault="00571570" w:rsidP="00730476">
      <w:pPr>
        <w:numPr>
          <w:ilvl w:val="0"/>
          <w:numId w:val="9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Мажар Н.Е. Теоретические основы развития творческой личности в образовательном процессе. – Смоленск, 2017.</w:t>
      </w:r>
    </w:p>
    <w:p w:rsidR="004E2F47" w:rsidRPr="00730476" w:rsidRDefault="00571570" w:rsidP="00730476">
      <w:pPr>
        <w:numPr>
          <w:ilvl w:val="0"/>
          <w:numId w:val="9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Фуко М. Герменевтика субъекта. – СПб</w:t>
      </w: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.: </w:t>
      </w:r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Наука, 2007.</w:t>
      </w:r>
    </w:p>
    <w:p w:rsidR="004E2F47" w:rsidRPr="00730476" w:rsidRDefault="00571570" w:rsidP="00C218E2">
      <w:pPr>
        <w:spacing w:before="240" w:after="240" w:line="360" w:lineRule="auto"/>
        <w:ind w:firstLine="70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Интернет-ресурсы:</w:t>
      </w:r>
    </w:p>
    <w:p w:rsidR="004E2F47" w:rsidRPr="00730476" w:rsidRDefault="00571570" w:rsidP="00730476">
      <w:pPr>
        <w:numPr>
          <w:ilvl w:val="0"/>
          <w:numId w:val="10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Всероссийский конкурс «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АгроНТИ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» – </w:t>
      </w:r>
      <w:hyperlink r:id="rId7">
        <w:r w:rsidRPr="0073047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https://agronti.ru/</w:t>
        </w:r>
      </w:hyperlink>
    </w:p>
    <w:p w:rsidR="004E2F47" w:rsidRPr="00730476" w:rsidRDefault="00571570" w:rsidP="00730476">
      <w:pPr>
        <w:numPr>
          <w:ilvl w:val="0"/>
          <w:numId w:val="10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Урок цифры (агротехнологические направления) – </w:t>
      </w:r>
      <w:hyperlink r:id="rId8">
        <w:r w:rsidRPr="00730476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</w:rPr>
          <w:t>https://xn--h1adlhdnlo2c.xn--p1ai/</w:t>
        </w:r>
      </w:hyperlink>
    </w:p>
    <w:p w:rsidR="004E2F47" w:rsidRPr="00730476" w:rsidRDefault="00571570" w:rsidP="00730476">
      <w:pPr>
        <w:numPr>
          <w:ilvl w:val="0"/>
          <w:numId w:val="10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Образовательная платформа «Сельскохозяйственная академия» – </w:t>
      </w:r>
      <w:hyperlink r:id="rId9">
        <w:r w:rsidRPr="0073047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https://acadagro.ru/</w:t>
        </w:r>
      </w:hyperlink>
    </w:p>
    <w:p w:rsidR="004E2F47" w:rsidRPr="00730476" w:rsidRDefault="00571570" w:rsidP="00730476">
      <w:pPr>
        <w:numPr>
          <w:ilvl w:val="0"/>
          <w:numId w:val="10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Сайт ГБУ </w:t>
      </w: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КО</w:t>
      </w:r>
      <w:proofErr w:type="gram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«Центр «БЕРЕГА» – (актуальный URL)</w:t>
      </w:r>
    </w:p>
    <w:p w:rsidR="004E2F47" w:rsidRPr="00730476" w:rsidRDefault="00571570" w:rsidP="00C218E2">
      <w:pPr>
        <w:spacing w:before="480" w:after="240" w:line="360" w:lineRule="auto"/>
        <w:jc w:val="right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lastRenderedPageBreak/>
        <w:t>7. ПРИЛОЖЕНИЯ</w:t>
      </w:r>
    </w:p>
    <w:p w:rsidR="004E2F47" w:rsidRPr="00730476" w:rsidRDefault="00571570" w:rsidP="00730476">
      <w:pPr>
        <w:spacing w:before="480" w:after="240" w:line="360" w:lineRule="auto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7.1. Диагностический инструментарий</w:t>
      </w:r>
    </w:p>
    <w:p w:rsidR="004E2F47" w:rsidRPr="00730476" w:rsidRDefault="00571570" w:rsidP="00730476">
      <w:pPr>
        <w:numPr>
          <w:ilvl w:val="0"/>
          <w:numId w:val="1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Анкета «Мои интересы» (для первичного выявления склонностей);</w:t>
      </w:r>
    </w:p>
    <w:p w:rsidR="004E2F47" w:rsidRPr="00730476" w:rsidRDefault="00571570" w:rsidP="00730476">
      <w:pPr>
        <w:numPr>
          <w:ilvl w:val="0"/>
          <w:numId w:val="1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gram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Опросник «Профессиональные предпочтения» (адаптированный для АПК);</w:t>
      </w:r>
      <w:proofErr w:type="gramEnd"/>
    </w:p>
    <w:p w:rsidR="004E2F47" w:rsidRPr="00730476" w:rsidRDefault="00571570" w:rsidP="00730476">
      <w:pPr>
        <w:numPr>
          <w:ilvl w:val="0"/>
          <w:numId w:val="1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Карта наблюдения за развитием навыков (для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тьютора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);</w:t>
      </w:r>
    </w:p>
    <w:p w:rsidR="004E2F47" w:rsidRPr="00730476" w:rsidRDefault="00571570" w:rsidP="00730476">
      <w:pPr>
        <w:numPr>
          <w:ilvl w:val="0"/>
          <w:numId w:val="11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Лист самооценки воспитанника (для рефлексии).</w:t>
      </w:r>
    </w:p>
    <w:p w:rsidR="004E2F47" w:rsidRPr="00730476" w:rsidRDefault="00571570" w:rsidP="00730476">
      <w:pPr>
        <w:spacing w:before="480" w:after="240" w:line="360" w:lineRule="auto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7.2. Технологические карты занятий</w:t>
      </w:r>
    </w:p>
    <w:p w:rsidR="004E2F47" w:rsidRPr="00730476" w:rsidRDefault="00571570" w:rsidP="00730476">
      <w:pPr>
        <w:numPr>
          <w:ilvl w:val="0"/>
          <w:numId w:val="12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Пример карты занятия «Посев семян томата» (с указанием целей, оборудования, пошагового алгоритма действий, критериев оценки);</w:t>
      </w:r>
    </w:p>
    <w:p w:rsidR="004E2F47" w:rsidRPr="00730476" w:rsidRDefault="00571570" w:rsidP="00730476">
      <w:pPr>
        <w:numPr>
          <w:ilvl w:val="0"/>
          <w:numId w:val="12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Инструкция по работе с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pH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-метром;</w:t>
      </w:r>
    </w:p>
    <w:p w:rsidR="004E2F47" w:rsidRPr="00730476" w:rsidRDefault="00571570" w:rsidP="00730476">
      <w:pPr>
        <w:numPr>
          <w:ilvl w:val="0"/>
          <w:numId w:val="12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Инструкция по технике безопасности.</w:t>
      </w:r>
    </w:p>
    <w:p w:rsidR="004E2F47" w:rsidRPr="00730476" w:rsidRDefault="00571570" w:rsidP="00730476">
      <w:pPr>
        <w:spacing w:before="480" w:after="240" w:line="360" w:lineRule="auto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7.3. Сценарии </w:t>
      </w: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профориентационных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 </w:t>
      </w: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квестов</w:t>
      </w:r>
      <w:proofErr w:type="spellEnd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 и </w:t>
      </w:r>
      <w:proofErr w:type="spellStart"/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хакатонов</w:t>
      </w:r>
      <w:proofErr w:type="spellEnd"/>
    </w:p>
    <w:p w:rsidR="004E2F47" w:rsidRPr="00730476" w:rsidRDefault="00571570" w:rsidP="00730476">
      <w:pPr>
        <w:numPr>
          <w:ilvl w:val="0"/>
          <w:numId w:val="13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Сценарий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квеста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«Агент национальной технологической инициативы» (поиск решения проблемы продовольственной безопасности);</w:t>
      </w:r>
    </w:p>
    <w:p w:rsidR="004E2F47" w:rsidRPr="00730476" w:rsidRDefault="00571570" w:rsidP="00730476">
      <w:pPr>
        <w:numPr>
          <w:ilvl w:val="0"/>
          <w:numId w:val="13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Регламент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хакатона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«Автоматизация теплицы: мои идеи» (положение, критерии оценки, состав жюри).</w:t>
      </w:r>
    </w:p>
    <w:p w:rsidR="004E2F47" w:rsidRPr="00730476" w:rsidRDefault="00571570" w:rsidP="00730476">
      <w:pPr>
        <w:spacing w:before="480" w:after="240" w:line="360" w:lineRule="auto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7.4. Перечень оборудования «Умной теплицы»</w:t>
      </w:r>
    </w:p>
    <w:p w:rsidR="004E2F47" w:rsidRPr="00730476" w:rsidRDefault="00571570" w:rsidP="00730476">
      <w:pPr>
        <w:numPr>
          <w:ilvl w:val="0"/>
          <w:numId w:val="14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Детальный список с указанием количества и назначения (для планирования занятий).</w:t>
      </w:r>
    </w:p>
    <w:p w:rsidR="004E2F47" w:rsidRPr="00730476" w:rsidRDefault="00571570" w:rsidP="00730476">
      <w:pPr>
        <w:spacing w:before="480" w:after="240" w:line="360" w:lineRule="auto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7.5. Примерный перечень тем проектов</w:t>
      </w:r>
    </w:p>
    <w:p w:rsidR="004E2F47" w:rsidRPr="00730476" w:rsidRDefault="00571570" w:rsidP="00730476">
      <w:pPr>
        <w:numPr>
          <w:ilvl w:val="0"/>
          <w:numId w:val="15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«Влияние спектра света на скорость роста салата в гидропонной установке»;</w:t>
      </w:r>
    </w:p>
    <w:p w:rsidR="004E2F47" w:rsidRPr="00730476" w:rsidRDefault="00571570" w:rsidP="00730476">
      <w:pPr>
        <w:numPr>
          <w:ilvl w:val="0"/>
          <w:numId w:val="15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«Сравнение продуктивности земляники на гидропонике и в грунте»;</w:t>
      </w:r>
    </w:p>
    <w:p w:rsidR="004E2F47" w:rsidRPr="00730476" w:rsidRDefault="00571570" w:rsidP="00730476">
      <w:pPr>
        <w:numPr>
          <w:ilvl w:val="0"/>
          <w:numId w:val="15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«Разработка бюджетной системы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автополива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для комнатных растений»;</w:t>
      </w:r>
    </w:p>
    <w:p w:rsidR="004E2F47" w:rsidRPr="00730476" w:rsidRDefault="00571570" w:rsidP="00730476">
      <w:pPr>
        <w:numPr>
          <w:ilvl w:val="0"/>
          <w:numId w:val="15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«Бизнес-план мини-фермы по выращиванию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микрозелени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 условиях Центра»;</w:t>
      </w:r>
    </w:p>
    <w:p w:rsidR="004E2F47" w:rsidRPr="00730476" w:rsidRDefault="00571570" w:rsidP="00730476">
      <w:pPr>
        <w:numPr>
          <w:ilvl w:val="0"/>
          <w:numId w:val="15"/>
        </w:numPr>
        <w:tabs>
          <w:tab w:val="left" w:pos="720"/>
        </w:tabs>
        <w:spacing w:before="100" w:after="0" w:line="360" w:lineRule="auto"/>
        <w:ind w:hanging="36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«Использование </w:t>
      </w:r>
      <w:proofErr w:type="spellStart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>вермикомпостирования</w:t>
      </w:r>
      <w:proofErr w:type="spellEnd"/>
      <w:r w:rsidRPr="007304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для утилизации пищевых отходов».</w:t>
      </w:r>
    </w:p>
    <w:p w:rsidR="004E2F47" w:rsidRPr="00730476" w:rsidRDefault="004E2F47" w:rsidP="00730476">
      <w:pPr>
        <w:spacing w:before="480" w:after="480" w:line="360" w:lineRule="auto"/>
        <w:rPr>
          <w:rFonts w:ascii="Times New Roman" w:eastAsia="Segoe UI" w:hAnsi="Times New Roman" w:cs="Times New Roman"/>
          <w:color w:val="0F1115"/>
          <w:sz w:val="28"/>
          <w:szCs w:val="28"/>
        </w:rPr>
      </w:pPr>
    </w:p>
    <w:p w:rsidR="004E2F47" w:rsidRPr="00730476" w:rsidRDefault="004E2F47" w:rsidP="00730476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4E2F47" w:rsidRPr="00730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7A4A"/>
    <w:multiLevelType w:val="multilevel"/>
    <w:tmpl w:val="910E42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A91518"/>
    <w:multiLevelType w:val="multilevel"/>
    <w:tmpl w:val="BD4A67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721F1F"/>
    <w:multiLevelType w:val="multilevel"/>
    <w:tmpl w:val="479823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495CF6"/>
    <w:multiLevelType w:val="multilevel"/>
    <w:tmpl w:val="20361A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B0458D"/>
    <w:multiLevelType w:val="multilevel"/>
    <w:tmpl w:val="CD7A7B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E03CDC"/>
    <w:multiLevelType w:val="multilevel"/>
    <w:tmpl w:val="11541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4459BB"/>
    <w:multiLevelType w:val="multilevel"/>
    <w:tmpl w:val="39C0CB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D53424"/>
    <w:multiLevelType w:val="multilevel"/>
    <w:tmpl w:val="2EEA24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2FF3AC7"/>
    <w:multiLevelType w:val="multilevel"/>
    <w:tmpl w:val="395A95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62194D"/>
    <w:multiLevelType w:val="multilevel"/>
    <w:tmpl w:val="C5CCD8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D71B59"/>
    <w:multiLevelType w:val="multilevel"/>
    <w:tmpl w:val="9E4C32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7550A7"/>
    <w:multiLevelType w:val="multilevel"/>
    <w:tmpl w:val="CC8CBC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E82B3F"/>
    <w:multiLevelType w:val="multilevel"/>
    <w:tmpl w:val="A84275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CEA4714"/>
    <w:multiLevelType w:val="multilevel"/>
    <w:tmpl w:val="32B846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BE57F5F"/>
    <w:multiLevelType w:val="multilevel"/>
    <w:tmpl w:val="619055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9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3"/>
  </w:num>
  <w:num w:numId="10">
    <w:abstractNumId w:val="11"/>
  </w:num>
  <w:num w:numId="11">
    <w:abstractNumId w:val="14"/>
  </w:num>
  <w:num w:numId="12">
    <w:abstractNumId w:val="10"/>
  </w:num>
  <w:num w:numId="13">
    <w:abstractNumId w:val="0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2F47"/>
    <w:rsid w:val="000736D7"/>
    <w:rsid w:val="003F4299"/>
    <w:rsid w:val="004E2F47"/>
    <w:rsid w:val="00571570"/>
    <w:rsid w:val="00730476"/>
    <w:rsid w:val="00BB4070"/>
    <w:rsid w:val="00C2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36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8;&#1086;&#1082;&#1094;&#1080;&#1092;&#1088;&#1099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s://agront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cadag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34011-06B4-4D36-BA8E-D8365FC7B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30</Pages>
  <Words>4795</Words>
  <Characters>27332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dcterms:created xsi:type="dcterms:W3CDTF">2026-03-13T10:48:00Z</dcterms:created>
  <dcterms:modified xsi:type="dcterms:W3CDTF">2026-05-29T14:48:00Z</dcterms:modified>
</cp:coreProperties>
</file>