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2EF21" w14:textId="77777777" w:rsidR="00072D97" w:rsidRDefault="00072D97" w:rsidP="00072D97">
      <w:pPr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Автор:</w:t>
      </w:r>
    </w:p>
    <w:p w14:paraId="797C673A" w14:textId="77777777" w:rsidR="00072D97" w:rsidRDefault="00072D97" w:rsidP="00072D97">
      <w:pPr>
        <w:spacing w:after="0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Петренко Дарья Николаевна </w:t>
      </w:r>
    </w:p>
    <w:p w14:paraId="34911CA6" w14:textId="77777777" w:rsidR="00072D97" w:rsidRDefault="00072D97" w:rsidP="00072D97">
      <w:pPr>
        <w:spacing w:after="0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учитель-логопед</w:t>
      </w:r>
    </w:p>
    <w:p w14:paraId="3E04DA75" w14:textId="77777777" w:rsidR="00072D97" w:rsidRDefault="00072D97" w:rsidP="00072D97">
      <w:pPr>
        <w:spacing w:after="0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муниципального бюджетного общеобразовательного учреждения «Андреевская средняя общеобразовательная школа </w:t>
      </w:r>
    </w:p>
    <w:p w14:paraId="5B3D7F49" w14:textId="77777777" w:rsidR="00072D97" w:rsidRDefault="00072D97" w:rsidP="00072D97">
      <w:pPr>
        <w:spacing w:after="0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имени Героя Российской Федерации </w:t>
      </w:r>
    </w:p>
    <w:p w14:paraId="614909FB" w14:textId="77777777" w:rsidR="00072D97" w:rsidRDefault="00072D97" w:rsidP="00072D97">
      <w:pPr>
        <w:spacing w:after="0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Курганова Алексея Сергеевича»</w:t>
      </w:r>
    </w:p>
    <w:p w14:paraId="4A10C2B1" w14:textId="77777777" w:rsidR="00072D97" w:rsidRDefault="00072D97" w:rsidP="00DF6D8C">
      <w:pPr>
        <w:jc w:val="center"/>
        <w:rPr>
          <w:rFonts w:ascii="Times New Roman" w:hAnsi="Times New Roman" w:cs="Times New Roman"/>
          <w:b/>
          <w:sz w:val="28"/>
        </w:rPr>
      </w:pPr>
    </w:p>
    <w:p w14:paraId="0009D859" w14:textId="77777777" w:rsidR="00612E5C" w:rsidRPr="00BF056B" w:rsidRDefault="006E0B81" w:rsidP="00DF6D8C">
      <w:pPr>
        <w:jc w:val="center"/>
        <w:rPr>
          <w:rFonts w:ascii="Times New Roman" w:hAnsi="Times New Roman" w:cs="Times New Roman"/>
          <w:b/>
          <w:sz w:val="28"/>
        </w:rPr>
      </w:pPr>
      <w:r w:rsidRPr="00BF056B">
        <w:rPr>
          <w:rFonts w:ascii="Times New Roman" w:hAnsi="Times New Roman" w:cs="Times New Roman"/>
          <w:b/>
          <w:sz w:val="28"/>
        </w:rPr>
        <w:t xml:space="preserve">«Добрый </w:t>
      </w:r>
      <w:proofErr w:type="spellStart"/>
      <w:r w:rsidRPr="00BF056B">
        <w:rPr>
          <w:rFonts w:ascii="Times New Roman" w:hAnsi="Times New Roman" w:cs="Times New Roman"/>
          <w:b/>
          <w:sz w:val="28"/>
        </w:rPr>
        <w:t>выдень</w:t>
      </w:r>
      <w:proofErr w:type="spellEnd"/>
      <w:r w:rsidRPr="00BF056B">
        <w:rPr>
          <w:rFonts w:ascii="Times New Roman" w:hAnsi="Times New Roman" w:cs="Times New Roman"/>
          <w:b/>
          <w:sz w:val="28"/>
        </w:rPr>
        <w:t>!»</w:t>
      </w:r>
    </w:p>
    <w:p w14:paraId="14BD6BDB" w14:textId="77777777" w:rsidR="006E0B81" w:rsidRPr="00BF056B" w:rsidRDefault="006E0B81" w:rsidP="00DF6D8C">
      <w:pPr>
        <w:jc w:val="center"/>
        <w:rPr>
          <w:rFonts w:ascii="Times New Roman" w:hAnsi="Times New Roman" w:cs="Times New Roman"/>
          <w:b/>
          <w:sz w:val="28"/>
        </w:rPr>
      </w:pPr>
      <w:r w:rsidRPr="00BF056B">
        <w:rPr>
          <w:rFonts w:ascii="Times New Roman" w:hAnsi="Times New Roman" w:cs="Times New Roman"/>
          <w:b/>
          <w:sz w:val="28"/>
        </w:rPr>
        <w:t>Словесная игра для расширения словарного запаса.</w:t>
      </w:r>
    </w:p>
    <w:p w14:paraId="41DF79C4" w14:textId="77777777" w:rsidR="00DF6D8C" w:rsidRPr="00BF056B" w:rsidRDefault="00DF6D8C" w:rsidP="00DF6D8C">
      <w:pPr>
        <w:jc w:val="center"/>
        <w:rPr>
          <w:rFonts w:ascii="Times New Roman" w:hAnsi="Times New Roman" w:cs="Times New Roman"/>
          <w:b/>
          <w:sz w:val="28"/>
        </w:rPr>
      </w:pPr>
    </w:p>
    <w:p w14:paraId="354F2718" w14:textId="77777777" w:rsidR="006E0B81" w:rsidRPr="00BF056B" w:rsidRDefault="006E0B81" w:rsidP="00DF6D8C">
      <w:pPr>
        <w:ind w:firstLine="708"/>
        <w:rPr>
          <w:rFonts w:ascii="Times New Roman" w:hAnsi="Times New Roman" w:cs="Times New Roman"/>
          <w:sz w:val="28"/>
        </w:rPr>
      </w:pPr>
      <w:r w:rsidRPr="00BF056B">
        <w:rPr>
          <w:rFonts w:ascii="Times New Roman" w:hAnsi="Times New Roman" w:cs="Times New Roman"/>
          <w:sz w:val="28"/>
        </w:rPr>
        <w:t>Одной из основных проблем в работе современного школьного логопеда является то, что с каждым годом становится всё сложнее замотивировать детей для посещения занятий. Для этого приходится применять новые методы, идеи, технологии.</w:t>
      </w:r>
    </w:p>
    <w:p w14:paraId="389B91A5" w14:textId="77777777" w:rsidR="001C5FB9" w:rsidRPr="00BF056B" w:rsidRDefault="00A63878" w:rsidP="00DF6D8C">
      <w:pPr>
        <w:ind w:firstLine="708"/>
        <w:rPr>
          <w:rFonts w:ascii="Times New Roman" w:hAnsi="Times New Roman" w:cs="Times New Roman"/>
          <w:sz w:val="28"/>
        </w:rPr>
      </w:pPr>
      <w:r w:rsidRPr="00BF056B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9264" behindDoc="0" locked="0" layoutInCell="1" allowOverlap="1" wp14:anchorId="5D76E4FD" wp14:editId="353B9E92">
            <wp:simplePos x="0" y="0"/>
            <wp:positionH relativeFrom="column">
              <wp:posOffset>2839085</wp:posOffset>
            </wp:positionH>
            <wp:positionV relativeFrom="paragraph">
              <wp:posOffset>696595</wp:posOffset>
            </wp:positionV>
            <wp:extent cx="2724150" cy="272415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724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0B81" w:rsidRPr="00BF056B">
        <w:rPr>
          <w:rFonts w:ascii="Times New Roman" w:hAnsi="Times New Roman" w:cs="Times New Roman"/>
          <w:sz w:val="28"/>
        </w:rPr>
        <w:t xml:space="preserve">Идея создать игру «Добрый </w:t>
      </w:r>
      <w:proofErr w:type="spellStart"/>
      <w:r w:rsidR="006E0B81" w:rsidRPr="00BF056B">
        <w:rPr>
          <w:rFonts w:ascii="Times New Roman" w:hAnsi="Times New Roman" w:cs="Times New Roman"/>
          <w:sz w:val="28"/>
        </w:rPr>
        <w:t>выдень</w:t>
      </w:r>
      <w:proofErr w:type="spellEnd"/>
      <w:r w:rsidR="006E0B81" w:rsidRPr="00BF056B">
        <w:rPr>
          <w:rFonts w:ascii="Times New Roman" w:hAnsi="Times New Roman" w:cs="Times New Roman"/>
          <w:sz w:val="28"/>
        </w:rPr>
        <w:t xml:space="preserve">!» появилась тогда, когда на маркетплейсах было обнаружено несколько словесных игр, в которых были даны необычные слова, значение которых нужно было отгадать. </w:t>
      </w:r>
    </w:p>
    <w:p w14:paraId="432F3D2F" w14:textId="77777777" w:rsidR="001C5FB9" w:rsidRPr="00BF056B" w:rsidRDefault="001C5FB9" w:rsidP="006E0B81">
      <w:pPr>
        <w:rPr>
          <w:rFonts w:ascii="Times New Roman" w:hAnsi="Times New Roman" w:cs="Times New Roman"/>
          <w:sz w:val="28"/>
        </w:rPr>
      </w:pPr>
      <w:r w:rsidRPr="00BF056B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8240" behindDoc="0" locked="0" layoutInCell="1" allowOverlap="1" wp14:anchorId="4B3F06A7" wp14:editId="4BEF16AC">
            <wp:simplePos x="0" y="0"/>
            <wp:positionH relativeFrom="column">
              <wp:posOffset>5715</wp:posOffset>
            </wp:positionH>
            <wp:positionV relativeFrom="paragraph">
              <wp:posOffset>-1905</wp:posOffset>
            </wp:positionV>
            <wp:extent cx="2692400" cy="2692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0" cy="269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4B108A" w14:textId="77777777" w:rsidR="001C5FB9" w:rsidRPr="00BF056B" w:rsidRDefault="001C5FB9" w:rsidP="006E0B81">
      <w:pPr>
        <w:rPr>
          <w:rFonts w:ascii="Times New Roman" w:hAnsi="Times New Roman" w:cs="Times New Roman"/>
          <w:sz w:val="28"/>
        </w:rPr>
      </w:pPr>
    </w:p>
    <w:p w14:paraId="08C63728" w14:textId="77777777" w:rsidR="001C5FB9" w:rsidRPr="00BF056B" w:rsidRDefault="001C5FB9" w:rsidP="006E0B81">
      <w:pPr>
        <w:rPr>
          <w:rFonts w:ascii="Times New Roman" w:hAnsi="Times New Roman" w:cs="Times New Roman"/>
          <w:sz w:val="28"/>
        </w:rPr>
      </w:pPr>
    </w:p>
    <w:p w14:paraId="373EB5C6" w14:textId="77777777" w:rsidR="001C5FB9" w:rsidRPr="00BF056B" w:rsidRDefault="001C5FB9" w:rsidP="006E0B81">
      <w:pPr>
        <w:rPr>
          <w:rFonts w:ascii="Times New Roman" w:hAnsi="Times New Roman" w:cs="Times New Roman"/>
          <w:sz w:val="28"/>
        </w:rPr>
      </w:pPr>
    </w:p>
    <w:p w14:paraId="7BD04844" w14:textId="77777777" w:rsidR="001C5FB9" w:rsidRPr="00BF056B" w:rsidRDefault="001C5FB9" w:rsidP="006E0B81">
      <w:pPr>
        <w:rPr>
          <w:rFonts w:ascii="Times New Roman" w:hAnsi="Times New Roman" w:cs="Times New Roman"/>
          <w:sz w:val="28"/>
        </w:rPr>
      </w:pPr>
    </w:p>
    <w:p w14:paraId="007142A8" w14:textId="77777777" w:rsidR="001C5FB9" w:rsidRPr="00BF056B" w:rsidRDefault="001C5FB9" w:rsidP="006E0B81">
      <w:pPr>
        <w:rPr>
          <w:rFonts w:ascii="Times New Roman" w:hAnsi="Times New Roman" w:cs="Times New Roman"/>
          <w:sz w:val="28"/>
        </w:rPr>
      </w:pPr>
    </w:p>
    <w:p w14:paraId="1416D484" w14:textId="77777777" w:rsidR="001C5FB9" w:rsidRPr="00BF056B" w:rsidRDefault="001C5FB9" w:rsidP="006E0B81">
      <w:pPr>
        <w:rPr>
          <w:rFonts w:ascii="Times New Roman" w:hAnsi="Times New Roman" w:cs="Times New Roman"/>
          <w:sz w:val="28"/>
        </w:rPr>
      </w:pPr>
    </w:p>
    <w:p w14:paraId="4AE3893F" w14:textId="77777777" w:rsidR="001C5FB9" w:rsidRPr="00BF056B" w:rsidRDefault="001C5FB9" w:rsidP="006E0B81">
      <w:pPr>
        <w:rPr>
          <w:rFonts w:ascii="Times New Roman" w:hAnsi="Times New Roman" w:cs="Times New Roman"/>
          <w:sz w:val="28"/>
        </w:rPr>
      </w:pPr>
    </w:p>
    <w:p w14:paraId="16150B32" w14:textId="77777777" w:rsidR="00DF6D8C" w:rsidRPr="00BF056B" w:rsidRDefault="00DF6D8C" w:rsidP="006E0B81">
      <w:pPr>
        <w:rPr>
          <w:rFonts w:ascii="Times New Roman" w:hAnsi="Times New Roman" w:cs="Times New Roman"/>
          <w:sz w:val="28"/>
        </w:rPr>
      </w:pPr>
    </w:p>
    <w:p w14:paraId="405B3C1B" w14:textId="77777777" w:rsidR="006E0B81" w:rsidRPr="00BF056B" w:rsidRDefault="006E0B81" w:rsidP="00DF6D8C">
      <w:pPr>
        <w:ind w:firstLine="708"/>
        <w:rPr>
          <w:rFonts w:ascii="Times New Roman" w:hAnsi="Times New Roman" w:cs="Times New Roman"/>
          <w:sz w:val="28"/>
        </w:rPr>
      </w:pPr>
      <w:r w:rsidRPr="00BF056B">
        <w:rPr>
          <w:rFonts w:ascii="Times New Roman" w:hAnsi="Times New Roman" w:cs="Times New Roman"/>
          <w:sz w:val="28"/>
        </w:rPr>
        <w:t xml:space="preserve">Однако слова в этих играх достаточно сложные для детей. Было решено самостоятельно создать похожее пособие, которое бы подходило для детей школьного возраста.  </w:t>
      </w:r>
    </w:p>
    <w:p w14:paraId="071DA178" w14:textId="77777777" w:rsidR="00894678" w:rsidRPr="00BF056B" w:rsidRDefault="001C5FB9" w:rsidP="006E0B81">
      <w:pPr>
        <w:rPr>
          <w:rFonts w:ascii="Times New Roman" w:hAnsi="Times New Roman" w:cs="Times New Roman"/>
          <w:sz w:val="28"/>
        </w:rPr>
      </w:pPr>
      <w:r w:rsidRPr="00BF056B">
        <w:rPr>
          <w:rFonts w:ascii="Times New Roman" w:hAnsi="Times New Roman" w:cs="Times New Roman"/>
          <w:sz w:val="28"/>
        </w:rPr>
        <w:t xml:space="preserve">Что же представляет собой игра «Добрый </w:t>
      </w:r>
      <w:proofErr w:type="spellStart"/>
      <w:r w:rsidRPr="00BF056B">
        <w:rPr>
          <w:rFonts w:ascii="Times New Roman" w:hAnsi="Times New Roman" w:cs="Times New Roman"/>
          <w:sz w:val="28"/>
        </w:rPr>
        <w:t>выдень</w:t>
      </w:r>
      <w:proofErr w:type="spellEnd"/>
      <w:r w:rsidRPr="00BF056B">
        <w:rPr>
          <w:rFonts w:ascii="Times New Roman" w:hAnsi="Times New Roman" w:cs="Times New Roman"/>
          <w:sz w:val="28"/>
        </w:rPr>
        <w:t xml:space="preserve">!»? </w:t>
      </w:r>
    </w:p>
    <w:p w14:paraId="16C81AEA" w14:textId="77777777" w:rsidR="00894678" w:rsidRPr="00BF056B" w:rsidRDefault="00DF6D8C" w:rsidP="006E0B81">
      <w:pPr>
        <w:rPr>
          <w:rFonts w:ascii="Times New Roman" w:hAnsi="Times New Roman" w:cs="Times New Roman"/>
          <w:sz w:val="28"/>
        </w:rPr>
      </w:pPr>
      <w:r w:rsidRPr="00BF056B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1312" behindDoc="0" locked="0" layoutInCell="1" allowOverlap="1" wp14:anchorId="16F060FD" wp14:editId="1EC593B8">
            <wp:simplePos x="0" y="0"/>
            <wp:positionH relativeFrom="column">
              <wp:posOffset>3256915</wp:posOffset>
            </wp:positionH>
            <wp:positionV relativeFrom="paragraph">
              <wp:posOffset>81280</wp:posOffset>
            </wp:positionV>
            <wp:extent cx="2209800" cy="220980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2IBV2Mc5DP3LLk0Ua8YbBOMky9opdLye0LPxqUoxNW-nOSUbkLcu3noblCaJdzwmTpbWpp79NnARR1shDY1gBPc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4678" w:rsidRPr="00BF056B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0288" behindDoc="0" locked="0" layoutInCell="1" allowOverlap="1" wp14:anchorId="09D23A3F" wp14:editId="6111280D">
            <wp:simplePos x="0" y="0"/>
            <wp:positionH relativeFrom="column">
              <wp:posOffset>147955</wp:posOffset>
            </wp:positionH>
            <wp:positionV relativeFrom="paragraph">
              <wp:posOffset>76200</wp:posOffset>
            </wp:positionV>
            <wp:extent cx="2694066" cy="215265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066" cy="2152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BD3DD4" w14:textId="77777777" w:rsidR="00894678" w:rsidRPr="00BF056B" w:rsidRDefault="00894678" w:rsidP="006E0B81">
      <w:pPr>
        <w:rPr>
          <w:rFonts w:ascii="Times New Roman" w:hAnsi="Times New Roman" w:cs="Times New Roman"/>
          <w:sz w:val="28"/>
        </w:rPr>
      </w:pPr>
    </w:p>
    <w:p w14:paraId="17F9B80C" w14:textId="77777777" w:rsidR="00894678" w:rsidRPr="00BF056B" w:rsidRDefault="00894678" w:rsidP="006E0B81">
      <w:pPr>
        <w:rPr>
          <w:rFonts w:ascii="Times New Roman" w:hAnsi="Times New Roman" w:cs="Times New Roman"/>
          <w:sz w:val="28"/>
        </w:rPr>
      </w:pPr>
    </w:p>
    <w:p w14:paraId="62166984" w14:textId="77777777" w:rsidR="00894678" w:rsidRPr="00BF056B" w:rsidRDefault="00894678" w:rsidP="006E0B81">
      <w:pPr>
        <w:rPr>
          <w:rFonts w:ascii="Times New Roman" w:hAnsi="Times New Roman" w:cs="Times New Roman"/>
          <w:sz w:val="28"/>
        </w:rPr>
      </w:pPr>
    </w:p>
    <w:p w14:paraId="10DADFE5" w14:textId="77777777" w:rsidR="00894678" w:rsidRPr="00BF056B" w:rsidRDefault="00894678" w:rsidP="006E0B81">
      <w:pPr>
        <w:rPr>
          <w:rFonts w:ascii="Times New Roman" w:hAnsi="Times New Roman" w:cs="Times New Roman"/>
          <w:sz w:val="28"/>
        </w:rPr>
      </w:pPr>
    </w:p>
    <w:p w14:paraId="37CC2018" w14:textId="77777777" w:rsidR="00894678" w:rsidRPr="00BF056B" w:rsidRDefault="00894678" w:rsidP="006E0B81">
      <w:pPr>
        <w:rPr>
          <w:rFonts w:ascii="Times New Roman" w:hAnsi="Times New Roman" w:cs="Times New Roman"/>
          <w:sz w:val="28"/>
        </w:rPr>
      </w:pPr>
    </w:p>
    <w:p w14:paraId="2CF812A2" w14:textId="77777777" w:rsidR="00894678" w:rsidRPr="00BF056B" w:rsidRDefault="00894678" w:rsidP="006E0B81">
      <w:pPr>
        <w:rPr>
          <w:rFonts w:ascii="Times New Roman" w:hAnsi="Times New Roman" w:cs="Times New Roman"/>
          <w:sz w:val="28"/>
        </w:rPr>
      </w:pPr>
    </w:p>
    <w:p w14:paraId="43EFA97E" w14:textId="77777777" w:rsidR="00894678" w:rsidRPr="00BF056B" w:rsidRDefault="00894678" w:rsidP="006E0B81">
      <w:pPr>
        <w:rPr>
          <w:rFonts w:ascii="Times New Roman" w:hAnsi="Times New Roman" w:cs="Times New Roman"/>
          <w:sz w:val="28"/>
        </w:rPr>
      </w:pPr>
    </w:p>
    <w:p w14:paraId="5C461C0A" w14:textId="77777777" w:rsidR="006E0B81" w:rsidRPr="00BF056B" w:rsidRDefault="001C5FB9" w:rsidP="006E0B81">
      <w:pPr>
        <w:rPr>
          <w:rFonts w:ascii="Times New Roman" w:hAnsi="Times New Roman" w:cs="Times New Roman"/>
          <w:sz w:val="28"/>
        </w:rPr>
      </w:pPr>
      <w:r w:rsidRPr="00BF056B">
        <w:rPr>
          <w:rFonts w:ascii="Times New Roman" w:hAnsi="Times New Roman" w:cs="Times New Roman"/>
          <w:sz w:val="28"/>
        </w:rPr>
        <w:t xml:space="preserve">Это набор из 72 карточек, на которых мы можем увидеть неизвестное нам слово. </w:t>
      </w:r>
      <w:r w:rsidR="00DD33EA" w:rsidRPr="00BF056B">
        <w:rPr>
          <w:rFonts w:ascii="Times New Roman" w:hAnsi="Times New Roman" w:cs="Times New Roman"/>
          <w:sz w:val="28"/>
        </w:rPr>
        <w:t>Здесь же</w:t>
      </w:r>
      <w:r w:rsidRPr="00BF056B">
        <w:rPr>
          <w:rFonts w:ascii="Times New Roman" w:hAnsi="Times New Roman" w:cs="Times New Roman"/>
          <w:sz w:val="28"/>
        </w:rPr>
        <w:t xml:space="preserve"> предлагается три значения этого слова. Участник должен выбрать один из вариантов ответа. На оборотной стороне мы можем увидеть правильный ответ. Выигрывает тот участник, который соберёт больше карточек с правильным ответом. </w:t>
      </w:r>
    </w:p>
    <w:p w14:paraId="08AEA099" w14:textId="77777777" w:rsidR="00894678" w:rsidRPr="00BF056B" w:rsidRDefault="00894678" w:rsidP="006E0B81">
      <w:pPr>
        <w:rPr>
          <w:rFonts w:ascii="Times New Roman" w:hAnsi="Times New Roman" w:cs="Times New Roman"/>
          <w:sz w:val="28"/>
        </w:rPr>
      </w:pPr>
      <w:r w:rsidRPr="00BF056B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6A3A5828" wp14:editId="5B54E3C6">
            <wp:extent cx="2752725" cy="27527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KgQVScVo_DxhkVbyEUOUP39RsACTZPVpiM4Ek2br8kC4EvdrfSaKoYVNA9FJ8UiDbGH2gp06ctXGJbMEd_9nq1hu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75272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056B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62B31CB0" wp14:editId="0C606C26">
            <wp:extent cx="2749550" cy="27495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XceTzWYAkvJ0Oj2K5rFqEKMtTnS0fQzsdhzOnVkl_pY01_64IjS_h-iqKn8FjrsaPrroSf-P7Xb59oRo0N0m3NG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749550" cy="274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3D5D0" w14:textId="77777777" w:rsidR="001C5FB9" w:rsidRPr="00BF056B" w:rsidRDefault="001C5FB9" w:rsidP="006E0B81">
      <w:pPr>
        <w:rPr>
          <w:rFonts w:ascii="Times New Roman" w:hAnsi="Times New Roman" w:cs="Times New Roman"/>
          <w:sz w:val="28"/>
        </w:rPr>
      </w:pPr>
      <w:r w:rsidRPr="00BF056B">
        <w:rPr>
          <w:rFonts w:ascii="Times New Roman" w:hAnsi="Times New Roman" w:cs="Times New Roman"/>
          <w:sz w:val="28"/>
        </w:rPr>
        <w:t xml:space="preserve">Другой вариант использования карточек – ежедневное пополнение словарного запаса. </w:t>
      </w:r>
      <w:r w:rsidR="00DF6D8C" w:rsidRPr="00BF056B">
        <w:rPr>
          <w:rFonts w:ascii="Times New Roman" w:hAnsi="Times New Roman" w:cs="Times New Roman"/>
          <w:sz w:val="28"/>
        </w:rPr>
        <w:t>На доску/стенд каждый день помещается новое слово, которое дети запоминают. По итогу полугодия можно провести «проверочную» игру, ко</w:t>
      </w:r>
      <w:r w:rsidR="00DD33EA" w:rsidRPr="00BF056B">
        <w:rPr>
          <w:rFonts w:ascii="Times New Roman" w:hAnsi="Times New Roman" w:cs="Times New Roman"/>
          <w:sz w:val="28"/>
        </w:rPr>
        <w:t>торая покажет, как дети запомни</w:t>
      </w:r>
      <w:r w:rsidR="00DF6D8C" w:rsidRPr="00BF056B">
        <w:rPr>
          <w:rFonts w:ascii="Times New Roman" w:hAnsi="Times New Roman" w:cs="Times New Roman"/>
          <w:sz w:val="28"/>
        </w:rPr>
        <w:t xml:space="preserve">ли то или иное слово. </w:t>
      </w:r>
    </w:p>
    <w:p w14:paraId="613E6A4C" w14:textId="77777777" w:rsidR="00DF6D8C" w:rsidRPr="00BF056B" w:rsidRDefault="00DF6D8C" w:rsidP="00DF6D8C">
      <w:pPr>
        <w:jc w:val="center"/>
        <w:rPr>
          <w:rFonts w:ascii="Times New Roman" w:hAnsi="Times New Roman" w:cs="Times New Roman"/>
          <w:sz w:val="28"/>
        </w:rPr>
      </w:pPr>
      <w:r w:rsidRPr="00BF056B"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 wp14:anchorId="635259BC" wp14:editId="694964B9">
            <wp:extent cx="3225800" cy="32258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Rvd9cgTAmPoZTYJx-eoza_CsYaT7m1G9Yjsq_TJtSUb3M5NIo9dA6aip0A5fHDwd2r6Th42hWdwtkbLU3-tkClc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5800" cy="322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38110" w14:textId="04137C71" w:rsidR="00DF6D8C" w:rsidRPr="00BF056B" w:rsidRDefault="00DF6D8C" w:rsidP="00DF6D8C">
      <w:pPr>
        <w:rPr>
          <w:rFonts w:ascii="Times New Roman" w:hAnsi="Times New Roman" w:cs="Times New Roman"/>
          <w:sz w:val="28"/>
        </w:rPr>
      </w:pPr>
      <w:r w:rsidRPr="00BF056B">
        <w:rPr>
          <w:rFonts w:ascii="Times New Roman" w:hAnsi="Times New Roman" w:cs="Times New Roman"/>
          <w:sz w:val="28"/>
        </w:rPr>
        <w:t xml:space="preserve">Игра может быть использована как мотивирующая часть индивидуального занятия, либо на подгрупповых занятиях. Предназначена, в большей части, для детей среднего и старшего школьного возраста, а также для взрослых. </w:t>
      </w:r>
    </w:p>
    <w:p w14:paraId="62CAFE27" w14:textId="77777777" w:rsidR="00DF6D8C" w:rsidRPr="00BF056B" w:rsidRDefault="00DF6D8C" w:rsidP="00DF6D8C">
      <w:pPr>
        <w:rPr>
          <w:rFonts w:ascii="Times New Roman" w:hAnsi="Times New Roman" w:cs="Times New Roman"/>
          <w:sz w:val="28"/>
        </w:rPr>
      </w:pPr>
      <w:r w:rsidRPr="00BF056B">
        <w:rPr>
          <w:rFonts w:ascii="Times New Roman" w:hAnsi="Times New Roman" w:cs="Times New Roman"/>
          <w:sz w:val="28"/>
        </w:rPr>
        <w:t xml:space="preserve">Использование данной игры на занятиях позволяет не только пополнению словарного запаса, но и привлечению детей к изучению русского языка, увлечению новыми знаниями. </w:t>
      </w:r>
    </w:p>
    <w:p w14:paraId="208518FA" w14:textId="77777777" w:rsidR="00A63878" w:rsidRPr="00BF056B" w:rsidRDefault="00A63878" w:rsidP="00DF6D8C">
      <w:pPr>
        <w:rPr>
          <w:rFonts w:ascii="Times New Roman" w:hAnsi="Times New Roman" w:cs="Times New Roman"/>
          <w:i/>
          <w:sz w:val="28"/>
        </w:rPr>
      </w:pPr>
      <w:r w:rsidRPr="00BF056B">
        <w:rPr>
          <w:rFonts w:ascii="Times New Roman" w:hAnsi="Times New Roman" w:cs="Times New Roman"/>
          <w:i/>
          <w:sz w:val="28"/>
        </w:rPr>
        <w:t>Приложение 1: лицевая сторона карточек</w:t>
      </w:r>
    </w:p>
    <w:p w14:paraId="2D1BFD7F" w14:textId="77777777" w:rsidR="00A63878" w:rsidRPr="00BF056B" w:rsidRDefault="00A63878" w:rsidP="00DF6D8C">
      <w:pPr>
        <w:rPr>
          <w:rFonts w:ascii="Times New Roman" w:hAnsi="Times New Roman" w:cs="Times New Roman"/>
          <w:i/>
          <w:sz w:val="28"/>
        </w:rPr>
      </w:pPr>
      <w:r w:rsidRPr="00BF056B">
        <w:rPr>
          <w:rFonts w:ascii="Times New Roman" w:hAnsi="Times New Roman" w:cs="Times New Roman"/>
          <w:i/>
          <w:sz w:val="28"/>
        </w:rPr>
        <w:t>Приложение 2: правильный ответ</w:t>
      </w:r>
    </w:p>
    <w:p w14:paraId="25D8C056" w14:textId="77777777" w:rsidR="00A63878" w:rsidRPr="00072D97" w:rsidRDefault="00A63878" w:rsidP="00DF6D8C">
      <w:pPr>
        <w:rPr>
          <w:rFonts w:ascii="Times New Roman" w:hAnsi="Times New Roman" w:cs="Times New Roman"/>
          <w:i/>
          <w:sz w:val="28"/>
        </w:rPr>
      </w:pPr>
      <w:r w:rsidRPr="00BF056B">
        <w:rPr>
          <w:rFonts w:ascii="Times New Roman" w:hAnsi="Times New Roman" w:cs="Times New Roman"/>
          <w:i/>
          <w:sz w:val="28"/>
        </w:rPr>
        <w:t>Приложение 3: обложка для игры</w:t>
      </w:r>
    </w:p>
    <w:p w14:paraId="07577CDC" w14:textId="77777777" w:rsidR="00A63878" w:rsidRPr="00BF056B" w:rsidRDefault="00A63878" w:rsidP="00DF6D8C">
      <w:pPr>
        <w:rPr>
          <w:rFonts w:ascii="Times New Roman" w:hAnsi="Times New Roman" w:cs="Times New Roman"/>
          <w:sz w:val="28"/>
        </w:rPr>
      </w:pPr>
      <w:r w:rsidRPr="00BF056B">
        <w:rPr>
          <w:rFonts w:ascii="Times New Roman" w:hAnsi="Times New Roman" w:cs="Times New Roman"/>
          <w:sz w:val="28"/>
        </w:rPr>
        <w:t>Использованные источники:</w:t>
      </w:r>
    </w:p>
    <w:p w14:paraId="425DC0B0" w14:textId="77777777" w:rsidR="00A63878" w:rsidRPr="00BF056B" w:rsidRDefault="00A63878" w:rsidP="00DF6D8C">
      <w:pPr>
        <w:rPr>
          <w:rFonts w:ascii="Times New Roman" w:hAnsi="Times New Roman" w:cs="Times New Roman"/>
          <w:sz w:val="28"/>
        </w:rPr>
      </w:pPr>
      <w:hyperlink r:id="rId11" w:history="1">
        <w:r w:rsidRPr="00BF056B">
          <w:rPr>
            <w:rStyle w:val="a3"/>
            <w:rFonts w:ascii="Times New Roman" w:hAnsi="Times New Roman" w:cs="Times New Roman"/>
            <w:sz w:val="28"/>
          </w:rPr>
          <w:t>http://www.adme.ru/vdohnovenie-919705/ne-bud-huhrej-569355/</w:t>
        </w:r>
      </w:hyperlink>
    </w:p>
    <w:p w14:paraId="21B605B1" w14:textId="77777777" w:rsidR="00A63878" w:rsidRPr="00BF056B" w:rsidRDefault="00A63878" w:rsidP="00DF6D8C">
      <w:pPr>
        <w:rPr>
          <w:rFonts w:ascii="Times New Roman" w:hAnsi="Times New Roman" w:cs="Times New Roman"/>
          <w:sz w:val="28"/>
        </w:rPr>
      </w:pPr>
      <w:hyperlink r:id="rId12" w:history="1">
        <w:r w:rsidRPr="00BF056B">
          <w:rPr>
            <w:rStyle w:val="a3"/>
            <w:rFonts w:ascii="Times New Roman" w:hAnsi="Times New Roman" w:cs="Times New Roman"/>
            <w:sz w:val="28"/>
          </w:rPr>
          <w:t>https://ru.wikipedia.org/wiki/</w:t>
        </w:r>
      </w:hyperlink>
    </w:p>
    <w:p w14:paraId="5F052467" w14:textId="77777777" w:rsidR="00A63878" w:rsidRPr="00BF056B" w:rsidRDefault="00A63878" w:rsidP="00DF6D8C">
      <w:pPr>
        <w:rPr>
          <w:rFonts w:ascii="Times New Roman" w:hAnsi="Times New Roman" w:cs="Times New Roman"/>
          <w:sz w:val="28"/>
        </w:rPr>
      </w:pPr>
      <w:hyperlink r:id="rId13" w:history="1">
        <w:r w:rsidRPr="00BF056B">
          <w:rPr>
            <w:rStyle w:val="a3"/>
            <w:rFonts w:ascii="Times New Roman" w:hAnsi="Times New Roman" w:cs="Times New Roman"/>
            <w:sz w:val="28"/>
          </w:rPr>
          <w:t>https://dzen.ru/a/YpffwKf-lxS1az3V</w:t>
        </w:r>
      </w:hyperlink>
    </w:p>
    <w:sectPr w:rsidR="00A63878" w:rsidRPr="00BF0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70B"/>
    <w:rsid w:val="00072D97"/>
    <w:rsid w:val="001C5FB9"/>
    <w:rsid w:val="00612E5C"/>
    <w:rsid w:val="006E0B81"/>
    <w:rsid w:val="00894678"/>
    <w:rsid w:val="0094570B"/>
    <w:rsid w:val="00A63878"/>
    <w:rsid w:val="00AE0339"/>
    <w:rsid w:val="00BB692E"/>
    <w:rsid w:val="00BF056B"/>
    <w:rsid w:val="00DD33EA"/>
    <w:rsid w:val="00DF6D8C"/>
    <w:rsid w:val="00EA5D2B"/>
    <w:rsid w:val="00F75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E7A81"/>
  <w15:chartTrackingRefBased/>
  <w15:docId w15:val="{C503BE76-F38E-4405-B7B3-B9E28CBBE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38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hyperlink" Target="https://dzen.ru/a/YpffwKf-lxS1az3V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hyperlink" Target="https://ru.wikipedia.org/wik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://www.adme.ru/vdohnovenie-919705/ne-bud-huhrej-569355/" TargetMode="External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АСОШ</dc:creator>
  <cp:keywords/>
  <dc:description/>
  <cp:lastModifiedBy>Екатерина Чимутова</cp:lastModifiedBy>
  <cp:revision>10</cp:revision>
  <dcterms:created xsi:type="dcterms:W3CDTF">2026-02-10T06:02:00Z</dcterms:created>
  <dcterms:modified xsi:type="dcterms:W3CDTF">2026-08-09T21:10:00Z</dcterms:modified>
</cp:coreProperties>
</file>