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lang w:eastAsia="en-US"/>
        </w:rPr>
        <w:id w:val="114259018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bCs/>
          <w:sz w:val="24"/>
          <w:szCs w:val="24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8557"/>
          </w:tblGrid>
          <w:tr w:rsidR="00172D4D" w14:paraId="47A296C0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117C30D" w14:textId="77777777" w:rsidR="00172D4D" w:rsidRDefault="00172D4D" w:rsidP="00172D4D">
                <w:pPr>
                  <w:pStyle w:val="a3"/>
                  <w:rPr>
                    <w:rFonts w:asciiTheme="majorHAnsi" w:eastAsiaTheme="majorEastAsia" w:hAnsiTheme="majorHAnsi" w:cstheme="majorBidi"/>
                  </w:rPr>
                </w:pPr>
              </w:p>
            </w:tc>
          </w:tr>
          <w:tr w:rsidR="00172D4D" w14:paraId="56AF8DA2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alias w:val="Название"/>
                  <w:id w:val="13406919"/>
                  <w:placeholder>
                    <w:docPart w:val="E1CE3D6EB91C45D194B4A7E69463C866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437E1319" w14:textId="77777777" w:rsidR="00172D4D" w:rsidRDefault="00172D4D">
                    <w:pPr>
                      <w:pStyle w:val="a3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</w:pPr>
                    <w:r w:rsidRPr="00172D4D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  <w:t xml:space="preserve"> Игровые технологии М. Монтессори в логопедической группе</w:t>
                    </w:r>
                  </w:p>
                </w:sdtContent>
              </w:sdt>
            </w:tc>
          </w:tr>
          <w:tr w:rsidR="00172D4D" w14:paraId="587AEB29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7D95ABE" w14:textId="77777777" w:rsidR="00172D4D" w:rsidRDefault="00172D4D" w:rsidP="00172D4D">
                <w:pPr>
                  <w:pStyle w:val="a3"/>
                  <w:rPr>
                    <w:rFonts w:asciiTheme="majorHAnsi" w:eastAsiaTheme="majorEastAsia" w:hAnsiTheme="majorHAnsi" w:cstheme="majorBidi"/>
                  </w:rPr>
                </w:pPr>
              </w:p>
            </w:tc>
          </w:tr>
        </w:tbl>
        <w:p w14:paraId="7E9C7050" w14:textId="77777777" w:rsidR="00172D4D" w:rsidRDefault="00172D4D"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42F9D03" wp14:editId="12CBF9F1">
                    <wp:simplePos x="0" y="0"/>
                    <wp:positionH relativeFrom="column">
                      <wp:posOffset>-440055</wp:posOffset>
                    </wp:positionH>
                    <wp:positionV relativeFrom="paragraph">
                      <wp:posOffset>15240</wp:posOffset>
                    </wp:positionV>
                    <wp:extent cx="7397393" cy="811659"/>
                    <wp:effectExtent l="0" t="0" r="0" b="7620"/>
                    <wp:wrapNone/>
                    <wp:docPr id="2" name="Поле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97393" cy="81165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9BC771" w14:textId="1ECBC022" w:rsidR="00172D4D" w:rsidRPr="00285394" w:rsidRDefault="00172D4D" w:rsidP="00E35118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 w:rsidRPr="00285394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ГОСУДАРСТВЕННОЕ</w:t>
                                </w:r>
                                <w:r w:rsidR="00326BBC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БЮДЖЕТНОЕ </w:t>
                                </w:r>
                                <w:r w:rsidRPr="00285394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ДОШКОЛЬНОЕ ОБРАЗОВАТЕЛЬНОЕ УЧРЕЖДЕНИЕ</w:t>
                                </w:r>
                              </w:p>
                              <w:p w14:paraId="623F1BD5" w14:textId="77777777" w:rsidR="00285394" w:rsidRPr="00285394" w:rsidRDefault="00285394" w:rsidP="00E35118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 w:rsidRPr="00285394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«ДЕТСКИЙ САД №2 КОМБИНИРОВАННОГО ВИДА ШАХТЕРСКОГО МУНИЦИПАЛЬНОГО ОКРУГА»</w:t>
                                </w:r>
                                <w:r w:rsidR="00E35118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  <w:r w:rsidRPr="00285394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ДОНЕЦКОЙ НАРОДНОЙ РЕСПУБЛИКИ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542F9D03"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2" o:spid="_x0000_s1026" type="#_x0000_t202" style="position:absolute;margin-left:-34.65pt;margin-top:1.2pt;width:582.45pt;height:63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" fillcolor="white [3201]" stroked="f" strokeweight=".5pt">
                    <v:textbox>
                      <w:txbxContent>
                        <w:p w14:paraId="3B9BC771" w14:textId="1ECBC022" w:rsidR="00172D4D" w:rsidRPr="00285394" w:rsidRDefault="00172D4D" w:rsidP="00E35118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 w:rsidRPr="00285394">
                            <w:rPr>
                              <w:rFonts w:ascii="Times New Roman" w:hAnsi="Times New Roman" w:cs="Times New Roman"/>
                              <w:sz w:val="24"/>
                            </w:rPr>
                            <w:t>ГОСУДАРСТВЕННОЕ</w:t>
                          </w:r>
                          <w:r w:rsidR="00326BBC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БЮДЖЕТНОЕ </w:t>
                          </w:r>
                          <w:r w:rsidRPr="00285394">
                            <w:rPr>
                              <w:rFonts w:ascii="Times New Roman" w:hAnsi="Times New Roman" w:cs="Times New Roman"/>
                              <w:sz w:val="24"/>
                            </w:rPr>
                            <w:t>ДОШКОЛЬНОЕ ОБРАЗОВАТЕЛЬНОЕ УЧРЕЖДЕНИЕ</w:t>
                          </w:r>
                        </w:p>
                        <w:p w14:paraId="623F1BD5" w14:textId="77777777" w:rsidR="00285394" w:rsidRPr="00285394" w:rsidRDefault="00285394" w:rsidP="00E35118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 w:rsidRPr="00285394">
                            <w:rPr>
                              <w:rFonts w:ascii="Times New Roman" w:hAnsi="Times New Roman" w:cs="Times New Roman"/>
                              <w:sz w:val="24"/>
                            </w:rPr>
                            <w:t>«ДЕТСКИЙ САД №2 КОМБИНИРОВАННОГО ВИДА ШАХТЕРСКОГО МУНИЦИПАЛЬНОГО ОКРУГА»</w:t>
                          </w:r>
                          <w:r w:rsidR="00E35118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</w:t>
                          </w:r>
                          <w:r w:rsidRPr="00285394">
                            <w:rPr>
                              <w:rFonts w:ascii="Times New Roman" w:hAnsi="Times New Roman" w:cs="Times New Roman"/>
                              <w:sz w:val="24"/>
                            </w:rPr>
                            <w:t>ДОНЕЦКОЙ НАРОДНОЙ РЕСПУБЛИКИ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28DA6E5" w14:textId="77777777" w:rsidR="00172D4D" w:rsidRDefault="00172D4D"/>
        <w:tbl>
          <w:tblPr>
            <w:tblpPr w:leftFromText="187" w:rightFromText="187" w:horzAnchor="margin" w:tblpXSpec="center" w:tblpYSpec="bottom"/>
            <w:tblW w:w="4000" w:type="pct"/>
            <w:tblLook w:val="04A0" w:firstRow="1" w:lastRow="0" w:firstColumn="1" w:lastColumn="0" w:noHBand="0" w:noVBand="1"/>
          </w:tblPr>
          <w:tblGrid>
            <w:gridCol w:w="8557"/>
          </w:tblGrid>
          <w:tr w:rsidR="00172D4D" w14:paraId="3C5D624D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F488685" w14:textId="63BDFA5A" w:rsidR="00172D4D" w:rsidRPr="003B5DD1" w:rsidRDefault="003B5DD1" w:rsidP="003B5DD1">
                <w:pPr>
                  <w:pStyle w:val="a3"/>
                  <w:jc w:val="center"/>
                  <w:rPr>
                    <w:rFonts w:ascii="Times New Roman" w:hAnsi="Times New Roman" w:cs="Times New Roman"/>
                    <w:color w:val="4F81BD" w:themeColor="accent1"/>
                  </w:rPr>
                </w:pPr>
                <w:r w:rsidRPr="003B5DD1">
                  <w:rPr>
                    <w:rFonts w:ascii="Times New Roman" w:hAnsi="Times New Roman" w:cs="Times New Roman"/>
                  </w:rPr>
                  <w:t>202</w:t>
                </w:r>
                <w:r w:rsidR="00326BBC">
                  <w:rPr>
                    <w:rFonts w:ascii="Times New Roman" w:hAnsi="Times New Roman" w:cs="Times New Roman"/>
                  </w:rPr>
                  <w:t xml:space="preserve">6 </w:t>
                </w:r>
                <w:r w:rsidRPr="003B5DD1">
                  <w:rPr>
                    <w:rFonts w:ascii="Times New Roman" w:hAnsi="Times New Roman" w:cs="Times New Roman"/>
                  </w:rPr>
                  <w:t>г</w:t>
                </w:r>
              </w:p>
            </w:tc>
          </w:tr>
        </w:tbl>
        <w:p w14:paraId="6590F079" w14:textId="77777777" w:rsidR="00172D4D" w:rsidRDefault="00172D4D"/>
        <w:p w14:paraId="04663D42" w14:textId="77777777" w:rsidR="00172D4D" w:rsidRDefault="00172D4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C619414" wp14:editId="567AAF16">
                    <wp:simplePos x="0" y="0"/>
                    <wp:positionH relativeFrom="column">
                      <wp:posOffset>4042881</wp:posOffset>
                    </wp:positionH>
                    <wp:positionV relativeFrom="paragraph">
                      <wp:posOffset>7028786</wp:posOffset>
                    </wp:positionV>
                    <wp:extent cx="2671095" cy="534257"/>
                    <wp:effectExtent l="0" t="0" r="0" b="0"/>
                    <wp:wrapNone/>
                    <wp:docPr id="1" name="Поле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71095" cy="53425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4E574C" w14:textId="77777777" w:rsidR="00172D4D" w:rsidRPr="00172D4D" w:rsidRDefault="00172D4D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172D4D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Подготовила: учитель-логопед Останко Татьяна Петровна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619414" id="Поле 1" o:spid="_x0000_s1027" type="#_x0000_t202" style="position:absolute;margin-left:318.35pt;margin-top:553.45pt;width:210.3pt;height:4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" fillcolor="white [3201]" stroked="f" strokeweight=".5pt">
                    <v:textbox>
                      <w:txbxContent>
                        <w:p w14:paraId="7F4E574C" w14:textId="77777777" w:rsidR="00172D4D" w:rsidRPr="00172D4D" w:rsidRDefault="00172D4D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172D4D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Подготовила: учитель-логопед Останко Татьяна Петровна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br w:type="page"/>
          </w:r>
        </w:p>
      </w:sdtContent>
    </w:sdt>
    <w:p w14:paraId="6148C4A6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Игровые технологии М. Монтессори в логопедической группе</w:t>
      </w:r>
    </w:p>
    <w:p w14:paraId="3FACEC92" w14:textId="77777777" w:rsidR="00172D4D" w:rsidRPr="00172D4D" w:rsidRDefault="00172D4D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Сегодня мы обновим в памяти информацию по</w:t>
      </w:r>
      <w:r w:rsidRPr="00172D4D">
        <w:rPr>
          <w:rFonts w:ascii="Times New Roman" w:hAnsi="Times New Roman" w:cs="Times New Roman"/>
          <w:sz w:val="24"/>
          <w:szCs w:val="24"/>
        </w:rPr>
        <w:t xml:space="preserve"> применению игровых технологий Марии Монтессори </w:t>
      </w:r>
      <w:r w:rsidR="00285394">
        <w:rPr>
          <w:rFonts w:ascii="Times New Roman" w:hAnsi="Times New Roman" w:cs="Times New Roman"/>
          <w:sz w:val="24"/>
          <w:szCs w:val="24"/>
        </w:rPr>
        <w:t>с детьми с тяжелыми нарушениями речи</w:t>
      </w:r>
      <w:r w:rsidRPr="00172D4D">
        <w:rPr>
          <w:rFonts w:ascii="Times New Roman" w:hAnsi="Times New Roman" w:cs="Times New Roman"/>
          <w:sz w:val="24"/>
          <w:szCs w:val="24"/>
        </w:rPr>
        <w:t>. Мы рассмотрим теоретические основы метода, проведем обзор Монтессори-материалов, используемых для развития речи, представим практические примеры применения игр для коррекции звукопроизношения, а также исследуем возможности развития фонематического слуха и расширения словарного запаса с помощью этих материалов. В заключение будет дана оценка эффективности метода Монтессори в логопедической практике.</w:t>
      </w:r>
    </w:p>
    <w:p w14:paraId="67FC75D4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Теоретические основы метода Монтессори в логопедии</w:t>
      </w:r>
    </w:p>
    <w:p w14:paraId="5B412938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Метод Монтессори, разработанный итальянским педагогом Марией Монтессори, представляет собой уникальный подход к обучению и развитию детей, основанный на принципах самовоспитания, самообучения и индивидуального подхода. В логопедии этот метод находит свое применение благодаря акценту на сенсорное развитие, мелкую моторику и создание стимулирующей среды для развития речи.</w:t>
      </w:r>
    </w:p>
    <w:p w14:paraId="6DD73610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Основной принцип метода заключается в предоставлении ребенку свободы выбора деятельности в специально подготовленной среде, где он может самостоятельно исследовать и экспериментировать с различными материалами. Логопедические Монтессори-материалы разработаны таким образом, чтобы стимулировать развитие различных аспектов речи, включая звукопроизношение, фонематический слух, грамматический строй и словарный запас.</w:t>
      </w:r>
    </w:p>
    <w:p w14:paraId="7441F327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Важным аспектом метода является роль педагога, который выступает не как учитель, а как наблюдатель и помощник, предоставляющий ребенку необходимую поддержку и направляя его в процессе обучения. Педагог создает условия для самостоятельной работы ребенка, помогает ему осваивать новые материалы и решает возникающие трудности.</w:t>
      </w:r>
    </w:p>
    <w:p w14:paraId="211A1C60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В логопедии метод Монтессори позволяет создать индивидуализированную программу коррекции речи для каждого ребенка, учитывая его особенности и потребности. Благодаря акценту на сенсорное развитие и мелкую моторику, этот метод способствует развитию не только речи, но и когнитивных функций, таких как внимание, память и мышление. Это особенно важно для детей с речевыми нарушениями, у которых часто наблюдаются сопутствующие проблемы в развитии.</w:t>
      </w:r>
    </w:p>
    <w:p w14:paraId="01BF5670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Таким образом, теоретические основы метода Монтессори в логопедии заключаются в создании стимулирующей среды, предоставлении ребенку свободы выбора деятельности и индивидуальном подходе к обучению. Этот метод позволяет развивать различные аспекты речи, а также когнитивные функции, что делает его эффективным инструментом в коррекции речевых нарушений.</w:t>
      </w:r>
    </w:p>
    <w:p w14:paraId="2463A5B6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Монтессори-материалы для развития речи: обзор и классификация</w:t>
      </w:r>
    </w:p>
    <w:p w14:paraId="1DD8F23E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Монтессори-материалы для развития речи представляют собой широкий спектр дидактических пособий, разработанных для стимуляции различных аспектов речевого развития. Они классифицируются по следующим направлениям:</w:t>
      </w:r>
    </w:p>
    <w:p w14:paraId="26D1E4B4" w14:textId="77777777" w:rsidR="00172D4D" w:rsidRPr="00172D4D" w:rsidRDefault="00172D4D" w:rsidP="0028539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Материалы для развития фонематического слуха: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звуковые коробочки, шумовые цилиндры, колокольчики, карточки с минимальными парами звуков.</w:t>
      </w:r>
    </w:p>
    <w:p w14:paraId="5D3F9F5C" w14:textId="77777777" w:rsidR="00172D4D" w:rsidRPr="00172D4D" w:rsidRDefault="00172D4D" w:rsidP="0028539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Материалы для развития артикуляции: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зеркала, шпатели, зонды, карточки с артикуляционными упражнениями.</w:t>
      </w:r>
    </w:p>
    <w:p w14:paraId="6CD181AF" w14:textId="77777777" w:rsidR="00172D4D" w:rsidRPr="00172D4D" w:rsidRDefault="00172D4D" w:rsidP="0028539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Материалы для расширения словарного запаса:</w:t>
      </w:r>
      <w:r w:rsidRPr="00172D4D">
        <w:rPr>
          <w:rFonts w:ascii="Times New Roman" w:hAnsi="Times New Roman" w:cs="Times New Roman"/>
          <w:sz w:val="24"/>
          <w:szCs w:val="24"/>
        </w:rPr>
        <w:t xml:space="preserve"> тематические карточки, лото, домино, миниатюрные предметы, книги.</w:t>
      </w:r>
    </w:p>
    <w:p w14:paraId="3C68FAAE" w14:textId="77777777" w:rsidR="00172D4D" w:rsidRPr="00172D4D" w:rsidRDefault="00172D4D" w:rsidP="0028539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Материалы для развития грамматического строя речи: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карточки с предлогами, глаголами, существительными, прилагательными, грамматические коробки.</w:t>
      </w:r>
    </w:p>
    <w:p w14:paraId="2265B277" w14:textId="77777777" w:rsidR="00172D4D" w:rsidRPr="00172D4D" w:rsidRDefault="00172D4D" w:rsidP="0028539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Материалы для развития связной речи: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карточки с последовательностью действий, картинки для составления рассказов, кубики историй.</w:t>
      </w:r>
    </w:p>
    <w:p w14:paraId="327C3D1F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Каждый материал разработан таким образом, чтобы стимулировать определенные навыки и умения. Например, звуковые коробочки помогают различать звуки на слух, карточки с артикуляционными упражнениями - формировать правильную артикуляцию звуков, тематические карточки - расширять словарный запас, а картинки для составления рассказов - развивать связную речь. Важно отметить, что все материалы выполнены из натуральных материалов, таких как дерево, ткань и металл, что делает их приятными на ощупь и безопасными для детей.</w:t>
      </w:r>
    </w:p>
    <w:p w14:paraId="6341A973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Для эффективного использования Монтессори-материалов необходимо создать специальную среду, где дети могут самостоятельно выбирать материалы и заниматься с ними. Педагог должен обучить детей правилам работы с каждым материалом и оказывать им необходимую помощь и поддержку. Важно помнить, что метод Монтессори предполагает индивидуальный подход к каждому ребенку, поэтому необходимо учитывать его особенности и потребности при выборе материалов и организации занятий.</w:t>
      </w:r>
    </w:p>
    <w:p w14:paraId="690E7CC9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Практическое применение Монтессори-игр в коррекции звукопроизношения</w:t>
      </w:r>
    </w:p>
    <w:p w14:paraId="6BD62D51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Монтессори-игры являются эффективным инструментом в коррекции звукопроизношения у детей с речевыми нарушениями. Они позволяют в игровой форме развивать артикуляционную моторику, фонематический слух и правильное произношение звуков. Рассмотрим несколько примеров практического применения Монтессори-игр в коррекции звукопроизношения:</w:t>
      </w:r>
    </w:p>
    <w:p w14:paraId="129577C3" w14:textId="5A735F05" w:rsidR="00172D4D" w:rsidRPr="00172D4D" w:rsidRDefault="00172D4D" w:rsidP="0028539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 xml:space="preserve">Игра </w:t>
      </w:r>
      <w:r w:rsidR="00326BB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172D4D">
        <w:rPr>
          <w:rFonts w:ascii="Times New Roman" w:hAnsi="Times New Roman" w:cs="Times New Roman"/>
          <w:b/>
          <w:bCs/>
          <w:sz w:val="24"/>
          <w:szCs w:val="24"/>
        </w:rPr>
        <w:t>Звуковые коробочки</w:t>
      </w:r>
      <w:r w:rsidR="00326BB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172D4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дети учатся различать звуки на слух, сопоставляя их с соответствующими символами. Эта игра помогает развивать фонематический слух, необходимый для правильного произношения звуков.</w:t>
      </w:r>
    </w:p>
    <w:p w14:paraId="0B2026B8" w14:textId="3FB2761D" w:rsidR="00172D4D" w:rsidRPr="00172D4D" w:rsidRDefault="00172D4D" w:rsidP="0028539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 xml:space="preserve">Игра </w:t>
      </w:r>
      <w:r w:rsidR="00326BB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172D4D">
        <w:rPr>
          <w:rFonts w:ascii="Times New Roman" w:hAnsi="Times New Roman" w:cs="Times New Roman"/>
          <w:b/>
          <w:bCs/>
          <w:sz w:val="24"/>
          <w:szCs w:val="24"/>
        </w:rPr>
        <w:t>Песочные буквы</w:t>
      </w:r>
      <w:r w:rsidR="00326BB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172D4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дети обводят пальцем буквы, написанные на песке, ощущая их форму и запоминая соответствующие звуки. Эта игра помогает развивать мелкую моторику и формировать связь между звуком и буквой.</w:t>
      </w:r>
    </w:p>
    <w:p w14:paraId="6B7A2121" w14:textId="695B6AEF" w:rsidR="00172D4D" w:rsidRPr="00172D4D" w:rsidRDefault="00172D4D" w:rsidP="0028539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 xml:space="preserve">Игра </w:t>
      </w:r>
      <w:r w:rsidR="00326BB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172D4D">
        <w:rPr>
          <w:rFonts w:ascii="Times New Roman" w:hAnsi="Times New Roman" w:cs="Times New Roman"/>
          <w:b/>
          <w:bCs/>
          <w:sz w:val="24"/>
          <w:szCs w:val="24"/>
        </w:rPr>
        <w:t>Карточки с артикуляционными упражнениями</w:t>
      </w:r>
      <w:r w:rsidR="00326BB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172D4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дети выполняют артикуляционные упражнения, изображенные на карточках, под контролем педагога. Эта игра помогает развивать артикуляционную моторику и формировать правильную артикуляцию звуков.</w:t>
      </w:r>
    </w:p>
    <w:p w14:paraId="4755E959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При проведении Монтессори-игр важно учитывать индивидуальные особенности и потребности каждого ребенка. Необходимо выбирать игры, которые соответствуют его уровню развития и направлены на коррекцию конкретных звуковых нарушений. Педагог должен создавать доброжелательную и поддерживающую атмосферу, чтобы ребенок чувствовал себя комфортно и уверенно в процессе обучения. Важно помнить, что Монтессори-игры - это не просто развлечение, а эффективный инструмент коррекции звукопроизношения, который позволяет достичь значительных результатов при правильном применении.</w:t>
      </w:r>
    </w:p>
    <w:p w14:paraId="45E5C6A3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Монтессори-педагоги также используют специальные упражнения для развития дыхания и голоса, которые являются важными компонентами правильного звукопроизношения. Эти упражнения помогают детям научиться контролировать дыхание и голос, что способствует улучшению четкости и выразительности речи.</w:t>
      </w:r>
    </w:p>
    <w:p w14:paraId="1B0223BF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Развитие фонематического слуха и навыков анализа с помощью Монтессори</w:t>
      </w:r>
      <w:r w:rsidR="00285394">
        <w:rPr>
          <w:rFonts w:ascii="Times New Roman" w:hAnsi="Times New Roman" w:cs="Times New Roman"/>
          <w:b/>
          <w:bCs/>
          <w:sz w:val="24"/>
          <w:szCs w:val="24"/>
        </w:rPr>
        <w:t>-материалов</w:t>
      </w:r>
    </w:p>
    <w:p w14:paraId="3C2229A2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Фонематический слух, способность различать и идентифицировать звуки речи, играет ключевую роль в развитии речи и навыков чтения и письма. Метод Монтессори предлагает ряд материалов и упражнений, направленных на развитие фонематического слуха и навыков анализа.</w:t>
      </w:r>
    </w:p>
    <w:p w14:paraId="05A3FE20" w14:textId="125172DC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Одним из основных материалов является набор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Звуковые коробочки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>, содержащий пары коробочек с различными наполнителями, издающими разные звуки. Дети учатся различать эти звуки на слух, сопоставляя их между собой. Это упражнение помогает развивать способность различать звуки речи и выделять их из общего потока.</w:t>
      </w:r>
    </w:p>
    <w:p w14:paraId="7F58D608" w14:textId="6D50AB3E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Другим полезным материалом являются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Шумовые цилиндры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>, которые также содержат пары цилиндров с различными наполнителями, издающими разные шумы. Дети учатся различать эти шумы на слух, сопоставляя их между собой. Это упражнение помогает развивать способность различать звуки окружающей среды и использовать их для анализа и ориентации в пространстве.</w:t>
      </w:r>
    </w:p>
    <w:p w14:paraId="0E17EAE5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Для развития навыков фонематического анализа используются карточки с картинками и словами. Дети учатся выделять отдельные звуки в словах, определять их последовательность и количество. Это упражнение помогает формировать навыки чтения и письма, а также развивает логическое мышление и внимание.</w:t>
      </w:r>
    </w:p>
    <w:p w14:paraId="469AFB94" w14:textId="687CFA0C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Кроме того, в методе Монтессори используются специальные игры, направленные на развитие фонематического слуха и навыков анализа. Например, игра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Лото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 с картинками и словами, игра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Домино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 с картинками и словами, игра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Карточки с минимальными парами звуков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>. Эти игры помогают развивать фонематический слух и навыки анализа в игровой форме, что делает процесс обучения более интересным и эффективным.</w:t>
      </w:r>
    </w:p>
    <w:p w14:paraId="42B232EF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Использование Монтессори-материалов для расширения словарного запаса</w:t>
      </w:r>
    </w:p>
    <w:p w14:paraId="4958D051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Расширение словарного запаса является важной задачей в логопедической работе. Метод Монтессори предлагает разнообразные материалы, способствующие обогащению речи детей новыми словами и понятиями. Эти материалы стимулируют интерес к изучению окружающего мира, развивают наблюдательность и любознательность.</w:t>
      </w:r>
    </w:p>
    <w:p w14:paraId="6F3C96EE" w14:textId="351367D8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Одним из наиболее эффективных материалов являются тематические карточки с изображениями предметов, животных, растений и явлений. Дети учатся сопоставлять изображения с соответствующими названиями, запоминать новые слова и использовать их в своей речи. Карточки могут быть организованы по различным темам, например,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Животные</w:t>
      </w:r>
      <w:r w:rsidR="00326BBC">
        <w:rPr>
          <w:rFonts w:ascii="Times New Roman" w:hAnsi="Times New Roman" w:cs="Times New Roman"/>
          <w:sz w:val="24"/>
          <w:szCs w:val="24"/>
        </w:rPr>
        <w:t>»,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Растения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,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Транспорт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,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Профессии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>.</w:t>
      </w:r>
    </w:p>
    <w:p w14:paraId="02770AB2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Другим полезным материалом являются миниатюрные предметы, представляющие собой уменьшенные копии реальных объектов. Дети учатся называть эти предметы, описывать их свойства и функции. Миниатюрные предметы могут быть использованы для организации различных игр и упражнений, направленных на расширение словарного запаса и развитие связной речи.</w:t>
      </w:r>
    </w:p>
    <w:p w14:paraId="2BE2073D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Для развития навыков классификации и обобщения используются карточки с изображениями предметов, которые необходимо разделить на группы по определенным признакам. Например, карточки с изображениями фруктов, овощей, ягод можно разделить на группы по цвету, форме, вкусу и другим признакам. Это упражнение помогает развивать логическое мышление и обогащать словарный запас.</w:t>
      </w:r>
    </w:p>
    <w:p w14:paraId="193C67F6" w14:textId="09159FD5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Кроме того, в методе Монтессори используются специальные игры, направленные на расширение словарного запаса. Например, игра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Лото</w:t>
      </w:r>
      <w:r w:rsidR="00326BBC">
        <w:rPr>
          <w:rFonts w:ascii="Times New Roman" w:hAnsi="Times New Roman" w:cs="Times New Roman"/>
          <w:sz w:val="24"/>
          <w:szCs w:val="24"/>
        </w:rPr>
        <w:t xml:space="preserve">»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с картинками и словами, игра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Домино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 с картинками и словами, игра </w:t>
      </w:r>
      <w:r w:rsidR="00326BBC">
        <w:rPr>
          <w:rFonts w:ascii="Times New Roman" w:hAnsi="Times New Roman" w:cs="Times New Roman"/>
          <w:sz w:val="24"/>
          <w:szCs w:val="24"/>
        </w:rPr>
        <w:t>«</w:t>
      </w:r>
      <w:r w:rsidR="00172D4D" w:rsidRPr="00172D4D">
        <w:rPr>
          <w:rFonts w:ascii="Times New Roman" w:hAnsi="Times New Roman" w:cs="Times New Roman"/>
          <w:sz w:val="24"/>
          <w:szCs w:val="24"/>
        </w:rPr>
        <w:t>Что это?</w:t>
      </w:r>
      <w:r w:rsidR="00326BBC">
        <w:rPr>
          <w:rFonts w:ascii="Times New Roman" w:hAnsi="Times New Roman" w:cs="Times New Roman"/>
          <w:sz w:val="24"/>
          <w:szCs w:val="24"/>
        </w:rPr>
        <w:t>»</w:t>
      </w:r>
      <w:r w:rsidR="00172D4D" w:rsidRPr="00172D4D">
        <w:rPr>
          <w:rFonts w:ascii="Times New Roman" w:hAnsi="Times New Roman" w:cs="Times New Roman"/>
          <w:sz w:val="24"/>
          <w:szCs w:val="24"/>
        </w:rPr>
        <w:t>. Эти игры помогают развивать словарный запас в игровой форме, что делает процесс обучения более интересным и эффективным. Важно помнить, что при использовании Монтессори-материалов необходимо учитывать индивидуальные особенности и потребности каждого ребенка, а также создавать стимулирующую и поддерживающую среду.</w:t>
      </w:r>
    </w:p>
    <w:p w14:paraId="3D6D06B5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Интеграция Монтессори-технологий в традиционные логопедические занятия</w:t>
      </w:r>
    </w:p>
    <w:p w14:paraId="1AA72C64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Интеграция Монтессори-технологий в традиционные логопедические занятия позволяет сделать процесс коррекции речи более эффективным и интересным для детей. Монтессори-материалы могут быть использованы в качестве дополнения к традиционным методам и приемам, расширяя возможности логопеда и стимулируя активность детей.</w:t>
      </w:r>
    </w:p>
    <w:p w14:paraId="1A5EBB9E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Например, при коррекции звукопроизношения можно использовать Монтессори-материалы для развития артикуляционной моторики и фонематического слуха. Карточки с артикуляционными упражнениями, звуковые коробочки и песочные буквы помогут детям научиться правильно произносить звуки и различать их на слух. Эти материалы могут быть использованы как на индивидуальных занятиях, так и в групповой работе.</w:t>
      </w:r>
    </w:p>
    <w:p w14:paraId="3F505438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При расширении словарного запаса можно использовать тематические карточки и миниатюрные предметы. Дети учатся сопоставлять изображения с соответствующими названиями, описывать предметы и использовать новые слова в своей речи. Эти материалы могут быть использованы для организации различных игр и упражнений, направленных на расширение словарного запаса и развитие связной речи.</w:t>
      </w:r>
    </w:p>
    <w:p w14:paraId="07BBCE8D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Для развития грамматического строя речи можно использовать карточки с предлогами, глаголами, существительными и прилагательными. Дети учатся составлять предложения, правильно употреблять грамматические формы и согласовывать слова в предложении. Эти материалы могут быть использованы для организации различных игр и упражнений, направленных на развитие грамматического строя речи.</w:t>
      </w:r>
    </w:p>
    <w:p w14:paraId="4AEFA168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2D4D" w:rsidRPr="00172D4D">
        <w:rPr>
          <w:rFonts w:ascii="Times New Roman" w:hAnsi="Times New Roman" w:cs="Times New Roman"/>
          <w:sz w:val="24"/>
          <w:szCs w:val="24"/>
        </w:rPr>
        <w:t>Важно помнить, что при интеграции Монтессори-технологий в традиционные логопедические занятия необходимо учитывать индивидуальные особенности и потребности каждого ребенка, а также создавать стимулирующую и поддерживающую среду. Логопед должен быть знаком с принципами и методами Монтессори, чтобы эффективно использовать материалы и организовывать занятия. Кроме того, необходимо помнить, что Монтессори-технологии - это не замена традиционным методам, а их дополнение, позволяющее сделать процесс коррекции речи более эффективным и интересным.</w:t>
      </w:r>
    </w:p>
    <w:p w14:paraId="660FF6BC" w14:textId="77777777" w:rsidR="00172D4D" w:rsidRPr="00172D4D" w:rsidRDefault="00172D4D" w:rsidP="00285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 xml:space="preserve">Оценка эффективности применения </w:t>
      </w:r>
      <w:r w:rsidR="00285394">
        <w:rPr>
          <w:rFonts w:ascii="Times New Roman" w:hAnsi="Times New Roman" w:cs="Times New Roman"/>
          <w:b/>
          <w:bCs/>
          <w:sz w:val="24"/>
          <w:szCs w:val="24"/>
        </w:rPr>
        <w:t xml:space="preserve">элементов </w:t>
      </w:r>
      <w:r w:rsidRPr="00172D4D">
        <w:rPr>
          <w:rFonts w:ascii="Times New Roman" w:hAnsi="Times New Roman" w:cs="Times New Roman"/>
          <w:b/>
          <w:bCs/>
          <w:sz w:val="24"/>
          <w:szCs w:val="24"/>
        </w:rPr>
        <w:t>метода Монтессори в логопедической практике</w:t>
      </w:r>
    </w:p>
    <w:p w14:paraId="0D796FFA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Оценка эффективности применения </w:t>
      </w:r>
      <w:r>
        <w:rPr>
          <w:rFonts w:ascii="Times New Roman" w:hAnsi="Times New Roman" w:cs="Times New Roman"/>
          <w:sz w:val="24"/>
          <w:szCs w:val="24"/>
        </w:rPr>
        <w:t xml:space="preserve">элементов </w:t>
      </w:r>
      <w:r w:rsidR="00172D4D" w:rsidRPr="00172D4D">
        <w:rPr>
          <w:rFonts w:ascii="Times New Roman" w:hAnsi="Times New Roman" w:cs="Times New Roman"/>
          <w:sz w:val="24"/>
          <w:szCs w:val="24"/>
        </w:rPr>
        <w:t>метода Монтессори в логопедической практике является важным этапом, позволяющим определить, насколько успешно данный подход способствует коррекции речевых нарушений у детей. Для оценки эффективности могут быть использованы различные методы и инструменты, такие как:</w:t>
      </w:r>
    </w:p>
    <w:p w14:paraId="06C98FF5" w14:textId="77777777" w:rsidR="00172D4D" w:rsidRPr="00172D4D" w:rsidRDefault="00172D4D" w:rsidP="0028539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Наблюдение за детьми в процессе занятий: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логопед наблюдает за тем, как дети работают с Монтессори-материалами, как они взаимодействуют друг с другом, как они проявляют интерес и активность.</w:t>
      </w:r>
    </w:p>
    <w:p w14:paraId="7DA45E13" w14:textId="77777777" w:rsidR="00172D4D" w:rsidRPr="00172D4D" w:rsidRDefault="00172D4D" w:rsidP="0028539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Анализ речевых проб: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логопед проводит речевые пробы, позволяющие оценить уровень развития различных аспектов речи, таких как звукопроизношение, словарный запас, грамматический строй и связная речь.</w:t>
      </w:r>
    </w:p>
    <w:p w14:paraId="25BA0853" w14:textId="77777777" w:rsidR="00172D4D" w:rsidRPr="00172D4D" w:rsidRDefault="00172D4D" w:rsidP="0028539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Тестирование: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логопед проводит тестирование с использованием стандартизированных методик, позволяющих оценить уровень развития речи и сравнить его с нормативными показателями.</w:t>
      </w:r>
    </w:p>
    <w:p w14:paraId="6CDE10B9" w14:textId="77777777" w:rsidR="00172D4D" w:rsidRPr="00172D4D" w:rsidRDefault="00172D4D" w:rsidP="0028539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2D4D">
        <w:rPr>
          <w:rFonts w:ascii="Times New Roman" w:hAnsi="Times New Roman" w:cs="Times New Roman"/>
          <w:b/>
          <w:bCs/>
          <w:sz w:val="24"/>
          <w:szCs w:val="24"/>
        </w:rPr>
        <w:t>Опрос родителей и педагогов:</w:t>
      </w:r>
      <w:r w:rsidRPr="00172D4D">
        <w:rPr>
          <w:rFonts w:ascii="Times New Roman" w:hAnsi="Times New Roman" w:cs="Times New Roman"/>
          <w:sz w:val="24"/>
          <w:szCs w:val="24"/>
        </w:rPr>
        <w:t xml:space="preserve"> логопед опрашивает родителей и педагогов, чтобы узнать их мнение об эффективности метода </w:t>
      </w:r>
      <w:r w:rsidR="00285394">
        <w:rPr>
          <w:rFonts w:ascii="Times New Roman" w:hAnsi="Times New Roman" w:cs="Times New Roman"/>
          <w:sz w:val="24"/>
          <w:szCs w:val="24"/>
        </w:rPr>
        <w:t>М.</w:t>
      </w:r>
      <w:r w:rsidRPr="00172D4D">
        <w:rPr>
          <w:rFonts w:ascii="Times New Roman" w:hAnsi="Times New Roman" w:cs="Times New Roman"/>
          <w:sz w:val="24"/>
          <w:szCs w:val="24"/>
        </w:rPr>
        <w:t>Монтессори и о динамике развития речи у детей.</w:t>
      </w:r>
    </w:p>
    <w:p w14:paraId="1E34685E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На основании полученных данных логопед делает вывод об эффективности применения </w:t>
      </w:r>
      <w:r>
        <w:rPr>
          <w:rFonts w:ascii="Times New Roman" w:hAnsi="Times New Roman" w:cs="Times New Roman"/>
          <w:sz w:val="24"/>
          <w:szCs w:val="24"/>
        </w:rPr>
        <w:t xml:space="preserve">элементов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метода </w:t>
      </w:r>
      <w:r>
        <w:rPr>
          <w:rFonts w:ascii="Times New Roman" w:hAnsi="Times New Roman" w:cs="Times New Roman"/>
          <w:sz w:val="24"/>
          <w:szCs w:val="24"/>
        </w:rPr>
        <w:t>М.</w:t>
      </w:r>
      <w:r w:rsidR="00172D4D" w:rsidRPr="00172D4D">
        <w:rPr>
          <w:rFonts w:ascii="Times New Roman" w:hAnsi="Times New Roman" w:cs="Times New Roman"/>
          <w:sz w:val="24"/>
          <w:szCs w:val="24"/>
        </w:rPr>
        <w:t>Монтессори в логопедической практике. Если результаты показывают положительную динамику развития речи, то метод может быть рекомендован для дальнейшего использования. Если результаты не соответствуют ожиданиям, то необходимо пересмотреть программу занятий и внести коррективы. Важно помнить, что оценка эффективности должна быть комплексной и учитывать различные факторы, такие как индивидуальные особенности детей, характер речевых нарушений и условия обучения.</w:t>
      </w:r>
    </w:p>
    <w:p w14:paraId="5B94ABFF" w14:textId="77777777" w:rsidR="00172D4D" w:rsidRPr="00172D4D" w:rsidRDefault="00285394" w:rsidP="002853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2D4D" w:rsidRPr="00172D4D">
        <w:rPr>
          <w:rFonts w:ascii="Times New Roman" w:hAnsi="Times New Roman" w:cs="Times New Roman"/>
          <w:sz w:val="24"/>
          <w:szCs w:val="24"/>
        </w:rPr>
        <w:t xml:space="preserve">В целом, метод </w:t>
      </w:r>
      <w:r>
        <w:rPr>
          <w:rFonts w:ascii="Times New Roman" w:hAnsi="Times New Roman" w:cs="Times New Roman"/>
          <w:sz w:val="24"/>
          <w:szCs w:val="24"/>
        </w:rPr>
        <w:t>М.</w:t>
      </w:r>
      <w:r w:rsidR="00172D4D" w:rsidRPr="00172D4D">
        <w:rPr>
          <w:rFonts w:ascii="Times New Roman" w:hAnsi="Times New Roman" w:cs="Times New Roman"/>
          <w:sz w:val="24"/>
          <w:szCs w:val="24"/>
        </w:rPr>
        <w:t>Монтессори представляет собой эффективный инструмент в логопедической практике, позволяющий развивать различные аспекты речи и стимулировать активность детей. Однако, для достижения наилучших результатов необходимо правильно применять метод и учитывать индивидуальные особенности каждого ребенка. Тщательная оценка эффективности является важным этапом, позволяющим определить, насколько успешно данный подход способствует коррекции речевых нарушений.</w:t>
      </w:r>
    </w:p>
    <w:p w14:paraId="71974B45" w14:textId="77777777" w:rsidR="002C42F0" w:rsidRPr="00172D4D" w:rsidRDefault="002C42F0">
      <w:pPr>
        <w:rPr>
          <w:rFonts w:ascii="Times New Roman" w:hAnsi="Times New Roman" w:cs="Times New Roman"/>
          <w:sz w:val="24"/>
          <w:szCs w:val="24"/>
        </w:rPr>
      </w:pPr>
    </w:p>
    <w:sectPr w:rsidR="002C42F0" w:rsidRPr="00172D4D" w:rsidSect="00172D4D"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3964"/>
    <w:multiLevelType w:val="multilevel"/>
    <w:tmpl w:val="C656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E7867"/>
    <w:multiLevelType w:val="multilevel"/>
    <w:tmpl w:val="B3A0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05EE9"/>
    <w:multiLevelType w:val="multilevel"/>
    <w:tmpl w:val="A7362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D4D"/>
    <w:rsid w:val="00172D4D"/>
    <w:rsid w:val="00285394"/>
    <w:rsid w:val="002C42F0"/>
    <w:rsid w:val="00326BBC"/>
    <w:rsid w:val="003B5DD1"/>
    <w:rsid w:val="00E3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7D89"/>
  <w15:docId w15:val="{7D95B18F-7BC3-4D91-A499-70ACD150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2D4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72D4D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2D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4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12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4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9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91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8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4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9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0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64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4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0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8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0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3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2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CE3D6EB91C45D194B4A7E69463C8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0DC1FE-E187-4E77-9536-496B6574A3EF}"/>
      </w:docPartPr>
      <w:docPartBody>
        <w:p w:rsidR="00AB09D3" w:rsidRDefault="003E5ED5" w:rsidP="003E5ED5">
          <w:pPr>
            <w:pStyle w:val="E1CE3D6EB91C45D194B4A7E69463C866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0"/>
              <w:szCs w:val="80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ED5"/>
    <w:rsid w:val="003E5ED5"/>
    <w:rsid w:val="006A44C0"/>
    <w:rsid w:val="00820646"/>
    <w:rsid w:val="00AB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1CE3D6EB91C45D194B4A7E69463C866">
    <w:name w:val="E1CE3D6EB91C45D194B4A7E69463C866"/>
    <w:rsid w:val="003E5E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Подготовила: учитель-логопед высшей категории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0539DA-EB0E-4FC0-BD60-631C00B42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2164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Игровые технологии М. Монтессори в логопедической группе</dc:title>
  <dc:subject/>
  <dc:creator>Подготовила: учитель-логопед высшей категории </dc:creator>
  <cp:keywords/>
  <dc:description/>
  <cp:lastModifiedBy>ЗС</cp:lastModifiedBy>
  <cp:revision>4</cp:revision>
  <dcterms:created xsi:type="dcterms:W3CDTF">2025-02-12T20:33:00Z</dcterms:created>
  <dcterms:modified xsi:type="dcterms:W3CDTF">2026-04-27T07:15:00Z</dcterms:modified>
</cp:coreProperties>
</file>