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C5297" w14:textId="77777777" w:rsidR="00292C8B" w:rsidRPr="00A922B5" w:rsidRDefault="00292C8B" w:rsidP="00292C8B">
      <w:pPr>
        <w:pStyle w:val="a4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A922B5">
        <w:rPr>
          <w:rFonts w:eastAsia="Calibri"/>
          <w:b/>
          <w:bCs/>
          <w:kern w:val="24"/>
          <w:sz w:val="28"/>
          <w:szCs w:val="28"/>
        </w:rPr>
        <w:t xml:space="preserve">Муниципальное бюджетное дошкольное образовательное учреждение </w:t>
      </w:r>
    </w:p>
    <w:p w14:paraId="7E493422" w14:textId="77777777" w:rsidR="00292C8B" w:rsidRPr="00A922B5" w:rsidRDefault="00292C8B" w:rsidP="00292C8B">
      <w:pPr>
        <w:pStyle w:val="a4"/>
        <w:spacing w:before="0" w:beforeAutospacing="0" w:after="0" w:afterAutospacing="0" w:line="276" w:lineRule="auto"/>
        <w:jc w:val="center"/>
        <w:rPr>
          <w:rFonts w:eastAsia="Calibri"/>
          <w:b/>
          <w:bCs/>
          <w:kern w:val="24"/>
          <w:sz w:val="28"/>
          <w:szCs w:val="28"/>
        </w:rPr>
      </w:pPr>
      <w:r w:rsidRPr="00A922B5">
        <w:rPr>
          <w:rFonts w:eastAsia="Calibri"/>
          <w:b/>
          <w:bCs/>
          <w:kern w:val="24"/>
          <w:sz w:val="28"/>
          <w:szCs w:val="28"/>
        </w:rPr>
        <w:t xml:space="preserve">«Детский сад №38 общеразвивающего вида с приоритетным осуществлением деятельности по художественно – эстетическому направлению развития воспитанников»   </w:t>
      </w:r>
    </w:p>
    <w:p w14:paraId="1FC399BA" w14:textId="77777777" w:rsidR="00A922B5" w:rsidRPr="00A922B5" w:rsidRDefault="00A922B5" w:rsidP="00292C8B">
      <w:pPr>
        <w:pStyle w:val="a4"/>
        <w:spacing w:before="0" w:beforeAutospacing="0" w:after="0" w:afterAutospacing="0" w:line="276" w:lineRule="auto"/>
        <w:jc w:val="center"/>
        <w:rPr>
          <w:rFonts w:eastAsia="Calibri"/>
          <w:b/>
          <w:bCs/>
          <w:kern w:val="24"/>
          <w:sz w:val="28"/>
          <w:szCs w:val="28"/>
        </w:rPr>
      </w:pPr>
    </w:p>
    <w:p w14:paraId="4DFEE20A" w14:textId="77777777" w:rsidR="00A922B5" w:rsidRPr="00A922B5" w:rsidRDefault="00A922B5" w:rsidP="00A922B5">
      <w:pPr>
        <w:pStyle w:val="a4"/>
        <w:spacing w:before="0" w:beforeAutospacing="0" w:after="0" w:afterAutospacing="0"/>
        <w:jc w:val="center"/>
        <w:rPr>
          <w:sz w:val="32"/>
          <w:szCs w:val="32"/>
        </w:rPr>
      </w:pPr>
      <w:r w:rsidRPr="00A922B5">
        <w:rPr>
          <w:rFonts w:eastAsiaTheme="minorEastAsia"/>
          <w:b/>
          <w:bCs/>
          <w:kern w:val="24"/>
          <w:sz w:val="32"/>
          <w:szCs w:val="32"/>
        </w:rPr>
        <w:t>«</w:t>
      </w:r>
      <w:proofErr w:type="spellStart"/>
      <w:r w:rsidRPr="00A922B5">
        <w:rPr>
          <w:rFonts w:eastAsiaTheme="minorEastAsia"/>
          <w:b/>
          <w:bCs/>
          <w:kern w:val="24"/>
          <w:sz w:val="32"/>
          <w:szCs w:val="32"/>
        </w:rPr>
        <w:t>Нейротехнологии</w:t>
      </w:r>
      <w:proofErr w:type="spellEnd"/>
      <w:r w:rsidRPr="00A922B5">
        <w:rPr>
          <w:rFonts w:eastAsiaTheme="minorEastAsia"/>
          <w:b/>
          <w:bCs/>
          <w:kern w:val="24"/>
          <w:sz w:val="32"/>
          <w:szCs w:val="32"/>
        </w:rPr>
        <w:t xml:space="preserve"> </w:t>
      </w:r>
    </w:p>
    <w:p w14:paraId="46326F80" w14:textId="77777777" w:rsidR="00A922B5" w:rsidRPr="00A922B5" w:rsidRDefault="00A922B5" w:rsidP="00A922B5">
      <w:pPr>
        <w:pStyle w:val="a4"/>
        <w:spacing w:before="0" w:beforeAutospacing="0" w:after="0" w:afterAutospacing="0"/>
        <w:jc w:val="center"/>
        <w:rPr>
          <w:sz w:val="32"/>
          <w:szCs w:val="32"/>
        </w:rPr>
      </w:pPr>
      <w:r w:rsidRPr="00A922B5">
        <w:rPr>
          <w:rFonts w:eastAsiaTheme="minorEastAsia"/>
          <w:b/>
          <w:bCs/>
          <w:kern w:val="24"/>
          <w:sz w:val="32"/>
          <w:szCs w:val="32"/>
        </w:rPr>
        <w:t xml:space="preserve">в </w:t>
      </w:r>
      <w:proofErr w:type="spellStart"/>
      <w:r w:rsidRPr="00A922B5">
        <w:rPr>
          <w:rFonts w:eastAsiaTheme="minorEastAsia"/>
          <w:b/>
          <w:bCs/>
          <w:kern w:val="24"/>
          <w:sz w:val="32"/>
          <w:szCs w:val="32"/>
        </w:rPr>
        <w:t>коррекционно</w:t>
      </w:r>
      <w:proofErr w:type="spellEnd"/>
      <w:r w:rsidRPr="00A922B5">
        <w:rPr>
          <w:rFonts w:eastAsiaTheme="minorEastAsia"/>
          <w:b/>
          <w:bCs/>
          <w:kern w:val="24"/>
          <w:sz w:val="32"/>
          <w:szCs w:val="32"/>
        </w:rPr>
        <w:t xml:space="preserve"> – развивающей работе обучающихся с ограниченными</w:t>
      </w:r>
    </w:p>
    <w:p w14:paraId="17EC617C" w14:textId="77777777" w:rsidR="00A922B5" w:rsidRPr="00A922B5" w:rsidRDefault="00A922B5" w:rsidP="00A922B5">
      <w:pPr>
        <w:pStyle w:val="a4"/>
        <w:spacing w:before="0" w:beforeAutospacing="0" w:after="0" w:afterAutospacing="0"/>
        <w:jc w:val="center"/>
        <w:rPr>
          <w:sz w:val="32"/>
          <w:szCs w:val="32"/>
        </w:rPr>
      </w:pPr>
      <w:r w:rsidRPr="00A922B5">
        <w:rPr>
          <w:rFonts w:eastAsiaTheme="minorEastAsia"/>
          <w:b/>
          <w:bCs/>
          <w:kern w:val="24"/>
          <w:sz w:val="32"/>
          <w:szCs w:val="32"/>
        </w:rPr>
        <w:t xml:space="preserve">возможностями здоровья </w:t>
      </w:r>
    </w:p>
    <w:p w14:paraId="62649FAC" w14:textId="77777777" w:rsidR="00A922B5" w:rsidRPr="00A922B5" w:rsidRDefault="00A922B5" w:rsidP="00A922B5">
      <w:pPr>
        <w:pStyle w:val="a4"/>
        <w:spacing w:before="0" w:beforeAutospacing="0" w:after="0" w:afterAutospacing="0"/>
        <w:jc w:val="center"/>
        <w:rPr>
          <w:sz w:val="32"/>
          <w:szCs w:val="32"/>
        </w:rPr>
      </w:pPr>
      <w:r w:rsidRPr="00A922B5">
        <w:rPr>
          <w:rFonts w:eastAsiaTheme="minorEastAsia"/>
          <w:b/>
          <w:bCs/>
          <w:kern w:val="24"/>
          <w:sz w:val="32"/>
          <w:szCs w:val="32"/>
        </w:rPr>
        <w:t>и детьми – инвалидами»</w:t>
      </w:r>
    </w:p>
    <w:p w14:paraId="013F8257" w14:textId="77777777" w:rsidR="00A922B5" w:rsidRPr="00A922B5" w:rsidRDefault="00A922B5" w:rsidP="00292C8B">
      <w:pPr>
        <w:pStyle w:val="a4"/>
        <w:spacing w:before="0" w:beforeAutospacing="0" w:after="0" w:afterAutospacing="0" w:line="276" w:lineRule="auto"/>
        <w:jc w:val="center"/>
        <w:rPr>
          <w:rFonts w:eastAsia="Calibri"/>
          <w:b/>
          <w:bCs/>
          <w:kern w:val="24"/>
          <w:sz w:val="28"/>
          <w:szCs w:val="28"/>
        </w:rPr>
      </w:pPr>
    </w:p>
    <w:p w14:paraId="2342DBCD" w14:textId="77777777" w:rsidR="00A922B5" w:rsidRPr="00A922B5" w:rsidRDefault="00A922B5" w:rsidP="00292C8B">
      <w:pPr>
        <w:pStyle w:val="a4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14:paraId="668C1C9D" w14:textId="26909C87" w:rsidR="00A922B5" w:rsidRPr="00A922B5" w:rsidRDefault="00A922B5" w:rsidP="00A922B5">
      <w:pPr>
        <w:pStyle w:val="a4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A922B5">
        <w:rPr>
          <w:rFonts w:eastAsia="Calibri"/>
          <w:b/>
          <w:bCs/>
          <w:kern w:val="24"/>
          <w:sz w:val="28"/>
          <w:szCs w:val="28"/>
        </w:rPr>
        <w:t>Автор:</w:t>
      </w:r>
    </w:p>
    <w:p w14:paraId="38D72214" w14:textId="77777777" w:rsidR="00A922B5" w:rsidRPr="00A922B5" w:rsidRDefault="00A922B5" w:rsidP="00A922B5">
      <w:pPr>
        <w:pStyle w:val="a4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A922B5">
        <w:rPr>
          <w:rFonts w:eastAsia="Calibri"/>
          <w:b/>
          <w:bCs/>
          <w:kern w:val="24"/>
          <w:sz w:val="28"/>
          <w:szCs w:val="28"/>
        </w:rPr>
        <w:t>Миронова Наталья Игоревна, учитель - логопед</w:t>
      </w:r>
    </w:p>
    <w:p w14:paraId="5EFEE364" w14:textId="2332ABD1" w:rsidR="002A5166" w:rsidRPr="003D1ABD" w:rsidRDefault="002A5166" w:rsidP="00A170E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666EBB" w14:textId="77777777" w:rsidR="002A5166" w:rsidRPr="003D1ABD" w:rsidRDefault="002A5166" w:rsidP="003D1ABD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каждым годом увеличивается количество детей в детских садах дошкольных организациях с различными нарушениями развития, ограниченными возможностями здоровья, которые нуждаются в специализированной помощи. </w:t>
      </w:r>
    </w:p>
    <w:p w14:paraId="3BB3025B" w14:textId="77777777" w:rsidR="00232164" w:rsidRPr="003D1ABD" w:rsidRDefault="002A5166" w:rsidP="003D1ABD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нашем детском саду функционирует группа компенсирующей направленности для детей с тяжелыми нарушениями речи и комбинированная группа, где </w:t>
      </w:r>
      <w:r w:rsidR="00232164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детьми без диагноза пребывают 4 ребенка – инвалида.</w:t>
      </w:r>
    </w:p>
    <w:p w14:paraId="5D6E31CD" w14:textId="001EE99E" w:rsidR="00232164" w:rsidRPr="003D1ABD" w:rsidRDefault="00A922B5" w:rsidP="003D1ABD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232164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32164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компенсирующей группе для детей с ТНР. В нашей группе 15 воспитанников. Из них 13 мальчиков и 2 девочки. Также 2 раза в неделю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32164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жу</w:t>
      </w:r>
      <w:r w:rsidR="00232164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индивидуальные занятия с детьми – инвалидами из комбинированной группы.</w:t>
      </w:r>
    </w:p>
    <w:p w14:paraId="67797005" w14:textId="481B3554" w:rsidR="00232164" w:rsidRPr="003D1ABD" w:rsidRDefault="00232164" w:rsidP="003D1ABD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наиболее эффективной коррекционной работы с детьми </w:t>
      </w:r>
      <w:r w:rsidR="002808EA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исходя из возможностей и потребностей </w:t>
      </w:r>
      <w:r w:rsidR="000B2401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</w:t>
      </w:r>
      <w:r w:rsidR="00A9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постарал</w:t>
      </w:r>
      <w:r w:rsidR="00A922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подобрать</w:t>
      </w:r>
      <w:r w:rsidR="000B2401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такие методы</w:t>
      </w:r>
      <w:r w:rsidR="002808EA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были бы наиболее интересны нашим ребятам.</w:t>
      </w:r>
    </w:p>
    <w:p w14:paraId="38CB54E5" w14:textId="5ED9E417" w:rsidR="002808EA" w:rsidRPr="003D1ABD" w:rsidRDefault="00307C3A" w:rsidP="003D1ABD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808EA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заметил</w:t>
      </w:r>
      <w:r w:rsidR="00A922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808EA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proofErr w:type="spellStart"/>
      <w:r w:rsidR="002808EA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нейротехнологии</w:t>
      </w:r>
      <w:proofErr w:type="spellEnd"/>
      <w:r w:rsidR="002808EA"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нашли наибольший отклик у наших воспитанников.</w:t>
      </w:r>
    </w:p>
    <w:p w14:paraId="6B84B04D" w14:textId="77777777" w:rsidR="005145F2" w:rsidRPr="003D1ABD" w:rsidRDefault="005145F2" w:rsidP="003D1ABD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нейропсихологического (психомоторного) подхода доказана наукой и практикой. Он является здоровьесберегающей и игровой технологией. Нейропсихологический подход предполагает коррекцию нарушенных психических процессов (внимания, памяти, мышления, речи и др.), эмоционально-волевой сферы ребёнка через движение.</w:t>
      </w:r>
    </w:p>
    <w:p w14:paraId="5C6C7561" w14:textId="511CA864" w:rsidR="005145F2" w:rsidRPr="002A5166" w:rsidRDefault="005145F2" w:rsidP="003D1ABD">
      <w:pPr>
        <w:shd w:val="clear" w:color="auto" w:fill="FFFFFF"/>
        <w:spacing w:after="0" w:line="276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Нейропсихологическая  коррекция</w:t>
      </w:r>
      <w:proofErr w:type="gramEnd"/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предполагает  включение  различн</w:t>
      </w:r>
      <w:r w:rsidR="00307C3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х видов упражнений:</w:t>
      </w:r>
    </w:p>
    <w:p w14:paraId="47DFEA5F" w14:textId="77777777" w:rsidR="005145F2" w:rsidRPr="002A5166" w:rsidRDefault="005145F2" w:rsidP="003D1AB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дыхательные упражнения;</w:t>
      </w:r>
    </w:p>
    <w:p w14:paraId="742F1A12" w14:textId="77777777" w:rsidR="005145F2" w:rsidRPr="002A5166" w:rsidRDefault="005145F2" w:rsidP="003D1AB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упражнения -растяжки;</w:t>
      </w:r>
    </w:p>
    <w:p w14:paraId="4E082364" w14:textId="77777777" w:rsidR="005145F2" w:rsidRPr="002A5166" w:rsidRDefault="005145F2" w:rsidP="003D1AB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глазодвигательные упражнения;</w:t>
      </w:r>
    </w:p>
    <w:p w14:paraId="2942A11A" w14:textId="77777777" w:rsidR="005145F2" w:rsidRPr="002A5166" w:rsidRDefault="005145F2" w:rsidP="003D1AB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упражнения для артикуляционного аппарата;</w:t>
      </w:r>
    </w:p>
    <w:p w14:paraId="7C2B19E4" w14:textId="77777777" w:rsidR="005145F2" w:rsidRPr="002A5166" w:rsidRDefault="005145F2" w:rsidP="003D1AB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упражнения для развития мелкой моторики рук;</w:t>
      </w:r>
    </w:p>
    <w:p w14:paraId="1C8D298E" w14:textId="77777777" w:rsidR="005145F2" w:rsidRPr="002A5166" w:rsidRDefault="005145F2" w:rsidP="003D1AB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упражнения релаксационные;</w:t>
      </w:r>
    </w:p>
    <w:p w14:paraId="6E7FEB73" w14:textId="77777777" w:rsidR="005145F2" w:rsidRPr="002A5166" w:rsidRDefault="005145F2" w:rsidP="003D1AB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упражнения для развития коммуникативной и когнитивной сферы;</w:t>
      </w:r>
    </w:p>
    <w:p w14:paraId="3C7883D4" w14:textId="77777777" w:rsidR="00E75511" w:rsidRPr="003D1ABD" w:rsidRDefault="005145F2" w:rsidP="00A5344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упражнения с правилами и т.д.</w:t>
      </w:r>
    </w:p>
    <w:p w14:paraId="02CD83CF" w14:textId="77777777" w:rsidR="008C67A8" w:rsidRPr="003D1ABD" w:rsidRDefault="008C67A8" w:rsidP="008C67A8">
      <w:pPr>
        <w:shd w:val="clear" w:color="auto" w:fill="FFFFFF"/>
        <w:spacing w:after="0" w:line="276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  <w:proofErr w:type="spellStart"/>
      <w:r w:rsidRPr="003D1ABD">
        <w:rPr>
          <w:rStyle w:val="c1"/>
          <w:rFonts w:ascii="Times New Roman" w:hAnsi="Times New Roman" w:cs="Times New Roman"/>
          <w:b/>
          <w:sz w:val="28"/>
          <w:szCs w:val="28"/>
        </w:rPr>
        <w:t>Нейроигры</w:t>
      </w:r>
      <w:proofErr w:type="spellEnd"/>
    </w:p>
    <w:p w14:paraId="21465153" w14:textId="77777777" w:rsidR="008C67A8" w:rsidRPr="003D1ABD" w:rsidRDefault="008C67A8" w:rsidP="008C67A8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3D1ABD">
        <w:rPr>
          <w:sz w:val="28"/>
          <w:szCs w:val="28"/>
        </w:rPr>
        <w:t>Это различные телесно-ориентированные упражнения, которые позволяют через тело воздействовать на мозговые структуры.</w:t>
      </w:r>
    </w:p>
    <w:p w14:paraId="21AAAEAE" w14:textId="77777777" w:rsidR="008C67A8" w:rsidRDefault="008C67A8" w:rsidP="008C67A8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3D1ABD">
        <w:rPr>
          <w:sz w:val="28"/>
          <w:szCs w:val="28"/>
        </w:rPr>
        <w:t>Включение </w:t>
      </w:r>
      <w:proofErr w:type="spellStart"/>
      <w:r w:rsidRPr="003D1ABD">
        <w:rPr>
          <w:rStyle w:val="a3"/>
          <w:b w:val="0"/>
          <w:sz w:val="28"/>
          <w:szCs w:val="28"/>
          <w:bdr w:val="none" w:sz="0" w:space="0" w:color="auto" w:frame="1"/>
        </w:rPr>
        <w:t>нейроигр</w:t>
      </w:r>
      <w:proofErr w:type="spellEnd"/>
      <w:r w:rsidRPr="003D1ABD">
        <w:rPr>
          <w:sz w:val="28"/>
          <w:szCs w:val="28"/>
        </w:rPr>
        <w:t> и упражнений становятся перспективным средством коррекционно-развивающей </w:t>
      </w:r>
      <w:r w:rsidRPr="003D1ABD">
        <w:rPr>
          <w:rStyle w:val="a3"/>
          <w:b w:val="0"/>
          <w:sz w:val="28"/>
          <w:szCs w:val="28"/>
          <w:bdr w:val="none" w:sz="0" w:space="0" w:color="auto" w:frame="1"/>
        </w:rPr>
        <w:t>работы с детьми</w:t>
      </w:r>
      <w:r w:rsidRPr="003D1ABD">
        <w:rPr>
          <w:rStyle w:val="a3"/>
          <w:sz w:val="28"/>
          <w:szCs w:val="28"/>
          <w:bdr w:val="none" w:sz="0" w:space="0" w:color="auto" w:frame="1"/>
        </w:rPr>
        <w:t>.</w:t>
      </w:r>
      <w:r w:rsidRPr="003D1ABD">
        <w:rPr>
          <w:sz w:val="28"/>
          <w:szCs w:val="28"/>
        </w:rPr>
        <w:t xml:space="preserve"> Использование </w:t>
      </w:r>
      <w:proofErr w:type="spellStart"/>
      <w:r w:rsidRPr="003D1ABD">
        <w:rPr>
          <w:rStyle w:val="a3"/>
          <w:b w:val="0"/>
          <w:sz w:val="28"/>
          <w:szCs w:val="28"/>
          <w:bdr w:val="none" w:sz="0" w:space="0" w:color="auto" w:frame="1"/>
        </w:rPr>
        <w:t>нейроигр</w:t>
      </w:r>
      <w:proofErr w:type="spellEnd"/>
      <w:r w:rsidRPr="003D1ABD">
        <w:rPr>
          <w:rStyle w:val="a3"/>
          <w:b w:val="0"/>
          <w:sz w:val="28"/>
          <w:szCs w:val="28"/>
          <w:bdr w:val="none" w:sz="0" w:space="0" w:color="auto" w:frame="1"/>
        </w:rPr>
        <w:t xml:space="preserve"> позволяет</w:t>
      </w:r>
      <w:r w:rsidRPr="003D1ABD">
        <w:rPr>
          <w:sz w:val="28"/>
          <w:szCs w:val="28"/>
        </w:rPr>
        <w:t>, с одной стороны повысить </w:t>
      </w:r>
      <w:r w:rsidRPr="003D1ABD">
        <w:rPr>
          <w:rStyle w:val="a3"/>
          <w:b w:val="0"/>
          <w:sz w:val="28"/>
          <w:szCs w:val="28"/>
          <w:bdr w:val="none" w:sz="0" w:space="0" w:color="auto" w:frame="1"/>
        </w:rPr>
        <w:t>эффективность</w:t>
      </w:r>
      <w:r w:rsidRPr="003D1ABD">
        <w:rPr>
          <w:b/>
          <w:sz w:val="28"/>
          <w:szCs w:val="28"/>
        </w:rPr>
        <w:t> </w:t>
      </w:r>
      <w:r w:rsidRPr="003D1ABD">
        <w:rPr>
          <w:sz w:val="28"/>
          <w:szCs w:val="28"/>
        </w:rPr>
        <w:t xml:space="preserve">коррекционно-образовательного процесса, с другой - в большей степени применить индивидуальный подход в процессе обучения. </w:t>
      </w:r>
    </w:p>
    <w:p w14:paraId="2BFC054E" w14:textId="77777777" w:rsidR="008C67A8" w:rsidRDefault="008C67A8" w:rsidP="008C67A8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3D1ABD">
        <w:rPr>
          <w:sz w:val="28"/>
          <w:szCs w:val="28"/>
        </w:rPr>
        <w:t>Эти игры очень нравятся нашим воспитанникам. И даже в свободной деятельности наши ребята часто играют в них самостоятельно.</w:t>
      </w:r>
    </w:p>
    <w:p w14:paraId="21DF032C" w14:textId="77777777" w:rsidR="0088329B" w:rsidRDefault="0088329B" w:rsidP="008C67A8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Style w:val="c1"/>
          <w:sz w:val="28"/>
          <w:szCs w:val="28"/>
        </w:rPr>
      </w:pPr>
    </w:p>
    <w:p w14:paraId="53F929D2" w14:textId="77777777" w:rsidR="008C67A8" w:rsidRDefault="008C67A8" w:rsidP="008C67A8">
      <w:pPr>
        <w:shd w:val="clear" w:color="auto" w:fill="FFFFFF"/>
        <w:spacing w:after="0" w:line="276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  <w:r>
        <w:rPr>
          <w:rStyle w:val="c1"/>
          <w:rFonts w:ascii="Times New Roman" w:hAnsi="Times New Roman" w:cs="Times New Roman"/>
          <w:b/>
          <w:sz w:val="28"/>
          <w:szCs w:val="28"/>
        </w:rPr>
        <w:t>Сибирский борд</w:t>
      </w:r>
    </w:p>
    <w:p w14:paraId="06800733" w14:textId="77777777" w:rsidR="008C67A8" w:rsidRPr="00ED5C00" w:rsidRDefault="008C67A8" w:rsidP="008C67A8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5C00">
        <w:rPr>
          <w:rFonts w:ascii="Times New Roman" w:hAnsi="Times New Roman" w:cs="Times New Roman"/>
          <w:sz w:val="28"/>
          <w:szCs w:val="28"/>
          <w:shd w:val="clear" w:color="auto" w:fill="FFFFFF"/>
        </w:rPr>
        <w:t>Это тренажёр в виде изогнутой доски, который применяется для стимуляции мозжечка, отвечающего за координацию движений, равновесие и мышечный тонус.</w:t>
      </w:r>
    </w:p>
    <w:p w14:paraId="78A0E5FF" w14:textId="77777777" w:rsidR="008C67A8" w:rsidRPr="00ED5C00" w:rsidRDefault="008C67A8" w:rsidP="008C67A8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5C00">
        <w:rPr>
          <w:rFonts w:ascii="Times New Roman" w:hAnsi="Times New Roman" w:cs="Times New Roman"/>
          <w:sz w:val="28"/>
          <w:szCs w:val="28"/>
        </w:rPr>
        <w:t>Занятия проходят в игровой форме, ребята с удовольствием включаются в игру и выполняя различные упражнения на борде, не испытывают страха и отторжения предлагаемых заданий.</w:t>
      </w:r>
    </w:p>
    <w:p w14:paraId="4FA469DD" w14:textId="77777777" w:rsidR="008C67A8" w:rsidRPr="00ED5C00" w:rsidRDefault="008C67A8" w:rsidP="008C67A8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5C00">
        <w:rPr>
          <w:rFonts w:ascii="Times New Roman" w:hAnsi="Times New Roman" w:cs="Times New Roman"/>
          <w:sz w:val="28"/>
          <w:szCs w:val="28"/>
        </w:rPr>
        <w:t>Сибирский борд можно использовать для:</w:t>
      </w:r>
    </w:p>
    <w:p w14:paraId="717E116F" w14:textId="77777777" w:rsidR="008C67A8" w:rsidRPr="00ED5C00" w:rsidRDefault="008C67A8" w:rsidP="008C67A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C00">
        <w:rPr>
          <w:rFonts w:ascii="Times New Roman" w:hAnsi="Times New Roman" w:cs="Times New Roman"/>
          <w:sz w:val="28"/>
          <w:szCs w:val="28"/>
        </w:rPr>
        <w:t>- развития речевого дыхания;</w:t>
      </w:r>
    </w:p>
    <w:p w14:paraId="0C6FBA7A" w14:textId="77777777" w:rsidR="008C67A8" w:rsidRPr="00ED5C00" w:rsidRDefault="008C67A8" w:rsidP="008C67A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5C00">
        <w:rPr>
          <w:rFonts w:ascii="Times New Roman" w:hAnsi="Times New Roman" w:cs="Times New Roman"/>
          <w:sz w:val="28"/>
          <w:szCs w:val="28"/>
        </w:rPr>
        <w:t>-.автоматизации</w:t>
      </w:r>
      <w:proofErr w:type="gramEnd"/>
      <w:r w:rsidRPr="00ED5C00">
        <w:rPr>
          <w:rFonts w:ascii="Times New Roman" w:hAnsi="Times New Roman" w:cs="Times New Roman"/>
          <w:sz w:val="28"/>
          <w:szCs w:val="28"/>
        </w:rPr>
        <w:t xml:space="preserve"> поставленных звуков в слогах и словах;</w:t>
      </w:r>
    </w:p>
    <w:p w14:paraId="35518435" w14:textId="77777777" w:rsidR="008C67A8" w:rsidRPr="00ED5C00" w:rsidRDefault="008C67A8" w:rsidP="008C67A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C00">
        <w:rPr>
          <w:rFonts w:ascii="Times New Roman" w:hAnsi="Times New Roman" w:cs="Times New Roman"/>
          <w:sz w:val="28"/>
          <w:szCs w:val="28"/>
        </w:rPr>
        <w:t>- дифференциация свистящих и шипящих звуков с опорой на положение тела и органов артикуляции в пространстве;</w:t>
      </w:r>
    </w:p>
    <w:p w14:paraId="1349AD57" w14:textId="77777777" w:rsidR="008C67A8" w:rsidRPr="00526562" w:rsidRDefault="008C67A8" w:rsidP="008C67A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  <w:r w:rsidRPr="00ED5C00">
        <w:rPr>
          <w:rFonts w:ascii="Times New Roman" w:hAnsi="Times New Roman" w:cs="Times New Roman"/>
          <w:sz w:val="28"/>
          <w:szCs w:val="28"/>
        </w:rPr>
        <w:t xml:space="preserve">- </w:t>
      </w:r>
      <w:r w:rsidRPr="00526562">
        <w:rPr>
          <w:rFonts w:ascii="Times New Roman" w:hAnsi="Times New Roman" w:cs="Times New Roman"/>
          <w:sz w:val="28"/>
          <w:szCs w:val="28"/>
        </w:rPr>
        <w:t>слоговая структура</w:t>
      </w:r>
    </w:p>
    <w:p w14:paraId="0C8B8C0B" w14:textId="77777777" w:rsidR="008C67A8" w:rsidRPr="00ED5C00" w:rsidRDefault="008C67A8" w:rsidP="008C67A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  <w:r w:rsidRPr="00ED5C00">
        <w:rPr>
          <w:rFonts w:ascii="Times New Roman" w:hAnsi="Times New Roman" w:cs="Times New Roman"/>
          <w:sz w:val="28"/>
          <w:szCs w:val="28"/>
        </w:rPr>
        <w:t>- автоматизация поставленных звуков в чистоговорках, развитие темпо-ритмической стороны речи;</w:t>
      </w:r>
    </w:p>
    <w:p w14:paraId="608846A1" w14:textId="77777777" w:rsidR="008C67A8" w:rsidRPr="00ED5C00" w:rsidRDefault="008C67A8" w:rsidP="008C67A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  <w:r w:rsidRPr="00ED5C00">
        <w:rPr>
          <w:rFonts w:ascii="Times New Roman" w:hAnsi="Times New Roman" w:cs="Times New Roman"/>
          <w:sz w:val="28"/>
          <w:szCs w:val="28"/>
        </w:rPr>
        <w:t>- развитие равновесия, чувство баланса, удерживание словесной инструкции, развитие зрительного внимания.</w:t>
      </w:r>
    </w:p>
    <w:p w14:paraId="670A7703" w14:textId="77777777" w:rsidR="008C67A8" w:rsidRPr="00ED5C00" w:rsidRDefault="008C67A8" w:rsidP="008C67A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  <w:r w:rsidRPr="00ED5C00">
        <w:rPr>
          <w:rFonts w:ascii="Times New Roman" w:hAnsi="Times New Roman" w:cs="Times New Roman"/>
          <w:sz w:val="28"/>
          <w:szCs w:val="28"/>
        </w:rPr>
        <w:t>- проведения утренней гимнастики;</w:t>
      </w:r>
    </w:p>
    <w:p w14:paraId="178496D8" w14:textId="77777777" w:rsidR="008C67A8" w:rsidRPr="00ED5C00" w:rsidRDefault="008C67A8" w:rsidP="008C67A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C00">
        <w:rPr>
          <w:rFonts w:ascii="Times New Roman" w:hAnsi="Times New Roman" w:cs="Times New Roman"/>
          <w:sz w:val="28"/>
          <w:szCs w:val="28"/>
        </w:rPr>
        <w:t>- релаксации.</w:t>
      </w:r>
    </w:p>
    <w:p w14:paraId="549B8D65" w14:textId="77777777" w:rsidR="008C67A8" w:rsidRPr="00ED5C00" w:rsidRDefault="008C67A8" w:rsidP="008C67A8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C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Логопедические задачи + Движение + работа над вестибулярной сенсорной системой дают превосходные результаты и повышают эффективность занятий.</w:t>
      </w:r>
    </w:p>
    <w:p w14:paraId="6E8C4CFB" w14:textId="77777777" w:rsidR="008C67A8" w:rsidRDefault="008C67A8" w:rsidP="008C67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же п</w:t>
      </w:r>
      <w:r w:rsidRPr="00C02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родолжа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C02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работу по развитию умений детей в правильном произношении, развивать лексическую и грамматическую стороны речи, связную речь, познавательные процессы.</w:t>
      </w:r>
    </w:p>
    <w:p w14:paraId="4A292201" w14:textId="270A570F" w:rsidR="00325612" w:rsidRPr="00325612" w:rsidRDefault="00526562" w:rsidP="00325612">
      <w:pPr>
        <w:spacing w:after="0" w:line="240" w:lineRule="auto"/>
        <w:ind w:firstLine="710"/>
        <w:jc w:val="both"/>
        <w:rPr>
          <w:rFonts w:ascii="Calibri" w:eastAsia="Times New Roman" w:hAnsi="Calibri" w:cs="Calibri"/>
          <w:iCs/>
          <w:color w:val="000000"/>
          <w:sz w:val="28"/>
          <w:szCs w:val="28"/>
          <w:lang w:eastAsia="ru-RU"/>
        </w:rPr>
      </w:pPr>
      <w:r w:rsidRPr="00E62E05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Считаю, что дети, имеющие ОВЗ показали хороший результат, </w:t>
      </w:r>
      <w:r w:rsidRPr="00E62E0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 них активизировалось межполушарное взаимодействие, что дало более продуктивно корректировать имеющиеся у детей речевые, двигательные, интеллектуальные недостатки, поведенческие расстройства.</w:t>
      </w:r>
      <w:r w:rsidRPr="00E62E05">
        <w:rPr>
          <w:rFonts w:ascii="Calibri" w:eastAsia="Times New Roman" w:hAnsi="Calibri" w:cs="Calibri"/>
          <w:iCs/>
          <w:color w:val="000000"/>
          <w:sz w:val="28"/>
          <w:szCs w:val="28"/>
          <w:lang w:eastAsia="ru-RU"/>
        </w:rPr>
        <w:t> </w:t>
      </w:r>
    </w:p>
    <w:p w14:paraId="1F3D81D5" w14:textId="77777777" w:rsidR="003D1ABD" w:rsidRPr="003D1ABD" w:rsidRDefault="003D1ABD" w:rsidP="00884723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ABD">
        <w:rPr>
          <w:rFonts w:ascii="Times New Roman" w:hAnsi="Times New Roman" w:cs="Times New Roman"/>
          <w:b/>
          <w:sz w:val="28"/>
          <w:szCs w:val="28"/>
        </w:rPr>
        <w:t>Лягушка – игрушка</w:t>
      </w:r>
    </w:p>
    <w:p w14:paraId="15AA8A3E" w14:textId="77777777" w:rsidR="00526562" w:rsidRDefault="00526562" w:rsidP="00884723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детей дошкольного возраста говорить чисто и правильно-важнейшие цели, которые стоят перед логопедами и дефектологами.</w:t>
      </w:r>
    </w:p>
    <w:p w14:paraId="4A863966" w14:textId="77777777" w:rsidR="00526562" w:rsidRPr="00526562" w:rsidRDefault="00526562" w:rsidP="0052656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2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эта проблема не возникла у ребенка в дальнейшем, стоит начать заниматься артикуляционной гимнастикой как можно раньше.</w:t>
      </w:r>
    </w:p>
    <w:p w14:paraId="1A54E5D5" w14:textId="77777777" w:rsidR="00526562" w:rsidRPr="00526562" w:rsidRDefault="00526562" w:rsidP="0052656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52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Ежедневное выполнение гимнастики укрепляет мышцы речевого аппарата, при этом движения губ, языка становятся точными, сильными, уверенными. Ребенок с помощью гимнастики учится дифференцировать движения речевых органов, участвующих в процессе образования звуков, учится удерживать артикуляционную позу.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52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Лучше всего показ правильного артикуляционного уклада осуществлять в игровой форме с использованием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игрушки «лягушк</w:t>
      </w:r>
      <w:r w:rsidR="00A53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квакушк</w:t>
      </w:r>
      <w:r w:rsidR="00A53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2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01E5CF" w14:textId="2D44ED06" w:rsidR="00A53447" w:rsidRDefault="00526562" w:rsidP="005265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307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моем кабинете живет </w:t>
      </w:r>
      <w:proofErr w:type="gramStart"/>
      <w:r w:rsidRPr="00307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лягушка</w:t>
      </w:r>
      <w:proofErr w:type="gramEnd"/>
      <w:r w:rsidR="00307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307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квакушка».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52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Помогает занимательно провести артикуляционную гимнастику, а также индивидуальную работу в постановке звуков у детей. </w:t>
      </w:r>
    </w:p>
    <w:p w14:paraId="35B1A0CA" w14:textId="1C62C441" w:rsidR="00526562" w:rsidRDefault="003D1ABD" w:rsidP="00526562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такой игрушке наши ре</w:t>
      </w:r>
      <w:r w:rsidR="00203C8F">
        <w:rPr>
          <w:rFonts w:ascii="Times New Roman" w:eastAsia="Times New Roman" w:hAnsi="Times New Roman" w:cs="Times New Roman"/>
          <w:sz w:val="28"/>
          <w:szCs w:val="28"/>
          <w:lang w:eastAsia="ru-RU"/>
        </w:rPr>
        <w:t>бята с удовольствием проводя</w:t>
      </w:r>
      <w:r w:rsidR="00A922B5">
        <w:rPr>
          <w:rFonts w:ascii="Times New Roman" w:eastAsia="Times New Roman" w:hAnsi="Times New Roman" w:cs="Times New Roman"/>
          <w:sz w:val="28"/>
          <w:szCs w:val="28"/>
          <w:lang w:eastAsia="ru-RU"/>
        </w:rPr>
        <w:t>т артикуляционную гимнастику</w:t>
      </w:r>
      <w:r w:rsidR="00A53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C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парах.</w:t>
      </w:r>
    </w:p>
    <w:p w14:paraId="7A722E49" w14:textId="77777777" w:rsidR="00884723" w:rsidRDefault="00526562" w:rsidP="00E62E0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 становится интересным, увлекательным, эмоциональным. Ребенок не замечает, что его учат. А это значит, что процесс развития артикуляционной моторики протекает активнее, быстрее, преодоление трудностей проходит легче.</w:t>
      </w:r>
    </w:p>
    <w:p w14:paraId="4092CA57" w14:textId="77777777" w:rsidR="00203C8F" w:rsidRPr="00ED5C00" w:rsidRDefault="00ED5C00" w:rsidP="00E62E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Интерактивный комплекс «</w:t>
      </w:r>
      <w:r w:rsidRPr="00ED5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Умное зеркало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A6931E3" w14:textId="77777777" w:rsidR="00ED5C00" w:rsidRPr="00884723" w:rsidRDefault="00ED5C00" w:rsidP="00884723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традиционными формами обучения дошкольников информационно-коммуникационные технологии обладают рядом преимуществ:</w:t>
      </w:r>
    </w:p>
    <w:p w14:paraId="10ABB9D8" w14:textId="77777777" w:rsidR="00ED5C00" w:rsidRPr="00ED5C00" w:rsidRDefault="00ED5C00" w:rsidP="0088472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i/>
          <w:iCs/>
          <w:sz w:val="20"/>
          <w:szCs w:val="20"/>
          <w:lang w:eastAsia="ru-RU"/>
        </w:rPr>
      </w:pPr>
      <w:r w:rsidRPr="00884723">
        <w:rPr>
          <w:rFonts w:ascii="Calibri" w:eastAsia="Times New Roman" w:hAnsi="Calibri" w:cs="Calibri"/>
          <w:i/>
          <w:iCs/>
          <w:sz w:val="20"/>
          <w:szCs w:val="20"/>
          <w:lang w:eastAsia="ru-RU"/>
        </w:rPr>
        <w:t xml:space="preserve">- </w:t>
      </w: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информации на зеркальном экране - дает образный тип информации более понятный дошкольникам;</w:t>
      </w:r>
    </w:p>
    <w:p w14:paraId="270547EC" w14:textId="77777777" w:rsidR="00ED5C00" w:rsidRPr="00ED5C00" w:rsidRDefault="00ED5C00" w:rsidP="00884723">
      <w:pPr>
        <w:shd w:val="clear" w:color="auto" w:fill="FFFFFF"/>
        <w:spacing w:before="30" w:after="30" w:line="276" w:lineRule="auto"/>
        <w:jc w:val="both"/>
        <w:rPr>
          <w:rFonts w:ascii="Calibri" w:eastAsia="Times New Roman" w:hAnsi="Calibri" w:cs="Calibri"/>
          <w:i/>
          <w:iCs/>
          <w:sz w:val="20"/>
          <w:szCs w:val="20"/>
          <w:lang w:eastAsia="ru-RU"/>
        </w:rPr>
      </w:pP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движение, звук, мультипликация привлекает внимание ребенка;</w:t>
      </w:r>
    </w:p>
    <w:p w14:paraId="10A4E1E8" w14:textId="77777777" w:rsidR="00ED5C00" w:rsidRPr="00ED5C00" w:rsidRDefault="00ED5C00" w:rsidP="00884723">
      <w:pPr>
        <w:shd w:val="clear" w:color="auto" w:fill="FFFFFF"/>
        <w:spacing w:before="30" w:after="30" w:line="276" w:lineRule="auto"/>
        <w:jc w:val="both"/>
        <w:rPr>
          <w:rFonts w:ascii="Calibri" w:eastAsia="Times New Roman" w:hAnsi="Calibri" w:cs="Calibri"/>
          <w:i/>
          <w:iCs/>
          <w:sz w:val="20"/>
          <w:szCs w:val="20"/>
          <w:lang w:eastAsia="ru-RU"/>
        </w:rPr>
      </w:pP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поощрение ребенка при правильном решении проблемных задач самим компьютером, является стимулом для познавательной активности детей;</w:t>
      </w:r>
    </w:p>
    <w:p w14:paraId="207B4B76" w14:textId="77777777" w:rsidR="00ED5C00" w:rsidRPr="00ED5C00" w:rsidRDefault="00ED5C00" w:rsidP="00884723">
      <w:pPr>
        <w:shd w:val="clear" w:color="auto" w:fill="FFFFFF"/>
        <w:spacing w:before="30" w:after="30" w:line="276" w:lineRule="auto"/>
        <w:jc w:val="both"/>
        <w:rPr>
          <w:rFonts w:ascii="Calibri" w:eastAsia="Times New Roman" w:hAnsi="Calibri" w:cs="Calibri"/>
          <w:i/>
          <w:iCs/>
          <w:sz w:val="20"/>
          <w:szCs w:val="20"/>
          <w:lang w:eastAsia="ru-RU"/>
        </w:rPr>
      </w:pP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индивидуализация обучения;</w:t>
      </w:r>
    </w:p>
    <w:p w14:paraId="350AC0F7" w14:textId="77777777" w:rsidR="00884723" w:rsidRPr="00884723" w:rsidRDefault="00ED5C00" w:rsidP="00884723">
      <w:pPr>
        <w:pStyle w:val="a5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обладает большими потенциальными возможностями в развитии дошкольников и несет мощный ресурс для коррекционно-развивающей и образовательной работы с детьми, имеющими речевые нарушения. </w:t>
      </w:r>
    </w:p>
    <w:p w14:paraId="78998810" w14:textId="77777777" w:rsidR="00ED5C00" w:rsidRPr="00884723" w:rsidRDefault="00ED5C00" w:rsidP="00884723">
      <w:pPr>
        <w:pStyle w:val="a5"/>
        <w:shd w:val="clear" w:color="auto" w:fill="FFFFFF"/>
        <w:spacing w:after="0" w:line="276" w:lineRule="auto"/>
        <w:ind w:left="0" w:firstLine="708"/>
        <w:jc w:val="both"/>
        <w:rPr>
          <w:rFonts w:ascii="Calibri" w:eastAsia="Times New Roman" w:hAnsi="Calibri" w:cs="Calibri"/>
          <w:i/>
          <w:iCs/>
          <w:sz w:val="20"/>
          <w:szCs w:val="20"/>
          <w:lang w:eastAsia="ru-RU"/>
        </w:rPr>
      </w:pP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обучения детей с речевой патологией требует длительного времени. Со временем у ребёнка утрачивается интерес к занятиям с логопедом, теряется мотивация, ведь коррекция нарушений речи - трудоемкий процесс. Использование </w:t>
      </w:r>
      <w:r w:rsidR="00884723"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>«Умного зеркала»</w:t>
      </w: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позволило сделать логопедические занятия увлекательными, динамичными, красочными и значительно повысить мотивационную готовность детей к предлагаемой деятельности путем моделирования коррекционно-развивающей компьютерной среды.</w:t>
      </w:r>
    </w:p>
    <w:p w14:paraId="3505C0D4" w14:textId="77777777" w:rsidR="00ED5C00" w:rsidRPr="00884723" w:rsidRDefault="00ED5C00" w:rsidP="00884723">
      <w:pPr>
        <w:pStyle w:val="a5"/>
        <w:shd w:val="clear" w:color="auto" w:fill="FFFFFF"/>
        <w:spacing w:after="0" w:line="276" w:lineRule="auto"/>
        <w:ind w:left="0" w:firstLine="708"/>
        <w:jc w:val="both"/>
        <w:rPr>
          <w:rFonts w:ascii="Calibri" w:eastAsia="Times New Roman" w:hAnsi="Calibri" w:cs="Calibri"/>
          <w:i/>
          <w:iCs/>
          <w:sz w:val="20"/>
          <w:szCs w:val="20"/>
          <w:lang w:eastAsia="ru-RU"/>
        </w:rPr>
      </w:pPr>
      <w:r w:rsidRPr="00884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Наблюдения показали, что использование на занятиях умного зеркала стало неотъемлемой частью коррекционно-образовательного процесса с детьми, имеющими речевые нарушения.</w:t>
      </w:r>
    </w:p>
    <w:p w14:paraId="38C357F6" w14:textId="77777777" w:rsidR="003277D5" w:rsidRPr="003277D5" w:rsidRDefault="00884723" w:rsidP="003277D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="003277D5"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систематическое применение различных </w:t>
      </w:r>
      <w:proofErr w:type="spellStart"/>
      <w:r w:rsidR="003277D5"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нейротехнологий</w:t>
      </w:r>
      <w:proofErr w:type="spellEnd"/>
      <w:r w:rsidR="003277D5"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весьма ощутимый эффект в </w:t>
      </w:r>
      <w:proofErr w:type="spellStart"/>
      <w:r w:rsidR="003277D5"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</w:t>
      </w:r>
      <w:proofErr w:type="spellEnd"/>
      <w:r w:rsidR="003277D5"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развивающей работе с детьми с ОВЗ и детьми – инвалидами:</w:t>
      </w:r>
    </w:p>
    <w:p w14:paraId="39125521" w14:textId="77777777" w:rsidR="003277D5" w:rsidRDefault="003277D5" w:rsidP="003277D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 развитию моторики (общей и мелкой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F58A7E3" w14:textId="77777777" w:rsidR="003277D5" w:rsidRPr="003277D5" w:rsidRDefault="003277D5" w:rsidP="003277D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благоприятно влияет на внимание и память;</w:t>
      </w:r>
    </w:p>
    <w:p w14:paraId="572D5B39" w14:textId="77777777" w:rsidR="003277D5" w:rsidRDefault="003277D5" w:rsidP="003277D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способствует развитию мышления и речи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11768C" w14:textId="77777777" w:rsidR="00C0228A" w:rsidRDefault="003277D5" w:rsidP="00A5344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снимает нервное напряжение</w:t>
      </w:r>
      <w:r w:rsidRPr="003277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FD8E5B" w14:textId="77777777" w:rsidR="00A53447" w:rsidRDefault="00A53447" w:rsidP="00A5344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4B2D6E" w14:textId="77777777" w:rsidR="00A53447" w:rsidRPr="00A53447" w:rsidRDefault="00A53447" w:rsidP="00A5344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55305" w14:textId="77777777" w:rsidR="00884723" w:rsidRDefault="00884723" w:rsidP="002A5166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3EB3EB" w14:textId="77777777" w:rsidR="00884723" w:rsidRDefault="00884723" w:rsidP="003277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884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90E9A" w14:textId="77777777" w:rsidR="00A53447" w:rsidRDefault="00A53447" w:rsidP="00A53447">
      <w:pPr>
        <w:spacing w:after="0" w:line="240" w:lineRule="auto"/>
      </w:pPr>
      <w:r>
        <w:separator/>
      </w:r>
    </w:p>
  </w:endnote>
  <w:endnote w:type="continuationSeparator" w:id="0">
    <w:p w14:paraId="4D2D575B" w14:textId="77777777" w:rsidR="00A53447" w:rsidRDefault="00A53447" w:rsidP="00A53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B875E" w14:textId="77777777" w:rsidR="00A53447" w:rsidRDefault="00A53447" w:rsidP="00A53447">
      <w:pPr>
        <w:spacing w:after="0" w:line="240" w:lineRule="auto"/>
      </w:pPr>
      <w:r>
        <w:separator/>
      </w:r>
    </w:p>
  </w:footnote>
  <w:footnote w:type="continuationSeparator" w:id="0">
    <w:p w14:paraId="2D470AFF" w14:textId="77777777" w:rsidR="00A53447" w:rsidRDefault="00A53447" w:rsidP="00A53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EE9"/>
    <w:multiLevelType w:val="multilevel"/>
    <w:tmpl w:val="356A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E7547"/>
    <w:multiLevelType w:val="multilevel"/>
    <w:tmpl w:val="F7F6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144D6"/>
    <w:multiLevelType w:val="multilevel"/>
    <w:tmpl w:val="FE7C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6C7C22"/>
    <w:multiLevelType w:val="multilevel"/>
    <w:tmpl w:val="F4C48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A4665"/>
    <w:multiLevelType w:val="multilevel"/>
    <w:tmpl w:val="CE041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225D7C"/>
    <w:multiLevelType w:val="multilevel"/>
    <w:tmpl w:val="6440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CD072A"/>
    <w:multiLevelType w:val="multilevel"/>
    <w:tmpl w:val="128E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C27311"/>
    <w:multiLevelType w:val="multilevel"/>
    <w:tmpl w:val="27E8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5773085">
    <w:abstractNumId w:val="5"/>
  </w:num>
  <w:num w:numId="2" w16cid:durableId="1844203724">
    <w:abstractNumId w:val="1"/>
  </w:num>
  <w:num w:numId="3" w16cid:durableId="2131437564">
    <w:abstractNumId w:val="6"/>
  </w:num>
  <w:num w:numId="4" w16cid:durableId="846165862">
    <w:abstractNumId w:val="4"/>
  </w:num>
  <w:num w:numId="5" w16cid:durableId="1864778226">
    <w:abstractNumId w:val="2"/>
  </w:num>
  <w:num w:numId="6" w16cid:durableId="633290300">
    <w:abstractNumId w:val="0"/>
  </w:num>
  <w:num w:numId="7" w16cid:durableId="883450214">
    <w:abstractNumId w:val="7"/>
  </w:num>
  <w:num w:numId="8" w16cid:durableId="399523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484"/>
    <w:rsid w:val="0005047A"/>
    <w:rsid w:val="000B2401"/>
    <w:rsid w:val="001E0834"/>
    <w:rsid w:val="00203C8F"/>
    <w:rsid w:val="00232164"/>
    <w:rsid w:val="002808EA"/>
    <w:rsid w:val="00292C8B"/>
    <w:rsid w:val="002A5166"/>
    <w:rsid w:val="00307C3A"/>
    <w:rsid w:val="00325612"/>
    <w:rsid w:val="003277D5"/>
    <w:rsid w:val="003D1ABD"/>
    <w:rsid w:val="005145F2"/>
    <w:rsid w:val="00526562"/>
    <w:rsid w:val="0059560B"/>
    <w:rsid w:val="006841BF"/>
    <w:rsid w:val="0068735A"/>
    <w:rsid w:val="0088329B"/>
    <w:rsid w:val="00884723"/>
    <w:rsid w:val="008C67A8"/>
    <w:rsid w:val="008E7FCD"/>
    <w:rsid w:val="00973484"/>
    <w:rsid w:val="009B5B1F"/>
    <w:rsid w:val="00A170E7"/>
    <w:rsid w:val="00A53447"/>
    <w:rsid w:val="00A922B5"/>
    <w:rsid w:val="00B1126C"/>
    <w:rsid w:val="00C0228A"/>
    <w:rsid w:val="00E30C1A"/>
    <w:rsid w:val="00E62E05"/>
    <w:rsid w:val="00E75511"/>
    <w:rsid w:val="00ED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13B7"/>
  <w15:chartTrackingRefBased/>
  <w15:docId w15:val="{4F0EDD75-E497-4533-A381-2A3E274E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A5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A5166"/>
  </w:style>
  <w:style w:type="character" w:customStyle="1" w:styleId="c3">
    <w:name w:val="c3"/>
    <w:basedOn w:val="a0"/>
    <w:rsid w:val="002A5166"/>
  </w:style>
  <w:style w:type="character" w:customStyle="1" w:styleId="c4">
    <w:name w:val="c4"/>
    <w:basedOn w:val="a0"/>
    <w:rsid w:val="002A5166"/>
  </w:style>
  <w:style w:type="character" w:styleId="a3">
    <w:name w:val="Strong"/>
    <w:basedOn w:val="a0"/>
    <w:uiPriority w:val="22"/>
    <w:qFormat/>
    <w:rsid w:val="002A5166"/>
    <w:rPr>
      <w:b/>
      <w:bCs/>
    </w:rPr>
  </w:style>
  <w:style w:type="paragraph" w:styleId="a4">
    <w:name w:val="Normal (Web)"/>
    <w:basedOn w:val="a"/>
    <w:uiPriority w:val="99"/>
    <w:unhideWhenUsed/>
    <w:rsid w:val="003D1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D5C00"/>
  </w:style>
  <w:style w:type="paragraph" w:styleId="a5">
    <w:name w:val="List Paragraph"/>
    <w:basedOn w:val="a"/>
    <w:uiPriority w:val="34"/>
    <w:qFormat/>
    <w:rsid w:val="00ED5C0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53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3447"/>
  </w:style>
  <w:style w:type="paragraph" w:styleId="a8">
    <w:name w:val="footer"/>
    <w:basedOn w:val="a"/>
    <w:link w:val="a9"/>
    <w:uiPriority w:val="99"/>
    <w:unhideWhenUsed/>
    <w:rsid w:val="00A53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3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71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82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65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7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52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2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52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60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00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2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0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 Николаев</dc:creator>
  <cp:keywords/>
  <dc:description/>
  <cp:lastModifiedBy>Наталья Миронова</cp:lastModifiedBy>
  <cp:revision>9</cp:revision>
  <dcterms:created xsi:type="dcterms:W3CDTF">2023-10-28T11:59:00Z</dcterms:created>
  <dcterms:modified xsi:type="dcterms:W3CDTF">2026-05-27T18:46:00Z</dcterms:modified>
</cp:coreProperties>
</file>