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A225" w14:textId="5879BDD2" w:rsidR="00D56092" w:rsidRPr="00D56092" w:rsidRDefault="00D56092" w:rsidP="00D5609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РАБОЧАЯ ПРОГРАММА УЧИТЕЛЯ-ЛОГОПЕДА В ОБРАЗОВАТЕЛЬНОМ УЧРЕЖДЕНИИ В РАМКАХ АДАПТИРОВАННОЙ ОСНОВНОЙ ОБЩЕОБРАЗОВАТЕЛЬНОЙ ПРОГРАММЫ НАЧАЛЬНОГО ОБЩЕГО ОБРАЗОВАНИЯ ОБУЧАЮЩИХСЯ С ЗАДЕРЖКОЙ ПСИХИЧЕСКОГО РАЗВИТИЯ</w:t>
      </w:r>
    </w:p>
    <w:p w14:paraId="2CAD6C43" w14:textId="77777777" w:rsidR="00D56092" w:rsidRPr="00D56092" w:rsidRDefault="00D56092" w:rsidP="00D56092">
      <w:pPr>
        <w:spacing w:after="0" w:line="360" w:lineRule="auto"/>
        <w:ind w:left="970" w:right="975"/>
        <w:jc w:val="center"/>
        <w:rPr>
          <w:rFonts w:ascii="Times New Roman" w:hAnsi="Times New Roman" w:cs="Times New Roman"/>
          <w:sz w:val="28"/>
          <w:szCs w:val="28"/>
        </w:rPr>
      </w:pPr>
      <w:r w:rsidRPr="00D56092">
        <w:rPr>
          <w:rFonts w:ascii="Times New Roman" w:hAnsi="Times New Roman" w:cs="Times New Roman"/>
          <w:sz w:val="28"/>
          <w:szCs w:val="28"/>
        </w:rPr>
        <w:t>Малащенко Е. В.</w:t>
      </w:r>
    </w:p>
    <w:p w14:paraId="51740D2F" w14:textId="1B3C6F2B" w:rsidR="00D56092" w:rsidRPr="00D56092" w:rsidRDefault="00D56092" w:rsidP="00D56092">
      <w:pPr>
        <w:spacing w:after="0" w:line="360" w:lineRule="auto"/>
        <w:ind w:left="-15" w:right="14"/>
        <w:jc w:val="center"/>
        <w:rPr>
          <w:rFonts w:ascii="Times New Roman" w:hAnsi="Times New Roman" w:cs="Times New Roman"/>
          <w:sz w:val="28"/>
          <w:szCs w:val="28"/>
        </w:rPr>
      </w:pPr>
      <w:r w:rsidRPr="00D56092">
        <w:rPr>
          <w:rFonts w:ascii="Times New Roman" w:hAnsi="Times New Roman" w:cs="Times New Roman"/>
          <w:sz w:val="28"/>
          <w:szCs w:val="28"/>
        </w:rPr>
        <w:t>Учитель-логопед, МАОУ СОШ №24, г. Тамбов</w:t>
      </w:r>
    </w:p>
    <w:p w14:paraId="31EB523B" w14:textId="77777777" w:rsid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рассматриваются особенности разработки и реализации рабочей программы учителя-логопеда в рамках адаптированной основной общеобразовательной программы начального общего образования обучающихся с задержкой психического развития. Представлены основные направления коррекционно-развивающей деятельности, раскрыта роль логопедического сопровождения в достижении планируемых образовательных результатов. Обоснована необходимость комплексного взаимодействия специалистов образовательной организации и семьи обучающегося для повышения эффективности коррекционной работы.</w:t>
      </w:r>
    </w:p>
    <w:p w14:paraId="4F30C6B5" w14:textId="1D8C7EDB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 образовательная политика Российской Федерации ориентирована на обеспечение доступности качественного образования для всех категорий обучающихся, включая детей с ограниченными возможностями здоровья. Одной из наиболее многочисленных категорий являются обучающиеся с задержкой психического развития (ЗПР), для которых характерны замедленные темпы формирования познавательной деятельности, эмоционально-волевой сферы и речевого развития.</w:t>
      </w:r>
    </w:p>
    <w:p w14:paraId="1D43F9A7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показывает, что речевые нарушения у младших школьников с ЗПР являются одним из факторов, затрудняющих освоение образовательной программы. Недостаточная сформированность фонематических процессов, бедность словарного запаса, нарушения грамматического строя речи и связного высказывания негативно отражаются на развитии навыков чтения и письма, а также на успешности учебной деятельности в целом.</w:t>
      </w:r>
    </w:p>
    <w:p w14:paraId="53CD44B9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связи с этим особую значимость приобретает организация системной логопедической помощи, содержание которой определяется рабочей программой учителя-логопеда. Данный документ является составной частью адаптированной основной общеобразовательной программы и обеспечивает реализацию коррекционно-развивающего направления сопровождения обучающихся.</w:t>
      </w:r>
    </w:p>
    <w:p w14:paraId="128F0270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разработки рабочей программы учителя-логопеда обусловлена необходимостью создания специальных образовательных условий, способствующих преодолению речевых нарушений и успешной социальной адаптации обучающихся с задержкой психического развития.</w:t>
      </w:r>
    </w:p>
    <w:p w14:paraId="7CE1F92C" w14:textId="1EF8E09B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реализации Федерального государственного образовательного стандарта начального общего образования обучающихся с ограниченными возможностями здоровья особое внимание уделяется достижению не только предметных, но и метапредметных и личностных результатов. Речь выступает важнейшим инструментом познания, общения и освоения учебной деятельности, поэтому коррекция речевых нарушений является необходимым условием успешного обучения ребенка.</w:t>
      </w:r>
    </w:p>
    <w:p w14:paraId="04210B51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учителя-логопеда разрабатывается на основе требований нормативно-правовых документов, заключений психолого-медико-педагогической комиссии, результатов логопедического обследования обучающихся и особенностей образовательной программы учреждения.</w:t>
      </w:r>
    </w:p>
    <w:p w14:paraId="02BBDF7F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программы заключается в оказании коррекционно-педагогической помощи обучающимся с задержкой психического развития посредством развития и коррекции речевой деятельности, обеспечивающей успешное освоение адаптированной основной общеобразовательной программы.</w:t>
      </w:r>
    </w:p>
    <w:p w14:paraId="7C79C008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 определяются следующие задачи:</w:t>
      </w:r>
    </w:p>
    <w:p w14:paraId="65C8FC40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своевременная коррекция речевых нарушений;</w:t>
      </w:r>
    </w:p>
    <w:p w14:paraId="6A821211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восприятия и языкового анализа;</w:t>
      </w:r>
    </w:p>
    <w:p w14:paraId="1AFC08D2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правильного звукопроизношения;</w:t>
      </w:r>
    </w:p>
    <w:p w14:paraId="51EB1051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запаса;</w:t>
      </w:r>
    </w:p>
    <w:p w14:paraId="41DDDDD3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совершенствование грамматического строя речи;</w:t>
      </w:r>
    </w:p>
    <w:p w14:paraId="7793BECA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устной и письменной речи;</w:t>
      </w:r>
    </w:p>
    <w:p w14:paraId="7A0B5519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и коррекция нарушений чтения и письма;</w:t>
      </w:r>
    </w:p>
    <w:p w14:paraId="1FCC9AE4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навыков;</w:t>
      </w:r>
    </w:p>
    <w:p w14:paraId="075EEB95" w14:textId="77777777" w:rsidR="00D56092" w:rsidRPr="00D56092" w:rsidRDefault="00D56092" w:rsidP="00D5609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познавательной активности обучающихся.</w:t>
      </w:r>
    </w:p>
    <w:p w14:paraId="5F8062EE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реализуется через несколько взаимосвязанных направлений деятельности.</w:t>
      </w:r>
    </w:p>
    <w:p w14:paraId="169046EF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Диагностическая работа осуществляется в начале, середине и конце учебного года. Ее целью является определение уровня речевого развития обучающихся, выявление структуры речевого дефекта и отслеживание динамики коррекционного процесса.</w:t>
      </w:r>
    </w:p>
    <w:p w14:paraId="37FDFAB1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обследования позволяют определить индивидуальный образовательный маршрут ребенка и скорректировать содержание логопедической работы.</w:t>
      </w:r>
    </w:p>
    <w:p w14:paraId="4F5BF816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направление является основным в деятельности учителя-логопеда. Коррекционная работа проводится в индивидуальной и групповой формах и включает следующие разделы:</w:t>
      </w:r>
    </w:p>
    <w:p w14:paraId="164935D1" w14:textId="77777777" w:rsidR="00D56092" w:rsidRPr="00D56092" w:rsidRDefault="00D56092" w:rsidP="00D56092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артикуляционной моторики;</w:t>
      </w:r>
    </w:p>
    <w:p w14:paraId="11A253E4" w14:textId="77777777" w:rsidR="00D56092" w:rsidRPr="00D56092" w:rsidRDefault="00D56092" w:rsidP="00D56092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коррекцию звукопроизношения;</w:t>
      </w:r>
    </w:p>
    <w:p w14:paraId="1B7917D0" w14:textId="77777777" w:rsidR="00D56092" w:rsidRPr="00D56092" w:rsidRDefault="00D56092" w:rsidP="00D56092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слуха;</w:t>
      </w:r>
    </w:p>
    <w:p w14:paraId="0F935311" w14:textId="77777777" w:rsidR="00D56092" w:rsidRPr="00D56092" w:rsidRDefault="00D56092" w:rsidP="00D56092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звукового анализа и синтеза;</w:t>
      </w:r>
    </w:p>
    <w:p w14:paraId="21E6781D" w14:textId="77777777" w:rsidR="00D56092" w:rsidRPr="00D56092" w:rsidRDefault="00D56092" w:rsidP="00D56092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лексико-грамматического строя речи;</w:t>
      </w:r>
    </w:p>
    <w:p w14:paraId="219AA836" w14:textId="77777777" w:rsidR="00D56092" w:rsidRPr="00D56092" w:rsidRDefault="00D56092" w:rsidP="00D56092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речи;</w:t>
      </w:r>
    </w:p>
    <w:p w14:paraId="4533D185" w14:textId="77777777" w:rsidR="00D56092" w:rsidRPr="00D56092" w:rsidRDefault="00D56092" w:rsidP="00D56092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предупреждение и преодоление </w:t>
      </w:r>
      <w:proofErr w:type="spellStart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дисграфии</w:t>
      </w:r>
      <w:proofErr w:type="spellEnd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дислексии.</w:t>
      </w:r>
    </w:p>
    <w:p w14:paraId="6FF9B41B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занятий используются игровые технологии, дидактические упражнения, элементы нейропсихологического подхода, информационно-коммуникационные средства обучения и </w:t>
      </w:r>
      <w:proofErr w:type="spellStart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технологии.</w:t>
      </w:r>
    </w:p>
    <w:p w14:paraId="597F5303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 опыт показывает, что применение разнообразных методов способствует повышению мотивации обучающихся и эффективности коррекционной работы.</w:t>
      </w:r>
    </w:p>
    <w:p w14:paraId="1D60A28C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Важным условием успешной реализации рабочей программы является взаимодействие учителя-логопеда с педагогами и родителями.</w:t>
      </w:r>
    </w:p>
    <w:p w14:paraId="1F488531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педагогами включает консультирование по вопросам речевого развития обучающихся, участие в психолого-педагогических консилиумах и разработку рекомендаций по организации образовательного процесса.</w:t>
      </w:r>
    </w:p>
    <w:p w14:paraId="3C2A6259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 направлена на повышение их педагогической компетентности и формирование единого коррекционно-развивающего пространства «школа — семья».</w:t>
      </w:r>
    </w:p>
    <w:p w14:paraId="7977ECC3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эффективности реализации программы осуществляется посредством мониторинга речевого развития обучающихся. Оценка результатов позволяет определить степень достижения поставленных целей и внести необходимые изменения в содержание коррекционной работы.</w:t>
      </w:r>
    </w:p>
    <w:p w14:paraId="08C2E16A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результатам реализации рабочей программы относятся:</w:t>
      </w:r>
    </w:p>
    <w:p w14:paraId="374E5AA1" w14:textId="77777777" w:rsidR="00D56092" w:rsidRPr="00D56092" w:rsidRDefault="00D56092" w:rsidP="00D56092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положительная динамика речевого развития;</w:t>
      </w:r>
    </w:p>
    <w:p w14:paraId="53F79207" w14:textId="77777777" w:rsidR="00D56092" w:rsidRPr="00D56092" w:rsidRDefault="00D56092" w:rsidP="00D56092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качества чтения и письма;</w:t>
      </w:r>
    </w:p>
    <w:p w14:paraId="5BA9F194" w14:textId="77777777" w:rsidR="00D56092" w:rsidRPr="00D56092" w:rsidRDefault="00D56092" w:rsidP="00D56092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словарного запаса;</w:t>
      </w:r>
    </w:p>
    <w:p w14:paraId="21A5AF35" w14:textId="77777777" w:rsidR="00D56092" w:rsidRPr="00D56092" w:rsidRDefault="00D56092" w:rsidP="00D56092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навыков;</w:t>
      </w:r>
    </w:p>
    <w:p w14:paraId="6C3F4211" w14:textId="77777777" w:rsidR="00D56092" w:rsidRPr="00D56092" w:rsidRDefault="00D56092" w:rsidP="00D56092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учебной мотивации;</w:t>
      </w:r>
    </w:p>
    <w:p w14:paraId="51D680C2" w14:textId="77777777" w:rsidR="00D56092" w:rsidRPr="00D56092" w:rsidRDefault="00D56092" w:rsidP="00D56092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успешная адаптация обучающихся к образовательной среде.</w:t>
      </w:r>
    </w:p>
    <w:p w14:paraId="5137A63C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учителя-логопеда является важнейшим инструментом организации коррекционно-развивающей работы с обучающимися с задержкой психического развития. Ее содержание направлено на преодоление речевых нарушений, развитие коммуникативной компетентности и создание условий для успешного освоения адаптированной основной общеобразовательной программы.</w:t>
      </w:r>
    </w:p>
    <w:p w14:paraId="5EF12449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определяется комплексным подходом к сопровождению обучающихся, взаимодействием специалистов образовательной организации и семьи, а также систематическим мониторингом результатов коррекционной деятельности.</w:t>
      </w:r>
    </w:p>
    <w:p w14:paraId="6409F236" w14:textId="77777777" w:rsidR="00D56092" w:rsidRPr="00D56092" w:rsidRDefault="00D56092" w:rsidP="00D560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образом, грамотно разработанная рабочая программа учителя-логопеда способствует достижению образовательных результатов, предусмотренных федеральными государственными образовательными стандартами, и обеспечивает успешную социализацию обучающихся с задержкой психического развития.</w:t>
      </w:r>
    </w:p>
    <w:p w14:paraId="6C9DFED2" w14:textId="77777777" w:rsidR="00D56092" w:rsidRPr="00D56092" w:rsidRDefault="00D56092" w:rsidP="00D5609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</w:t>
      </w:r>
    </w:p>
    <w:p w14:paraId="0445AC23" w14:textId="77777777" w:rsidR="00D56092" w:rsidRPr="00D56092" w:rsidRDefault="00D56092" w:rsidP="005E4C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здоровья. — М.: Просвещение, 2023.</w:t>
      </w:r>
    </w:p>
    <w:p w14:paraId="7FE97947" w14:textId="77777777" w:rsidR="00D56092" w:rsidRPr="00D56092" w:rsidRDefault="00D56092" w:rsidP="005E4C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Адаптированная основная общеобразовательная программа начального общего образования обучающихся с задержкой психического развития. — М.: Просвещение, 2024.</w:t>
      </w:r>
    </w:p>
    <w:p w14:paraId="3ADE8C55" w14:textId="77777777" w:rsidR="00D56092" w:rsidRPr="00D56092" w:rsidRDefault="00D56092" w:rsidP="005E4C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Лалаева</w:t>
      </w:r>
      <w:proofErr w:type="spellEnd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Р.И. Логопедическая работа в коррекционных классах. — СПб.: Союз, 2021.</w:t>
      </w:r>
    </w:p>
    <w:p w14:paraId="06BA7651" w14:textId="77777777" w:rsidR="00D56092" w:rsidRPr="00D56092" w:rsidRDefault="00D56092" w:rsidP="005E4C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Левина Р.Е. Основы теории и практики логопедии. — М.: Академия, 2020.</w:t>
      </w:r>
    </w:p>
    <w:p w14:paraId="3A59C84F" w14:textId="77777777" w:rsidR="00D56092" w:rsidRPr="00D56092" w:rsidRDefault="00D56092" w:rsidP="005E4C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Филичева Т.Б., Чиркина Г.В. Коррекция нарушений речи у детей. — М.: Просвещение, 2022.</w:t>
      </w:r>
    </w:p>
    <w:p w14:paraId="21665219" w14:textId="77777777" w:rsidR="00D56092" w:rsidRPr="00D56092" w:rsidRDefault="00D56092" w:rsidP="005E4C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Поваляева М.А. Справочник логопеда. — </w:t>
      </w:r>
      <w:proofErr w:type="spellStart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proofErr w:type="spellEnd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н/Д: Феникс, 2021.</w:t>
      </w:r>
    </w:p>
    <w:p w14:paraId="6D6842ED" w14:textId="77777777" w:rsidR="00D56092" w:rsidRPr="00D56092" w:rsidRDefault="00D56092" w:rsidP="005E4C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Иншакова О.Б. Развитие и коррекция речи обучающихся с ограниченными возможностями здоровья. — М.: </w:t>
      </w:r>
      <w:proofErr w:type="spellStart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D56092">
        <w:rPr>
          <w:rFonts w:ascii="Times New Roman" w:eastAsia="Times New Roman" w:hAnsi="Times New Roman" w:cs="Times New Roman"/>
          <w:sz w:val="28"/>
          <w:szCs w:val="28"/>
          <w:lang w:eastAsia="ru-RU"/>
        </w:rPr>
        <w:t>, 2022.</w:t>
      </w:r>
    </w:p>
    <w:p w14:paraId="0D4A0A4B" w14:textId="77777777" w:rsidR="00C16709" w:rsidRPr="005E4CF3" w:rsidRDefault="00C1670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C16709" w:rsidRPr="005E4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401F9"/>
    <w:multiLevelType w:val="multilevel"/>
    <w:tmpl w:val="A7C6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D7821"/>
    <w:multiLevelType w:val="multilevel"/>
    <w:tmpl w:val="ADA4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31AA5"/>
    <w:multiLevelType w:val="multilevel"/>
    <w:tmpl w:val="B27E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474A0C"/>
    <w:multiLevelType w:val="multilevel"/>
    <w:tmpl w:val="E976D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92"/>
    <w:rsid w:val="005E4CF3"/>
    <w:rsid w:val="00C16709"/>
    <w:rsid w:val="00D5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1AA1"/>
  <w15:chartTrackingRefBased/>
  <w15:docId w15:val="{610078BC-3453-407A-BFDB-32ED0BA4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60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560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60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60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6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D56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6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3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малащенко егор</dc:creator>
  <cp:keywords/>
  <dc:description/>
  <cp:lastModifiedBy>малащенко егор</cp:lastModifiedBy>
  <cp:revision>1</cp:revision>
  <dcterms:created xsi:type="dcterms:W3CDTF">2026-06-06T11:06:00Z</dcterms:created>
  <dcterms:modified xsi:type="dcterms:W3CDTF">2026-06-06T11:19:00Z</dcterms:modified>
</cp:coreProperties>
</file>