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312" w:rsidRPr="00BA420F" w:rsidRDefault="00517312" w:rsidP="005173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420F">
        <w:rPr>
          <w:rFonts w:ascii="Times New Roman" w:hAnsi="Times New Roman" w:cs="Times New Roman"/>
          <w:sz w:val="24"/>
          <w:szCs w:val="24"/>
        </w:rPr>
        <w:t>Пермский муниципальный округ</w:t>
      </w:r>
    </w:p>
    <w:p w:rsidR="00517312" w:rsidRDefault="00706EAD" w:rsidP="005173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420F">
        <w:rPr>
          <w:rFonts w:ascii="Times New Roman" w:hAnsi="Times New Roman" w:cs="Times New Roman"/>
          <w:sz w:val="24"/>
          <w:szCs w:val="24"/>
        </w:rPr>
        <w:t>МАДОУ «</w:t>
      </w:r>
      <w:proofErr w:type="spellStart"/>
      <w:r w:rsidRPr="00BA420F">
        <w:rPr>
          <w:rFonts w:ascii="Times New Roman" w:hAnsi="Times New Roman" w:cs="Times New Roman"/>
          <w:sz w:val="24"/>
          <w:szCs w:val="24"/>
        </w:rPr>
        <w:t>Лобановский</w:t>
      </w:r>
      <w:proofErr w:type="spellEnd"/>
      <w:r w:rsidRPr="00BA420F">
        <w:rPr>
          <w:rFonts w:ascii="Times New Roman" w:hAnsi="Times New Roman" w:cs="Times New Roman"/>
          <w:sz w:val="24"/>
          <w:szCs w:val="24"/>
        </w:rPr>
        <w:t xml:space="preserve"> детский сад «Солнечный город»</w:t>
      </w:r>
      <w:r w:rsidR="005173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7312" w:rsidRPr="00BA420F" w:rsidRDefault="00517312" w:rsidP="005173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Педагог-психолог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Козвонина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Н.С.</w:t>
      </w:r>
    </w:p>
    <w:p w:rsidR="00706EAD" w:rsidRPr="00BA420F" w:rsidRDefault="00706EAD" w:rsidP="00BA42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6EAD" w:rsidRPr="00BA420F" w:rsidRDefault="00706EAD" w:rsidP="00BA42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E0CA1" w:rsidRDefault="00BE0CA1" w:rsidP="00BE0C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0CA1">
        <w:rPr>
          <w:rFonts w:ascii="Times New Roman" w:hAnsi="Times New Roman" w:cs="Times New Roman"/>
          <w:b/>
          <w:sz w:val="24"/>
          <w:szCs w:val="24"/>
        </w:rPr>
        <w:t>ИГРАЯ, ПОЗНАЁМ МИР: ВОСПИТАНИЕ ЧЕРЕЗ ТРАДИЦИИ, ЭМОЦИИ И ДОВЕРИЕ В РАННЕМ ДЕТСТВЕ</w:t>
      </w:r>
    </w:p>
    <w:p w:rsidR="00213C19" w:rsidRPr="00BA420F" w:rsidRDefault="00213C19" w:rsidP="00BA420F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A420F">
        <w:rPr>
          <w:rFonts w:ascii="Times New Roman" w:hAnsi="Times New Roman" w:cs="Times New Roman"/>
          <w:i/>
          <w:sz w:val="24"/>
          <w:szCs w:val="24"/>
        </w:rPr>
        <w:t>Игра — это огромное светлое окно,</w:t>
      </w:r>
    </w:p>
    <w:p w:rsidR="00213C19" w:rsidRPr="00BA420F" w:rsidRDefault="00213C19" w:rsidP="00BA420F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A420F">
        <w:rPr>
          <w:rFonts w:ascii="Times New Roman" w:hAnsi="Times New Roman" w:cs="Times New Roman"/>
          <w:i/>
          <w:sz w:val="24"/>
          <w:szCs w:val="24"/>
        </w:rPr>
        <w:t xml:space="preserve"> через которое в духовный мир ребёнка</w:t>
      </w:r>
    </w:p>
    <w:p w:rsidR="00213C19" w:rsidRPr="00BA420F" w:rsidRDefault="00213C19" w:rsidP="00BA420F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A420F">
        <w:rPr>
          <w:rFonts w:ascii="Times New Roman" w:hAnsi="Times New Roman" w:cs="Times New Roman"/>
          <w:i/>
          <w:sz w:val="24"/>
          <w:szCs w:val="24"/>
        </w:rPr>
        <w:t xml:space="preserve"> вливается живительный поток</w:t>
      </w:r>
    </w:p>
    <w:p w:rsidR="00213C19" w:rsidRPr="00BA420F" w:rsidRDefault="00213C19" w:rsidP="00BA420F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A420F">
        <w:rPr>
          <w:rFonts w:ascii="Times New Roman" w:hAnsi="Times New Roman" w:cs="Times New Roman"/>
          <w:i/>
          <w:sz w:val="24"/>
          <w:szCs w:val="24"/>
        </w:rPr>
        <w:t xml:space="preserve"> представле</w:t>
      </w:r>
      <w:r w:rsidR="00BA420F" w:rsidRPr="00BA420F">
        <w:rPr>
          <w:rFonts w:ascii="Times New Roman" w:hAnsi="Times New Roman" w:cs="Times New Roman"/>
          <w:i/>
          <w:sz w:val="24"/>
          <w:szCs w:val="24"/>
        </w:rPr>
        <w:t>ний, понятий об окружающем мире</w:t>
      </w:r>
      <w:r w:rsidRPr="00BA420F">
        <w:rPr>
          <w:rFonts w:ascii="Times New Roman" w:hAnsi="Times New Roman" w:cs="Times New Roman"/>
          <w:i/>
          <w:sz w:val="24"/>
          <w:szCs w:val="24"/>
        </w:rPr>
        <w:t>.</w:t>
      </w:r>
    </w:p>
    <w:p w:rsidR="00FA75EE" w:rsidRPr="00BA420F" w:rsidRDefault="00213C19" w:rsidP="00BA420F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A420F">
        <w:rPr>
          <w:rFonts w:ascii="Times New Roman" w:hAnsi="Times New Roman" w:cs="Times New Roman"/>
          <w:i/>
          <w:sz w:val="24"/>
          <w:szCs w:val="24"/>
        </w:rPr>
        <w:t>В. А. Сухомлинский</w:t>
      </w:r>
    </w:p>
    <w:p w:rsidR="00E479AB" w:rsidRPr="00562479" w:rsidRDefault="00562479" w:rsidP="00BA42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Работа педагога-психолога в рамках Федеральной образовательной программы дошкольного образования (ФОП ДО) направлена на психолого-педагогическое сопровождение образовательного процесса, обеспечение психологического здоровья воспитанников, их эмоционального благополучия и успешной социализации.</w:t>
      </w:r>
      <w:r w:rsidR="006F7476">
        <w:rPr>
          <w:rFonts w:ascii="Times New Roman" w:hAnsi="Times New Roman" w:cs="Times New Roman"/>
          <w:sz w:val="28"/>
          <w:szCs w:val="24"/>
        </w:rPr>
        <w:t xml:space="preserve"> Н</w:t>
      </w:r>
      <w:r w:rsidR="006F7476" w:rsidRPr="00562479">
        <w:rPr>
          <w:rFonts w:ascii="Times New Roman" w:hAnsi="Times New Roman" w:cs="Times New Roman"/>
          <w:sz w:val="28"/>
          <w:szCs w:val="24"/>
        </w:rPr>
        <w:t>ам как педагогам-психологам ДОУ крайне важно обеспечить полноценное проживание ребёнком всех этапов взросления.</w:t>
      </w:r>
    </w:p>
    <w:p w:rsidR="00E479AB" w:rsidRPr="00562479" w:rsidRDefault="00E479AB" w:rsidP="00BA42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Игровая деятельность — наиболее органичный способ</w:t>
      </w:r>
      <w:r w:rsidR="00562479" w:rsidRPr="00562479">
        <w:rPr>
          <w:rFonts w:ascii="Times New Roman" w:hAnsi="Times New Roman" w:cs="Times New Roman"/>
          <w:sz w:val="28"/>
          <w:szCs w:val="24"/>
        </w:rPr>
        <w:t xml:space="preserve"> развития способностей</w:t>
      </w:r>
      <w:r w:rsidR="006F7476">
        <w:rPr>
          <w:rFonts w:ascii="Times New Roman" w:hAnsi="Times New Roman" w:cs="Times New Roman"/>
          <w:sz w:val="28"/>
          <w:szCs w:val="24"/>
        </w:rPr>
        <w:t xml:space="preserve"> у детей раннего возраста</w:t>
      </w:r>
      <w:r w:rsidR="003C52AE" w:rsidRPr="00562479">
        <w:rPr>
          <w:rFonts w:ascii="Times New Roman" w:hAnsi="Times New Roman" w:cs="Times New Roman"/>
          <w:sz w:val="28"/>
          <w:szCs w:val="24"/>
        </w:rPr>
        <w:t xml:space="preserve">. Через игру ребёнок: </w:t>
      </w:r>
      <w:r w:rsidRPr="00562479">
        <w:rPr>
          <w:rFonts w:ascii="Times New Roman" w:hAnsi="Times New Roman" w:cs="Times New Roman"/>
          <w:sz w:val="28"/>
          <w:szCs w:val="24"/>
        </w:rPr>
        <w:t xml:space="preserve">осваивает модели </w:t>
      </w:r>
      <w:r w:rsidR="003C52AE" w:rsidRPr="00562479">
        <w:rPr>
          <w:rFonts w:ascii="Times New Roman" w:hAnsi="Times New Roman" w:cs="Times New Roman"/>
          <w:sz w:val="28"/>
          <w:szCs w:val="24"/>
        </w:rPr>
        <w:t xml:space="preserve">поведения, принятые в обществе; </w:t>
      </w:r>
      <w:r w:rsidRPr="00562479">
        <w:rPr>
          <w:rFonts w:ascii="Times New Roman" w:hAnsi="Times New Roman" w:cs="Times New Roman"/>
          <w:sz w:val="28"/>
          <w:szCs w:val="24"/>
        </w:rPr>
        <w:t>учится в</w:t>
      </w:r>
      <w:r w:rsidR="003C52AE" w:rsidRPr="00562479">
        <w:rPr>
          <w:rFonts w:ascii="Times New Roman" w:hAnsi="Times New Roman" w:cs="Times New Roman"/>
          <w:sz w:val="28"/>
          <w:szCs w:val="24"/>
        </w:rPr>
        <w:t xml:space="preserve">заимодействовать с окружающими; познаёт культурные традиции; развивает эмоциональную сферу; </w:t>
      </w:r>
      <w:r w:rsidRPr="00562479">
        <w:rPr>
          <w:rFonts w:ascii="Times New Roman" w:hAnsi="Times New Roman" w:cs="Times New Roman"/>
          <w:sz w:val="28"/>
          <w:szCs w:val="24"/>
        </w:rPr>
        <w:t>формирует основы нравственности.</w:t>
      </w:r>
    </w:p>
    <w:p w:rsidR="00E479AB" w:rsidRPr="00562479" w:rsidRDefault="00E479AB" w:rsidP="00BA42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 xml:space="preserve">Переход из семейного воспитания в дошкольное учреждение — сложный этап в жизни ребёнка. Он сопровождается стрессом, снижением речевой активности, трудностями в общении. Для облегчения адаптации </w:t>
      </w:r>
      <w:r w:rsidR="00562479" w:rsidRPr="00562479">
        <w:rPr>
          <w:rFonts w:ascii="Times New Roman" w:hAnsi="Times New Roman" w:cs="Times New Roman"/>
          <w:sz w:val="28"/>
          <w:szCs w:val="24"/>
        </w:rPr>
        <w:t xml:space="preserve">мы используем </w:t>
      </w:r>
      <w:r w:rsidRPr="00562479">
        <w:rPr>
          <w:rFonts w:ascii="Times New Roman" w:hAnsi="Times New Roman" w:cs="Times New Roman"/>
          <w:sz w:val="28"/>
          <w:szCs w:val="24"/>
        </w:rPr>
        <w:t>метод игровой терапии — мягкий и бережный подход, который:</w:t>
      </w:r>
    </w:p>
    <w:p w:rsidR="00E479AB" w:rsidRPr="00562479" w:rsidRDefault="00E479AB" w:rsidP="00BA420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снимает эмоциональное и мышечное напряжение;</w:t>
      </w:r>
    </w:p>
    <w:p w:rsidR="00E479AB" w:rsidRPr="00562479" w:rsidRDefault="00E479AB" w:rsidP="00BA420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снижает тревожность и страхи;</w:t>
      </w:r>
    </w:p>
    <w:p w:rsidR="00E479AB" w:rsidRPr="00562479" w:rsidRDefault="00E479AB" w:rsidP="00BA420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развивает навыки взаимодействия со сверстниками и взрослыми;</w:t>
      </w:r>
    </w:p>
    <w:p w:rsidR="00E479AB" w:rsidRPr="00562479" w:rsidRDefault="00E479AB" w:rsidP="00BA420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стимулирует познавательную активность;</w:t>
      </w:r>
    </w:p>
    <w:p w:rsidR="00E479AB" w:rsidRPr="00562479" w:rsidRDefault="00E479AB" w:rsidP="00BA420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способствует развитию речи, внимания, воображения, моторики.</w:t>
      </w:r>
    </w:p>
    <w:p w:rsidR="00E479AB" w:rsidRPr="00562479" w:rsidRDefault="00E479AB" w:rsidP="00BA42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 xml:space="preserve">Главная задача игр в адаптационный период — формирование доверительных отношений между ребёнком и педагогом. Малыш должен воспринимать </w:t>
      </w:r>
      <w:r w:rsidR="00562479" w:rsidRPr="00562479">
        <w:rPr>
          <w:rFonts w:ascii="Times New Roman" w:hAnsi="Times New Roman" w:cs="Times New Roman"/>
          <w:sz w:val="28"/>
          <w:szCs w:val="24"/>
        </w:rPr>
        <w:t>взрослого</w:t>
      </w:r>
      <w:r w:rsidRPr="00562479">
        <w:rPr>
          <w:rFonts w:ascii="Times New Roman" w:hAnsi="Times New Roman" w:cs="Times New Roman"/>
          <w:sz w:val="28"/>
          <w:szCs w:val="24"/>
        </w:rPr>
        <w:t xml:space="preserve"> как доброго, отзывчивого человека и интересного партнёра по игре.</w:t>
      </w:r>
    </w:p>
    <w:p w:rsidR="00E479AB" w:rsidRPr="00562479" w:rsidRDefault="00E479AB" w:rsidP="00BA42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На основе многолетнего опыта работы с детьми раннего возраста было разработано методическое пособие психолого‑педагогического сопровождения «Садик и я: игровые приключения малышей». Оно включает подборку игр, направленных на:</w:t>
      </w:r>
    </w:p>
    <w:p w:rsidR="00E479AB" w:rsidRPr="00562479" w:rsidRDefault="003C52AE" w:rsidP="00BA420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адаптацию к условиям ДОУ;</w:t>
      </w:r>
    </w:p>
    <w:p w:rsidR="00E479AB" w:rsidRPr="00562479" w:rsidRDefault="00E479AB" w:rsidP="00BA420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развитие коммуникативных навыков;</w:t>
      </w:r>
    </w:p>
    <w:p w:rsidR="00E479AB" w:rsidRPr="00562479" w:rsidRDefault="00E479AB" w:rsidP="00BA420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стимуляцию познавательной активности;</w:t>
      </w:r>
    </w:p>
    <w:p w:rsidR="00E479AB" w:rsidRPr="00562479" w:rsidRDefault="00E479AB" w:rsidP="00BA420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приобщение к национальным традициям.</w:t>
      </w:r>
    </w:p>
    <w:p w:rsidR="00E479AB" w:rsidRPr="00562479" w:rsidRDefault="006F7476" w:rsidP="00BA4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sz w:val="28"/>
          <w:szCs w:val="24"/>
          <w:u w:val="single"/>
        </w:rPr>
        <w:t>Как мы работаем</w:t>
      </w:r>
      <w:r w:rsidR="00E479AB" w:rsidRPr="00562479">
        <w:rPr>
          <w:rFonts w:ascii="Times New Roman" w:hAnsi="Times New Roman" w:cs="Times New Roman"/>
          <w:sz w:val="28"/>
          <w:szCs w:val="24"/>
          <w:u w:val="single"/>
        </w:rPr>
        <w:t xml:space="preserve"> с детьми:</w:t>
      </w:r>
    </w:p>
    <w:p w:rsidR="00E479AB" w:rsidRPr="00562479" w:rsidRDefault="006F7476" w:rsidP="00BA4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</w:t>
      </w:r>
      <w:r w:rsidRPr="00562479">
        <w:rPr>
          <w:rFonts w:ascii="Times New Roman" w:hAnsi="Times New Roman" w:cs="Times New Roman"/>
          <w:sz w:val="28"/>
          <w:szCs w:val="24"/>
        </w:rPr>
        <w:t>а начальном этапе</w:t>
      </w:r>
      <w:r>
        <w:rPr>
          <w:rFonts w:ascii="Times New Roman" w:hAnsi="Times New Roman" w:cs="Times New Roman"/>
          <w:sz w:val="28"/>
          <w:szCs w:val="24"/>
        </w:rPr>
        <w:t>проводим Индивидуальные игры</w:t>
      </w:r>
      <w:r w:rsidR="00E479AB" w:rsidRPr="00562479">
        <w:rPr>
          <w:rFonts w:ascii="Times New Roman" w:hAnsi="Times New Roman" w:cs="Times New Roman"/>
          <w:sz w:val="28"/>
          <w:szCs w:val="24"/>
        </w:rPr>
        <w:t>:</w:t>
      </w:r>
    </w:p>
    <w:p w:rsidR="00E479AB" w:rsidRPr="00562479" w:rsidRDefault="003C52AE" w:rsidP="00BA42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lastRenderedPageBreak/>
        <w:t>-</w:t>
      </w:r>
      <w:r w:rsidR="00E479AB" w:rsidRPr="00562479">
        <w:rPr>
          <w:rFonts w:ascii="Times New Roman" w:hAnsi="Times New Roman" w:cs="Times New Roman"/>
          <w:sz w:val="28"/>
          <w:szCs w:val="24"/>
        </w:rPr>
        <w:t>установление тактильного и эмоционального контакта со взрослым;</w:t>
      </w:r>
    </w:p>
    <w:p w:rsidR="00E479AB" w:rsidRPr="00562479" w:rsidRDefault="003C52AE" w:rsidP="00BA42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-</w:t>
      </w:r>
      <w:r w:rsidR="00E479AB" w:rsidRPr="00562479">
        <w:rPr>
          <w:rFonts w:ascii="Times New Roman" w:hAnsi="Times New Roman" w:cs="Times New Roman"/>
          <w:sz w:val="28"/>
          <w:szCs w:val="24"/>
        </w:rPr>
        <w:t>освоение новых видов игровой деятельности;</w:t>
      </w:r>
    </w:p>
    <w:p w:rsidR="00E479AB" w:rsidRPr="00562479" w:rsidRDefault="003C52AE" w:rsidP="00BA42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-</w:t>
      </w:r>
      <w:r w:rsidR="00E479AB" w:rsidRPr="00562479">
        <w:rPr>
          <w:rFonts w:ascii="Times New Roman" w:hAnsi="Times New Roman" w:cs="Times New Roman"/>
          <w:sz w:val="28"/>
          <w:szCs w:val="24"/>
        </w:rPr>
        <w:t>формирование дружеских связей с другими детьми.</w:t>
      </w:r>
    </w:p>
    <w:p w:rsidR="00E479AB" w:rsidRPr="00562479" w:rsidRDefault="006F7476" w:rsidP="00E169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</w:t>
      </w:r>
      <w:r w:rsidRPr="00562479">
        <w:rPr>
          <w:rFonts w:ascii="Times New Roman" w:hAnsi="Times New Roman" w:cs="Times New Roman"/>
          <w:sz w:val="28"/>
          <w:szCs w:val="24"/>
        </w:rPr>
        <w:t>осле установления контакта с каждым ребёнком</w:t>
      </w:r>
      <w:r>
        <w:rPr>
          <w:rFonts w:ascii="Times New Roman" w:hAnsi="Times New Roman" w:cs="Times New Roman"/>
          <w:sz w:val="28"/>
          <w:szCs w:val="24"/>
        </w:rPr>
        <w:t>проводим Подгрупповые игры</w:t>
      </w:r>
      <w:r w:rsidR="00E479AB" w:rsidRPr="00562479">
        <w:rPr>
          <w:rFonts w:ascii="Times New Roman" w:hAnsi="Times New Roman" w:cs="Times New Roman"/>
          <w:sz w:val="28"/>
          <w:szCs w:val="24"/>
        </w:rPr>
        <w:t>:</w:t>
      </w:r>
    </w:p>
    <w:p w:rsidR="00E479AB" w:rsidRPr="00562479" w:rsidRDefault="003C52AE" w:rsidP="00BA42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-</w:t>
      </w:r>
      <w:r w:rsidR="00E479AB" w:rsidRPr="00562479">
        <w:rPr>
          <w:rFonts w:ascii="Times New Roman" w:hAnsi="Times New Roman" w:cs="Times New Roman"/>
          <w:sz w:val="28"/>
          <w:szCs w:val="24"/>
        </w:rPr>
        <w:t>начало игры с сюрпризного момента для привлечения внимания;</w:t>
      </w:r>
    </w:p>
    <w:p w:rsidR="00E479AB" w:rsidRPr="00562479" w:rsidRDefault="003C52AE" w:rsidP="00BA42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-</w:t>
      </w:r>
      <w:r w:rsidR="00562479" w:rsidRPr="00562479">
        <w:rPr>
          <w:rFonts w:ascii="Times New Roman" w:hAnsi="Times New Roman" w:cs="Times New Roman"/>
          <w:sz w:val="28"/>
          <w:szCs w:val="24"/>
        </w:rPr>
        <w:t>включение</w:t>
      </w:r>
      <w:r w:rsidR="00602849">
        <w:rPr>
          <w:rFonts w:ascii="Times New Roman" w:hAnsi="Times New Roman" w:cs="Times New Roman"/>
          <w:sz w:val="28"/>
          <w:szCs w:val="24"/>
        </w:rPr>
        <w:t>эмоционального взаимодействия</w:t>
      </w:r>
      <w:r w:rsidR="00E479AB" w:rsidRPr="00562479">
        <w:rPr>
          <w:rFonts w:ascii="Times New Roman" w:hAnsi="Times New Roman" w:cs="Times New Roman"/>
          <w:sz w:val="28"/>
          <w:szCs w:val="24"/>
        </w:rPr>
        <w:t xml:space="preserve"> и выражение чувств;</w:t>
      </w:r>
    </w:p>
    <w:p w:rsidR="00E479AB" w:rsidRPr="00562479" w:rsidRDefault="003C52AE" w:rsidP="00BA42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-</w:t>
      </w:r>
      <w:r w:rsidR="00E479AB" w:rsidRPr="00562479">
        <w:rPr>
          <w:rFonts w:ascii="Times New Roman" w:hAnsi="Times New Roman" w:cs="Times New Roman"/>
          <w:sz w:val="28"/>
          <w:szCs w:val="24"/>
        </w:rPr>
        <w:t>использование музыкального сопровождения для снятия напряжения.</w:t>
      </w:r>
    </w:p>
    <w:p w:rsidR="006F7476" w:rsidRDefault="006F7476" w:rsidP="00BA42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  <w:u w:val="single"/>
        </w:rPr>
      </w:pPr>
    </w:p>
    <w:p w:rsidR="00E479AB" w:rsidRPr="00562479" w:rsidRDefault="00E479AB" w:rsidP="00BA42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 xml:space="preserve">Для реализации воспитательного потенциала игры </w:t>
      </w:r>
      <w:r w:rsidR="00602849">
        <w:rPr>
          <w:rFonts w:ascii="Times New Roman" w:hAnsi="Times New Roman" w:cs="Times New Roman"/>
          <w:sz w:val="28"/>
          <w:szCs w:val="24"/>
        </w:rPr>
        <w:t>включаем</w:t>
      </w:r>
      <w:r w:rsidRPr="00562479">
        <w:rPr>
          <w:rFonts w:ascii="Times New Roman" w:hAnsi="Times New Roman" w:cs="Times New Roman"/>
          <w:sz w:val="28"/>
          <w:szCs w:val="24"/>
        </w:rPr>
        <w:t xml:space="preserve"> в неё</w:t>
      </w:r>
      <w:r w:rsidR="00283C52" w:rsidRPr="00562479">
        <w:rPr>
          <w:rFonts w:ascii="Times New Roman" w:hAnsi="Times New Roman" w:cs="Times New Roman"/>
          <w:sz w:val="28"/>
          <w:szCs w:val="24"/>
        </w:rPr>
        <w:t xml:space="preserve"> элементы традиционной культуры.Через простые и увлекательные игры дети раннего возраста постепенно впитывают традиции своего народа, формируют первые представления о своей идентичности.</w:t>
      </w:r>
    </w:p>
    <w:p w:rsidR="00283C52" w:rsidRPr="00562479" w:rsidRDefault="00283C52" w:rsidP="00BA42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В раннем возрасте особенно важны тактильные ощущения</w:t>
      </w:r>
      <w:r w:rsidR="00602849">
        <w:rPr>
          <w:rFonts w:ascii="Times New Roman" w:hAnsi="Times New Roman" w:cs="Times New Roman"/>
          <w:sz w:val="28"/>
          <w:szCs w:val="24"/>
        </w:rPr>
        <w:t xml:space="preserve"> и эмоциональность</w:t>
      </w:r>
      <w:r w:rsidRPr="00562479">
        <w:rPr>
          <w:rFonts w:ascii="Times New Roman" w:hAnsi="Times New Roman" w:cs="Times New Roman"/>
          <w:sz w:val="28"/>
          <w:szCs w:val="24"/>
        </w:rPr>
        <w:t xml:space="preserve">, яркие образы, простые ритмы и повторяющиеся действия. </w:t>
      </w:r>
    </w:p>
    <w:p w:rsidR="006F7476" w:rsidRDefault="006F7476" w:rsidP="00BA4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u w:val="single"/>
        </w:rPr>
      </w:pPr>
    </w:p>
    <w:p w:rsidR="00706EAD" w:rsidRPr="00602849" w:rsidRDefault="006F7476" w:rsidP="00BA4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sz w:val="28"/>
          <w:szCs w:val="24"/>
          <w:u w:val="single"/>
        </w:rPr>
        <w:t xml:space="preserve">Какие </w:t>
      </w:r>
      <w:r w:rsidR="00706EAD" w:rsidRPr="00602849">
        <w:rPr>
          <w:rFonts w:ascii="Times New Roman" w:hAnsi="Times New Roman" w:cs="Times New Roman"/>
          <w:sz w:val="28"/>
          <w:szCs w:val="24"/>
          <w:u w:val="single"/>
        </w:rPr>
        <w:t xml:space="preserve">Виды игр </w:t>
      </w:r>
      <w:r>
        <w:rPr>
          <w:rFonts w:ascii="Times New Roman" w:hAnsi="Times New Roman" w:cs="Times New Roman"/>
          <w:sz w:val="28"/>
          <w:szCs w:val="24"/>
          <w:u w:val="single"/>
        </w:rPr>
        <w:t>мы используем:</w:t>
      </w:r>
    </w:p>
    <w:p w:rsidR="006F7476" w:rsidRPr="00562479" w:rsidRDefault="00706EAD" w:rsidP="006F74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•</w:t>
      </w:r>
      <w:r w:rsidRPr="00562479">
        <w:rPr>
          <w:rFonts w:ascii="Times New Roman" w:hAnsi="Times New Roman" w:cs="Times New Roman"/>
          <w:sz w:val="28"/>
          <w:szCs w:val="24"/>
        </w:rPr>
        <w:tab/>
        <w:t xml:space="preserve">Потешки и короткие песенки. Простые ритмичные тексты с повторяющимися фразами легко запоминаются и развивают речь. </w:t>
      </w:r>
      <w:r w:rsidR="006F7476" w:rsidRPr="00562479">
        <w:rPr>
          <w:rFonts w:ascii="Times New Roman" w:hAnsi="Times New Roman" w:cs="Times New Roman"/>
          <w:sz w:val="28"/>
          <w:szCs w:val="24"/>
        </w:rPr>
        <w:t>Такие песенки создают эмоциональный комфорт и знакомят ребёнка с фольклором с первых лет жизни.</w:t>
      </w:r>
    </w:p>
    <w:p w:rsidR="00602849" w:rsidRDefault="00706EAD" w:rsidP="00BA42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 xml:space="preserve">Например, во время умывания </w:t>
      </w:r>
      <w:r w:rsidR="00602849">
        <w:rPr>
          <w:rFonts w:ascii="Times New Roman" w:hAnsi="Times New Roman" w:cs="Times New Roman"/>
          <w:sz w:val="28"/>
          <w:szCs w:val="24"/>
        </w:rPr>
        <w:t>напеваем</w:t>
      </w:r>
      <w:r w:rsidRPr="00562479">
        <w:rPr>
          <w:rFonts w:ascii="Times New Roman" w:hAnsi="Times New Roman" w:cs="Times New Roman"/>
          <w:sz w:val="28"/>
          <w:szCs w:val="24"/>
        </w:rPr>
        <w:t xml:space="preserve">: «Водичка, водичка, умой моё личико», а укладывая спать — «Баю баюшки баю, не ложися на краю». </w:t>
      </w:r>
    </w:p>
    <w:p w:rsidR="00602849" w:rsidRPr="00602849" w:rsidRDefault="00602849" w:rsidP="006028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602849">
        <w:rPr>
          <w:rFonts w:ascii="Times New Roman" w:hAnsi="Times New Roman" w:cs="Times New Roman"/>
          <w:sz w:val="28"/>
          <w:szCs w:val="24"/>
        </w:rPr>
        <w:t xml:space="preserve">     Кто у нас хороший?   Кто у нас пригожий?</w:t>
      </w:r>
    </w:p>
    <w:p w:rsidR="00602849" w:rsidRPr="00602849" w:rsidRDefault="00602849" w:rsidP="006028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602849">
        <w:rPr>
          <w:rFonts w:ascii="Times New Roman" w:hAnsi="Times New Roman" w:cs="Times New Roman"/>
          <w:sz w:val="28"/>
          <w:szCs w:val="24"/>
        </w:rPr>
        <w:t xml:space="preserve">     Ванечка – хороший!  Ванечка – пригожий!</w:t>
      </w:r>
    </w:p>
    <w:p w:rsidR="00602849" w:rsidRPr="00602849" w:rsidRDefault="00602849" w:rsidP="006028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602849">
        <w:rPr>
          <w:rFonts w:ascii="Times New Roman" w:hAnsi="Times New Roman" w:cs="Times New Roman"/>
          <w:sz w:val="28"/>
          <w:szCs w:val="24"/>
        </w:rPr>
        <w:t xml:space="preserve">     Кто у нас хороший?  Кто у нас пригожий?</w:t>
      </w:r>
    </w:p>
    <w:p w:rsidR="00602849" w:rsidRDefault="00602849" w:rsidP="006028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602849">
        <w:rPr>
          <w:rFonts w:ascii="Times New Roman" w:hAnsi="Times New Roman" w:cs="Times New Roman"/>
          <w:sz w:val="28"/>
          <w:szCs w:val="24"/>
        </w:rPr>
        <w:t xml:space="preserve">     Олечка – красивая!   Олечка  – пригожая! </w:t>
      </w:r>
    </w:p>
    <w:p w:rsidR="00602849" w:rsidRDefault="00602849" w:rsidP="006028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</w:p>
    <w:p w:rsidR="00602849" w:rsidRDefault="00602849" w:rsidP="006028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Игры на </w:t>
      </w:r>
      <w:proofErr w:type="spellStart"/>
      <w:r>
        <w:rPr>
          <w:rFonts w:ascii="Times New Roman" w:hAnsi="Times New Roman" w:cs="Times New Roman"/>
          <w:sz w:val="28"/>
          <w:szCs w:val="24"/>
        </w:rPr>
        <w:t>коленочках</w:t>
      </w:r>
      <w:proofErr w:type="spellEnd"/>
      <w:r>
        <w:rPr>
          <w:rFonts w:ascii="Times New Roman" w:hAnsi="Times New Roman" w:cs="Times New Roman"/>
          <w:sz w:val="28"/>
          <w:szCs w:val="24"/>
        </w:rPr>
        <w:t>.</w:t>
      </w:r>
    </w:p>
    <w:p w:rsidR="00602849" w:rsidRPr="00602849" w:rsidRDefault="00602849" w:rsidP="006028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602849">
        <w:rPr>
          <w:rFonts w:ascii="Times New Roman" w:hAnsi="Times New Roman" w:cs="Times New Roman"/>
          <w:sz w:val="28"/>
          <w:szCs w:val="24"/>
        </w:rPr>
        <w:t>Поскакали, поскакали</w:t>
      </w:r>
    </w:p>
    <w:p w:rsidR="00602849" w:rsidRPr="00602849" w:rsidRDefault="00602849" w:rsidP="006028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602849">
        <w:rPr>
          <w:rFonts w:ascii="Times New Roman" w:hAnsi="Times New Roman" w:cs="Times New Roman"/>
          <w:sz w:val="28"/>
          <w:szCs w:val="24"/>
        </w:rPr>
        <w:t>В Москву за калачами!</w:t>
      </w:r>
    </w:p>
    <w:p w:rsidR="00602849" w:rsidRPr="00602849" w:rsidRDefault="00602849" w:rsidP="006028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602849">
        <w:rPr>
          <w:rFonts w:ascii="Times New Roman" w:hAnsi="Times New Roman" w:cs="Times New Roman"/>
          <w:sz w:val="28"/>
          <w:szCs w:val="24"/>
        </w:rPr>
        <w:t>Вприпрыжку, вприскочку,</w:t>
      </w:r>
    </w:p>
    <w:p w:rsidR="00602849" w:rsidRPr="00602849" w:rsidRDefault="00602849" w:rsidP="006028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602849">
        <w:rPr>
          <w:rFonts w:ascii="Times New Roman" w:hAnsi="Times New Roman" w:cs="Times New Roman"/>
          <w:sz w:val="28"/>
          <w:szCs w:val="24"/>
        </w:rPr>
        <w:t>Упали на кочку – бух!</w:t>
      </w:r>
    </w:p>
    <w:p w:rsidR="00602849" w:rsidRPr="00602849" w:rsidRDefault="00602849" w:rsidP="006028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</w:p>
    <w:p w:rsidR="00602849" w:rsidRPr="00602849" w:rsidRDefault="00602849" w:rsidP="006028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602849">
        <w:rPr>
          <w:rFonts w:ascii="Times New Roman" w:hAnsi="Times New Roman" w:cs="Times New Roman"/>
          <w:sz w:val="28"/>
          <w:szCs w:val="24"/>
        </w:rPr>
        <w:t>Шла коза по мостику</w:t>
      </w:r>
    </w:p>
    <w:p w:rsidR="00602849" w:rsidRPr="00602849" w:rsidRDefault="00602849" w:rsidP="006028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602849">
        <w:rPr>
          <w:rFonts w:ascii="Times New Roman" w:hAnsi="Times New Roman" w:cs="Times New Roman"/>
          <w:sz w:val="28"/>
          <w:szCs w:val="24"/>
        </w:rPr>
        <w:t>И виляла хвостиком,</w:t>
      </w:r>
    </w:p>
    <w:p w:rsidR="00602849" w:rsidRPr="00602849" w:rsidRDefault="00602849" w:rsidP="006028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602849">
        <w:rPr>
          <w:rFonts w:ascii="Times New Roman" w:hAnsi="Times New Roman" w:cs="Times New Roman"/>
          <w:sz w:val="28"/>
          <w:szCs w:val="24"/>
        </w:rPr>
        <w:t>Зацепилась за перила.</w:t>
      </w:r>
    </w:p>
    <w:p w:rsidR="00602849" w:rsidRPr="00602849" w:rsidRDefault="00602849" w:rsidP="006028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602849">
        <w:rPr>
          <w:rFonts w:ascii="Times New Roman" w:hAnsi="Times New Roman" w:cs="Times New Roman"/>
          <w:sz w:val="28"/>
          <w:szCs w:val="24"/>
        </w:rPr>
        <w:t>Прямо в речку угодила!</w:t>
      </w:r>
    </w:p>
    <w:p w:rsidR="00602849" w:rsidRDefault="00602849" w:rsidP="006028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602849">
        <w:rPr>
          <w:rFonts w:ascii="Times New Roman" w:hAnsi="Times New Roman" w:cs="Times New Roman"/>
          <w:sz w:val="28"/>
          <w:szCs w:val="24"/>
        </w:rPr>
        <w:t xml:space="preserve">Плюх! </w:t>
      </w:r>
    </w:p>
    <w:p w:rsidR="006F7476" w:rsidRDefault="006F7476" w:rsidP="006028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</w:p>
    <w:p w:rsidR="00BB6C8C" w:rsidRDefault="00706EAD" w:rsidP="001C27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•</w:t>
      </w:r>
      <w:r w:rsidRPr="00562479">
        <w:rPr>
          <w:rFonts w:ascii="Times New Roman" w:hAnsi="Times New Roman" w:cs="Times New Roman"/>
          <w:sz w:val="28"/>
          <w:szCs w:val="24"/>
        </w:rPr>
        <w:tab/>
        <w:t>Пальчиковые игр</w:t>
      </w:r>
      <w:r w:rsidR="001C27CB">
        <w:rPr>
          <w:rFonts w:ascii="Times New Roman" w:hAnsi="Times New Roman" w:cs="Times New Roman"/>
          <w:sz w:val="28"/>
          <w:szCs w:val="24"/>
        </w:rPr>
        <w:t xml:space="preserve">ы. «Сорока белобока», «Ладушки», </w:t>
      </w:r>
    </w:p>
    <w:p w:rsidR="001C27CB" w:rsidRPr="001C27CB" w:rsidRDefault="001C27CB" w:rsidP="001C27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1C27CB">
        <w:rPr>
          <w:rFonts w:ascii="Times New Roman" w:hAnsi="Times New Roman" w:cs="Times New Roman"/>
          <w:sz w:val="28"/>
          <w:szCs w:val="24"/>
        </w:rPr>
        <w:t>Есть у нас капуста,</w:t>
      </w:r>
    </w:p>
    <w:p w:rsidR="001C27CB" w:rsidRPr="001C27CB" w:rsidRDefault="001C27CB" w:rsidP="001C27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1C27CB">
        <w:rPr>
          <w:rFonts w:ascii="Times New Roman" w:hAnsi="Times New Roman" w:cs="Times New Roman"/>
          <w:sz w:val="28"/>
          <w:szCs w:val="24"/>
        </w:rPr>
        <w:t>Больша-ая</w:t>
      </w:r>
      <w:proofErr w:type="spellEnd"/>
      <w:r w:rsidRPr="001C27CB">
        <w:rPr>
          <w:rFonts w:ascii="Times New Roman" w:hAnsi="Times New Roman" w:cs="Times New Roman"/>
          <w:sz w:val="28"/>
          <w:szCs w:val="24"/>
        </w:rPr>
        <w:t xml:space="preserve"> капуста.</w:t>
      </w:r>
    </w:p>
    <w:p w:rsidR="001C27CB" w:rsidRPr="001C27CB" w:rsidRDefault="001C27CB" w:rsidP="001C27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1C27CB">
        <w:rPr>
          <w:rFonts w:ascii="Times New Roman" w:hAnsi="Times New Roman" w:cs="Times New Roman"/>
          <w:sz w:val="28"/>
          <w:szCs w:val="24"/>
        </w:rPr>
        <w:t>Мы капусту режем, режем,</w:t>
      </w:r>
    </w:p>
    <w:p w:rsidR="001C27CB" w:rsidRPr="001C27CB" w:rsidRDefault="001C27CB" w:rsidP="001C27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1C27CB">
        <w:rPr>
          <w:rFonts w:ascii="Times New Roman" w:hAnsi="Times New Roman" w:cs="Times New Roman"/>
          <w:sz w:val="28"/>
          <w:szCs w:val="24"/>
        </w:rPr>
        <w:t>Мы капусту солим, солим,</w:t>
      </w:r>
    </w:p>
    <w:p w:rsidR="001C27CB" w:rsidRPr="001C27CB" w:rsidRDefault="001C27CB" w:rsidP="001C27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1C27CB">
        <w:rPr>
          <w:rFonts w:ascii="Times New Roman" w:hAnsi="Times New Roman" w:cs="Times New Roman"/>
          <w:sz w:val="28"/>
          <w:szCs w:val="24"/>
        </w:rPr>
        <w:lastRenderedPageBreak/>
        <w:t>Мы капусту трем, трем,</w:t>
      </w:r>
    </w:p>
    <w:p w:rsidR="001C27CB" w:rsidRDefault="001C27CB" w:rsidP="001C27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1C27CB">
        <w:rPr>
          <w:rFonts w:ascii="Times New Roman" w:hAnsi="Times New Roman" w:cs="Times New Roman"/>
          <w:sz w:val="28"/>
          <w:szCs w:val="24"/>
        </w:rPr>
        <w:t>Мы капусту мнем, мнем.</w:t>
      </w:r>
    </w:p>
    <w:p w:rsidR="00706EAD" w:rsidRPr="00562479" w:rsidRDefault="001C27CB" w:rsidP="001C27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</w:t>
      </w:r>
      <w:r w:rsidR="00706EAD" w:rsidRPr="00562479">
        <w:rPr>
          <w:rFonts w:ascii="Times New Roman" w:hAnsi="Times New Roman" w:cs="Times New Roman"/>
          <w:sz w:val="28"/>
          <w:szCs w:val="24"/>
        </w:rPr>
        <w:t>одобные игры развивают мелкую моторику, координацию и внимание. Через них малыш усваивает первые элементы народного творчества, учится понимать связь слова и действия</w:t>
      </w:r>
      <w:r w:rsidR="00602849">
        <w:rPr>
          <w:rFonts w:ascii="Times New Roman" w:hAnsi="Times New Roman" w:cs="Times New Roman"/>
          <w:sz w:val="28"/>
          <w:szCs w:val="24"/>
        </w:rPr>
        <w:t>, тактильно ощущают близость значимого взрослого</w:t>
      </w:r>
      <w:r w:rsidR="00706EAD" w:rsidRPr="00562479">
        <w:rPr>
          <w:rFonts w:ascii="Times New Roman" w:hAnsi="Times New Roman" w:cs="Times New Roman"/>
          <w:sz w:val="28"/>
          <w:szCs w:val="24"/>
        </w:rPr>
        <w:t>.</w:t>
      </w:r>
    </w:p>
    <w:p w:rsidR="00706EAD" w:rsidRPr="00562479" w:rsidRDefault="00706EAD" w:rsidP="00BA42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•</w:t>
      </w:r>
      <w:r w:rsidRPr="00562479">
        <w:rPr>
          <w:rFonts w:ascii="Times New Roman" w:hAnsi="Times New Roman" w:cs="Times New Roman"/>
          <w:sz w:val="28"/>
          <w:szCs w:val="24"/>
        </w:rPr>
        <w:tab/>
        <w:t>Игры с народными игрушками. Матрёшка, дымковская игрушка, деревянные кубики с народными узорами — всё это не только развивает сенсорное восприятие, но и формирует эстетический вкус, знакомит с традициями декоративно прикладного искусства. Например, собирая матрёшку, ребёнок осваивает понятия «бол</w:t>
      </w:r>
      <w:r w:rsidR="00602849">
        <w:rPr>
          <w:rFonts w:ascii="Times New Roman" w:hAnsi="Times New Roman" w:cs="Times New Roman"/>
          <w:sz w:val="28"/>
          <w:szCs w:val="24"/>
        </w:rPr>
        <w:t>ьшой-</w:t>
      </w:r>
      <w:r w:rsidRPr="00562479">
        <w:rPr>
          <w:rFonts w:ascii="Times New Roman" w:hAnsi="Times New Roman" w:cs="Times New Roman"/>
          <w:sz w:val="28"/>
          <w:szCs w:val="24"/>
        </w:rPr>
        <w:t>маленький», а рассматривая узоры на дымковской игрушке, учится различать цвета и формы.</w:t>
      </w:r>
    </w:p>
    <w:p w:rsidR="001C27CB" w:rsidRDefault="00706EAD" w:rsidP="001C27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•</w:t>
      </w:r>
      <w:r w:rsidRPr="00562479">
        <w:rPr>
          <w:rFonts w:ascii="Times New Roman" w:hAnsi="Times New Roman" w:cs="Times New Roman"/>
          <w:sz w:val="28"/>
          <w:szCs w:val="24"/>
        </w:rPr>
        <w:tab/>
        <w:t>Простые хороводы и подвижные игры. В раннем возрасте хороводы могут быть очень короткими и сопровождаться простыми действиями: хлопки, шаги на месте, кружение. Игры типа «Каравай» или «Заинька»</w:t>
      </w:r>
      <w:r w:rsidR="001C27CB">
        <w:rPr>
          <w:rFonts w:ascii="Times New Roman" w:hAnsi="Times New Roman" w:cs="Times New Roman"/>
          <w:sz w:val="28"/>
          <w:szCs w:val="24"/>
        </w:rPr>
        <w:t>,</w:t>
      </w:r>
    </w:p>
    <w:p w:rsidR="001C27CB" w:rsidRPr="001C27CB" w:rsidRDefault="001C27CB" w:rsidP="001C27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1C27CB">
        <w:rPr>
          <w:rFonts w:ascii="Times New Roman" w:hAnsi="Times New Roman" w:cs="Times New Roman"/>
          <w:sz w:val="28"/>
          <w:szCs w:val="24"/>
        </w:rPr>
        <w:t>Посмотрите, вот какие</w:t>
      </w:r>
    </w:p>
    <w:p w:rsidR="001C27CB" w:rsidRPr="001C27CB" w:rsidRDefault="001C27CB" w:rsidP="001C27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1C27CB">
        <w:rPr>
          <w:rFonts w:ascii="Times New Roman" w:hAnsi="Times New Roman" w:cs="Times New Roman"/>
          <w:sz w:val="28"/>
          <w:szCs w:val="24"/>
        </w:rPr>
        <w:t>Детям ленты подарили!</w:t>
      </w:r>
    </w:p>
    <w:p w:rsidR="001C27CB" w:rsidRPr="001C27CB" w:rsidRDefault="001C27CB" w:rsidP="001C27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1C27CB">
        <w:rPr>
          <w:rFonts w:ascii="Times New Roman" w:hAnsi="Times New Roman" w:cs="Times New Roman"/>
          <w:sz w:val="28"/>
          <w:szCs w:val="24"/>
        </w:rPr>
        <w:t>Их покажем вам сейчас,</w:t>
      </w:r>
    </w:p>
    <w:p w:rsidR="001C27CB" w:rsidRDefault="001C27CB" w:rsidP="001C27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1C27CB">
        <w:rPr>
          <w:rFonts w:ascii="Times New Roman" w:hAnsi="Times New Roman" w:cs="Times New Roman"/>
          <w:sz w:val="28"/>
          <w:szCs w:val="24"/>
        </w:rPr>
        <w:t>Поглядите-ка на нас.</w:t>
      </w:r>
    </w:p>
    <w:p w:rsidR="001C27CB" w:rsidRPr="001C27CB" w:rsidRDefault="001C27CB" w:rsidP="001C27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1C27CB">
        <w:rPr>
          <w:rFonts w:ascii="Times New Roman" w:hAnsi="Times New Roman" w:cs="Times New Roman"/>
          <w:sz w:val="28"/>
          <w:szCs w:val="24"/>
        </w:rPr>
        <w:t>Ленточки красивые:</w:t>
      </w:r>
    </w:p>
    <w:p w:rsidR="001C27CB" w:rsidRPr="001C27CB" w:rsidRDefault="001C27CB" w:rsidP="001C27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1C27CB">
        <w:rPr>
          <w:rFonts w:ascii="Times New Roman" w:hAnsi="Times New Roman" w:cs="Times New Roman"/>
          <w:sz w:val="28"/>
          <w:szCs w:val="24"/>
        </w:rPr>
        <w:t>Желтые и синие,</w:t>
      </w:r>
    </w:p>
    <w:p w:rsidR="001C27CB" w:rsidRPr="001C27CB" w:rsidRDefault="001C27CB" w:rsidP="001C27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1C27CB">
        <w:rPr>
          <w:rFonts w:ascii="Times New Roman" w:hAnsi="Times New Roman" w:cs="Times New Roman"/>
          <w:sz w:val="28"/>
          <w:szCs w:val="24"/>
        </w:rPr>
        <w:t>Розовые, красные –</w:t>
      </w:r>
    </w:p>
    <w:p w:rsidR="001C27CB" w:rsidRDefault="001C27CB" w:rsidP="001C27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1C27CB">
        <w:rPr>
          <w:rFonts w:ascii="Times New Roman" w:hAnsi="Times New Roman" w:cs="Times New Roman"/>
          <w:sz w:val="28"/>
          <w:szCs w:val="24"/>
        </w:rPr>
        <w:t>Вот какие разные!</w:t>
      </w:r>
    </w:p>
    <w:p w:rsidR="00706EAD" w:rsidRPr="00562479" w:rsidRDefault="001C27CB" w:rsidP="001C27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Такие игры </w:t>
      </w:r>
      <w:r w:rsidR="00706EAD" w:rsidRPr="00562479">
        <w:rPr>
          <w:rFonts w:ascii="Times New Roman" w:hAnsi="Times New Roman" w:cs="Times New Roman"/>
          <w:sz w:val="28"/>
          <w:szCs w:val="24"/>
        </w:rPr>
        <w:t>учат малыша взаимодействовать с другими детьми, следовать правилам, чувствовать ритм и мелодию.</w:t>
      </w:r>
    </w:p>
    <w:p w:rsidR="00706EAD" w:rsidRPr="00562479" w:rsidRDefault="00706EAD" w:rsidP="00BA42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•</w:t>
      </w:r>
      <w:r w:rsidRPr="00562479">
        <w:rPr>
          <w:rFonts w:ascii="Times New Roman" w:hAnsi="Times New Roman" w:cs="Times New Roman"/>
          <w:sz w:val="28"/>
          <w:szCs w:val="24"/>
        </w:rPr>
        <w:tab/>
        <w:t>Игры с предметами быта. Использование в игре безопасных народных предметов (деревянные ложки, платочки, небольшие плетёные корзинки) помогает ребёнку познакомиться с материальной культурой. Например, м</w:t>
      </w:r>
      <w:r w:rsidR="001C27CB">
        <w:rPr>
          <w:rFonts w:ascii="Times New Roman" w:hAnsi="Times New Roman" w:cs="Times New Roman"/>
          <w:sz w:val="28"/>
          <w:szCs w:val="24"/>
        </w:rPr>
        <w:t>ы предлагаем</w:t>
      </w:r>
      <w:r w:rsidRPr="00562479">
        <w:rPr>
          <w:rFonts w:ascii="Times New Roman" w:hAnsi="Times New Roman" w:cs="Times New Roman"/>
          <w:sz w:val="28"/>
          <w:szCs w:val="24"/>
        </w:rPr>
        <w:t xml:space="preserve"> малышу постучать деревянными ложками как в барабан, повязать платочек кукле или сложить мелкие игрушки в корзинку.</w:t>
      </w:r>
    </w:p>
    <w:p w:rsidR="00706EAD" w:rsidRPr="00562479" w:rsidRDefault="00706EAD" w:rsidP="00BA42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•</w:t>
      </w:r>
      <w:r w:rsidRPr="00562479">
        <w:rPr>
          <w:rFonts w:ascii="Times New Roman" w:hAnsi="Times New Roman" w:cs="Times New Roman"/>
          <w:sz w:val="28"/>
          <w:szCs w:val="24"/>
        </w:rPr>
        <w:tab/>
        <w:t xml:space="preserve">Сюжетно - </w:t>
      </w:r>
      <w:proofErr w:type="spellStart"/>
      <w:r w:rsidRPr="00562479">
        <w:rPr>
          <w:rFonts w:ascii="Times New Roman" w:hAnsi="Times New Roman" w:cs="Times New Roman"/>
          <w:sz w:val="28"/>
          <w:szCs w:val="24"/>
        </w:rPr>
        <w:t>отобразительные</w:t>
      </w:r>
      <w:proofErr w:type="spellEnd"/>
      <w:r w:rsidRPr="00562479">
        <w:rPr>
          <w:rFonts w:ascii="Times New Roman" w:hAnsi="Times New Roman" w:cs="Times New Roman"/>
          <w:sz w:val="28"/>
          <w:szCs w:val="24"/>
        </w:rPr>
        <w:t xml:space="preserve"> игры. Малыши раннего возраста любят повторять действия взрослых. Простые игровые ситуации («Покорми куклу», «Напои мишку чаем») м</w:t>
      </w:r>
      <w:r w:rsidR="001C27CB">
        <w:rPr>
          <w:rFonts w:ascii="Times New Roman" w:hAnsi="Times New Roman" w:cs="Times New Roman"/>
          <w:sz w:val="28"/>
          <w:szCs w:val="24"/>
        </w:rPr>
        <w:t>ы обыгрываем</w:t>
      </w:r>
      <w:r w:rsidRPr="00562479">
        <w:rPr>
          <w:rFonts w:ascii="Times New Roman" w:hAnsi="Times New Roman" w:cs="Times New Roman"/>
          <w:sz w:val="28"/>
          <w:szCs w:val="24"/>
        </w:rPr>
        <w:t xml:space="preserve"> с использованием </w:t>
      </w:r>
      <w:r w:rsidR="001C27CB">
        <w:rPr>
          <w:rFonts w:ascii="Times New Roman" w:hAnsi="Times New Roman" w:cs="Times New Roman"/>
          <w:sz w:val="28"/>
          <w:szCs w:val="24"/>
        </w:rPr>
        <w:t>элементов традиционного быта: ставим</w:t>
      </w:r>
      <w:r w:rsidRPr="00562479">
        <w:rPr>
          <w:rFonts w:ascii="Times New Roman" w:hAnsi="Times New Roman" w:cs="Times New Roman"/>
          <w:sz w:val="28"/>
          <w:szCs w:val="24"/>
        </w:rPr>
        <w:t xml:space="preserve"> на </w:t>
      </w:r>
      <w:r w:rsidR="001C27CB">
        <w:rPr>
          <w:rFonts w:ascii="Times New Roman" w:hAnsi="Times New Roman" w:cs="Times New Roman"/>
          <w:sz w:val="28"/>
          <w:szCs w:val="24"/>
        </w:rPr>
        <w:t>стол расписной горшочек, накрываем</w:t>
      </w:r>
      <w:r w:rsidRPr="00562479">
        <w:rPr>
          <w:rFonts w:ascii="Times New Roman" w:hAnsi="Times New Roman" w:cs="Times New Roman"/>
          <w:sz w:val="28"/>
          <w:szCs w:val="24"/>
        </w:rPr>
        <w:t xml:space="preserve"> е</w:t>
      </w:r>
      <w:r w:rsidR="001C27CB">
        <w:rPr>
          <w:rFonts w:ascii="Times New Roman" w:hAnsi="Times New Roman" w:cs="Times New Roman"/>
          <w:sz w:val="28"/>
          <w:szCs w:val="24"/>
        </w:rPr>
        <w:t>го вышитой салфеткой, предлагаем</w:t>
      </w:r>
      <w:r w:rsidRPr="00562479">
        <w:rPr>
          <w:rFonts w:ascii="Times New Roman" w:hAnsi="Times New Roman" w:cs="Times New Roman"/>
          <w:sz w:val="28"/>
          <w:szCs w:val="24"/>
        </w:rPr>
        <w:t xml:space="preserve"> куклу в народном костюме. Так ребёнок на практике знакомится с семейными традициями и бытовым укладом.</w:t>
      </w:r>
    </w:p>
    <w:p w:rsidR="00706EAD" w:rsidRDefault="00706EAD" w:rsidP="00BA42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•</w:t>
      </w:r>
      <w:r w:rsidRPr="00562479">
        <w:rPr>
          <w:rFonts w:ascii="Times New Roman" w:hAnsi="Times New Roman" w:cs="Times New Roman"/>
          <w:sz w:val="28"/>
          <w:szCs w:val="24"/>
        </w:rPr>
        <w:tab/>
        <w:t>Слушание народных сказок. Для малышей подходят короткие сказки с простыми сюжетами и повторяющимися элементами: «Репка», «Теремок», «Колобок». Важно рассказывать их эмоционально, с интонацией, сопровождать показом картинок или игрушек персонажей. Это развивает воображение, учит различать добро и зло, закладывает основы нравственности.</w:t>
      </w:r>
    </w:p>
    <w:p w:rsidR="001C27CB" w:rsidRDefault="001C27CB" w:rsidP="00BA4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E479AB" w:rsidRPr="001C27CB" w:rsidRDefault="00E479AB" w:rsidP="00BA4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1C27CB">
        <w:rPr>
          <w:rFonts w:ascii="Times New Roman" w:hAnsi="Times New Roman" w:cs="Times New Roman"/>
          <w:sz w:val="28"/>
          <w:szCs w:val="24"/>
          <w:u w:val="single"/>
        </w:rPr>
        <w:t>Результаты использования игровой терапии</w:t>
      </w:r>
    </w:p>
    <w:p w:rsidR="00E479AB" w:rsidRPr="00562479" w:rsidRDefault="00E479AB" w:rsidP="00BA42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Систематическое применение игровой терапии в работе с детьми раннего возраста даёт следующие результаты:</w:t>
      </w:r>
    </w:p>
    <w:p w:rsidR="00E479AB" w:rsidRPr="00562479" w:rsidRDefault="00E479AB" w:rsidP="00BA420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lastRenderedPageBreak/>
        <w:t>успешная адаптация к условиям ДОУ;</w:t>
      </w:r>
    </w:p>
    <w:p w:rsidR="00E479AB" w:rsidRPr="00562479" w:rsidRDefault="00E479AB" w:rsidP="00BA420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снижение тревожности и страхов;</w:t>
      </w:r>
    </w:p>
    <w:p w:rsidR="00E479AB" w:rsidRPr="00562479" w:rsidRDefault="00E479AB" w:rsidP="00BA420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развитие коммуникативных навыков;</w:t>
      </w:r>
    </w:p>
    <w:p w:rsidR="00E479AB" w:rsidRPr="00562479" w:rsidRDefault="00E479AB" w:rsidP="00BA420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повышение познавательной активности;</w:t>
      </w:r>
    </w:p>
    <w:p w:rsidR="00E479AB" w:rsidRPr="00562479" w:rsidRDefault="00E479AB" w:rsidP="00BA420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улучшение речи, внимания, памяти;</w:t>
      </w:r>
    </w:p>
    <w:p w:rsidR="00E479AB" w:rsidRPr="00562479" w:rsidRDefault="00E479AB" w:rsidP="00BA420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62479">
        <w:rPr>
          <w:rFonts w:ascii="Times New Roman" w:hAnsi="Times New Roman" w:cs="Times New Roman"/>
          <w:sz w:val="28"/>
          <w:szCs w:val="24"/>
        </w:rPr>
        <w:t>формирование основ нравственности и уважения к традициям;</w:t>
      </w:r>
    </w:p>
    <w:p w:rsidR="00E479AB" w:rsidRPr="00562479" w:rsidRDefault="000E18BC" w:rsidP="00BA420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формирование доверительного отношения ко взрослым и этому миру</w:t>
      </w:r>
      <w:r w:rsidR="00E479AB" w:rsidRPr="00562479">
        <w:rPr>
          <w:rFonts w:ascii="Times New Roman" w:hAnsi="Times New Roman" w:cs="Times New Roman"/>
          <w:sz w:val="28"/>
          <w:szCs w:val="24"/>
        </w:rPr>
        <w:t>.</w:t>
      </w:r>
    </w:p>
    <w:p w:rsidR="00BB6C8C" w:rsidRDefault="00BB6C8C" w:rsidP="00BB6C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BB6C8C" w:rsidRPr="00BB6C8C" w:rsidRDefault="00BB6C8C" w:rsidP="00BB6C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B6C8C">
        <w:rPr>
          <w:rFonts w:ascii="Times New Roman" w:hAnsi="Times New Roman" w:cs="Times New Roman"/>
          <w:sz w:val="28"/>
          <w:szCs w:val="24"/>
        </w:rPr>
        <w:t xml:space="preserve">Весь речевой материал и описание игр собраны в Методическое пособие «Садик и я: игровые приключения для малышей». </w:t>
      </w:r>
      <w:r>
        <w:rPr>
          <w:rFonts w:ascii="Times New Roman" w:hAnsi="Times New Roman" w:cs="Times New Roman"/>
          <w:sz w:val="28"/>
          <w:szCs w:val="24"/>
        </w:rPr>
        <w:t xml:space="preserve">Он </w:t>
      </w:r>
      <w:r w:rsidRPr="00BB6C8C">
        <w:rPr>
          <w:rFonts w:ascii="Times New Roman" w:hAnsi="Times New Roman" w:cs="Times New Roman"/>
          <w:sz w:val="28"/>
          <w:szCs w:val="24"/>
        </w:rPr>
        <w:t>предлагает педагогам, психологам и родителям готовые решения для организации развивающей игровой среды. Его использование помогает не только облегчить адаптацию детей к ДОУ, но и заложить основы их духовно‑нравственного развития на базе традиционных ценностей российского общества.</w:t>
      </w:r>
    </w:p>
    <w:p w:rsidR="00BA420F" w:rsidRPr="00562479" w:rsidRDefault="00BA420F" w:rsidP="00BA42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</w:p>
    <w:p w:rsidR="00BA420F" w:rsidRPr="00562479" w:rsidRDefault="00BA420F" w:rsidP="00BA420F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4"/>
        </w:rPr>
      </w:pPr>
    </w:p>
    <w:sectPr w:rsidR="00BA420F" w:rsidRPr="00562479" w:rsidSect="003C52A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06B42"/>
    <w:multiLevelType w:val="hybridMultilevel"/>
    <w:tmpl w:val="FE627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05C8C"/>
    <w:multiLevelType w:val="multilevel"/>
    <w:tmpl w:val="67164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D25E70"/>
    <w:multiLevelType w:val="hybridMultilevel"/>
    <w:tmpl w:val="481CAF1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7398"/>
    <w:rsid w:val="000E18BC"/>
    <w:rsid w:val="001C27CB"/>
    <w:rsid w:val="00213C19"/>
    <w:rsid w:val="00283C52"/>
    <w:rsid w:val="003C52AE"/>
    <w:rsid w:val="00412A80"/>
    <w:rsid w:val="00517312"/>
    <w:rsid w:val="00562479"/>
    <w:rsid w:val="00602849"/>
    <w:rsid w:val="006F7476"/>
    <w:rsid w:val="00706EAD"/>
    <w:rsid w:val="00A30CC0"/>
    <w:rsid w:val="00BA420F"/>
    <w:rsid w:val="00BB46F4"/>
    <w:rsid w:val="00BB6C8C"/>
    <w:rsid w:val="00BE0CA1"/>
    <w:rsid w:val="00D77FCA"/>
    <w:rsid w:val="00E169EC"/>
    <w:rsid w:val="00E479AB"/>
    <w:rsid w:val="00FA75EE"/>
    <w:rsid w:val="00FD7398"/>
    <w:rsid w:val="00FE1E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F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2AE"/>
    <w:pPr>
      <w:ind w:left="720"/>
      <w:contextualSpacing/>
    </w:pPr>
  </w:style>
  <w:style w:type="paragraph" w:customStyle="1" w:styleId="c40">
    <w:name w:val="c40"/>
    <w:basedOn w:val="a"/>
    <w:rsid w:val="00BA4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5">
    <w:name w:val="c55"/>
    <w:basedOn w:val="a0"/>
    <w:rsid w:val="00BA420F"/>
  </w:style>
  <w:style w:type="character" w:customStyle="1" w:styleId="c3">
    <w:name w:val="c3"/>
    <w:basedOn w:val="a0"/>
    <w:rsid w:val="00BA42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5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2026-04-08T11:42:00Z</dcterms:created>
  <dcterms:modified xsi:type="dcterms:W3CDTF">2026-06-09T11:10:00Z</dcterms:modified>
</cp:coreProperties>
</file>