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CC5B2C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atLeast"/>
        <w:ind w:left="0" w:right="0" w:firstLine="708" w:firstLineChars="0"/>
        <w:textAlignment w:val="auto"/>
        <w:rPr>
          <w:rFonts w:hint="default" w:ascii="Times New Roman" w:hAnsi="Times New Roman" w:eastAsia="Arial" w:cs="Times New Roman"/>
          <w:b/>
          <w:bCs/>
          <w:caps w:val="0"/>
          <w:spacing w:val="0"/>
          <w:sz w:val="28"/>
          <w:szCs w:val="28"/>
          <w:lang w:val="en-US"/>
        </w:rPr>
      </w:pPr>
      <w:r>
        <w:rPr>
          <w:rFonts w:hint="default" w:ascii="Times New Roman" w:hAnsi="Times New Roman" w:eastAsia="Arial" w:cs="Times New Roman"/>
          <w:b/>
          <w:bCs/>
          <w:caps w:val="0"/>
          <w:spacing w:val="0"/>
          <w:sz w:val="28"/>
          <w:szCs w:val="28"/>
          <w:shd w:val="clear" w:fill="FFFFFF"/>
        </w:rPr>
        <w:t>Практический опыт использования специального оборудования в игровой деятельности с детьми с ОВЗ</w:t>
      </w:r>
      <w:r>
        <w:rPr>
          <w:rFonts w:hint="default" w:ascii="Times New Roman" w:hAnsi="Times New Roman" w:eastAsia="Arial" w:cs="Times New Roman"/>
          <w:b/>
          <w:bCs/>
          <w:caps w:val="0"/>
          <w:spacing w:val="0"/>
          <w:sz w:val="28"/>
          <w:szCs w:val="28"/>
          <w:shd w:val="clear" w:fill="FFFFFF"/>
          <w:lang w:val="en-US"/>
        </w:rPr>
        <w:t>.</w:t>
      </w:r>
    </w:p>
    <w:p w14:paraId="21100576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5040" w:firstLineChars="1800"/>
        <w:textAlignment w:val="auto"/>
        <w:rPr>
          <w:rFonts w:hint="default" w:ascii="Times New Roman" w:hAnsi="Times New Roman" w:eastAsia="Arial" w:cs="Times New Roman"/>
          <w:caps w:val="0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Arial" w:cs="Times New Roman"/>
          <w:caps w:val="0"/>
          <w:spacing w:val="0"/>
          <w:sz w:val="28"/>
          <w:szCs w:val="28"/>
          <w:shd w:val="clear" w:fill="FFFFFF"/>
        </w:rPr>
        <w:t>Учитель</w:t>
      </w:r>
      <w:r>
        <w:rPr>
          <w:rFonts w:hint="default" w:ascii="Times New Roman" w:hAnsi="Times New Roman" w:eastAsia="Arial" w:cs="Times New Roman"/>
          <w:caps w:val="0"/>
          <w:spacing w:val="0"/>
          <w:sz w:val="28"/>
          <w:szCs w:val="28"/>
          <w:shd w:val="clear" w:fill="FFFFFF"/>
        </w:rPr>
        <w:noBreakHyphen/>
      </w:r>
      <w:r>
        <w:rPr>
          <w:rFonts w:hint="default" w:ascii="Times New Roman" w:hAnsi="Times New Roman" w:eastAsia="Arial" w:cs="Times New Roman"/>
          <w:caps w:val="0"/>
          <w:spacing w:val="0"/>
          <w:sz w:val="28"/>
          <w:szCs w:val="28"/>
          <w:shd w:val="clear" w:fill="FFFFFF"/>
        </w:rPr>
        <w:t>дефектолог Кашпор Н. А. </w:t>
      </w:r>
    </w:p>
    <w:p w14:paraId="52FBA396">
      <w:pPr>
        <w:bidi w:val="0"/>
        <w:spacing w:line="240" w:lineRule="auto"/>
        <w:ind w:firstLine="708" w:firstLineChars="0"/>
        <w:jc w:val="both"/>
        <w:rPr>
          <w:rFonts w:hint="default" w:ascii="Times New Roman" w:hAnsi="Times New Roman" w:eastAsia="Arial" w:cs="Times New Roman"/>
          <w:caps w:val="0"/>
          <w:spacing w:val="0"/>
          <w:sz w:val="28"/>
          <w:szCs w:val="28"/>
          <w:shd w:val="clear" w:fill="FFFFFF"/>
          <w:lang w:val="ru-RU"/>
        </w:rPr>
      </w:pPr>
      <w:r>
        <w:rPr>
          <w:rFonts w:hint="default" w:ascii="Times New Roman" w:hAnsi="Times New Roman" w:eastAsia="Arial" w:cs="Times New Roman"/>
          <w:caps w:val="0"/>
          <w:spacing w:val="0"/>
          <w:sz w:val="28"/>
          <w:szCs w:val="28"/>
          <w:shd w:val="clear" w:fill="FFFFFF"/>
          <w:lang w:val="ru-RU"/>
        </w:rPr>
        <w:t xml:space="preserve">Хочу поделиться опытом применения специального оборудования для сенсорной интеграции в работе с детьми с ограниченными возможностями здоровья (ОВЗ). </w:t>
      </w:r>
    </w:p>
    <w:p w14:paraId="1909127F">
      <w:pPr>
        <w:bidi w:val="0"/>
        <w:spacing w:line="240" w:lineRule="auto"/>
        <w:ind w:firstLine="708" w:firstLineChars="0"/>
        <w:jc w:val="both"/>
        <w:rPr>
          <w:rFonts w:hint="default" w:ascii="Times New Roman" w:hAnsi="Times New Roman" w:eastAsia="Arial" w:cs="Times New Roman"/>
          <w:caps w:val="0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caps w:val="0"/>
          <w:spacing w:val="0"/>
          <w:sz w:val="28"/>
          <w:szCs w:val="28"/>
          <w:shd w:val="clear" w:fill="FFFFFF"/>
        </w:rPr>
        <w:t>Разберём подробнее два ключевых инструмента — утяжелённое одеяло и «Соволёт» (гамак), а также игровые методики с их</w:t>
      </w:r>
      <w:r>
        <w:rPr>
          <w:rFonts w:hint="default" w:ascii="Times New Roman" w:hAnsi="Times New Roman" w:eastAsia="Arial" w:cs="Times New Roman"/>
          <w:caps w:val="0"/>
          <w:spacing w:val="0"/>
          <w:sz w:val="28"/>
          <w:szCs w:val="28"/>
          <w:shd w:val="clear" w:fill="FFFFFF"/>
          <w:lang w:val="ru-RU"/>
        </w:rPr>
        <w:t xml:space="preserve">   </w:t>
      </w:r>
      <w:r>
        <w:rPr>
          <w:rFonts w:hint="default" w:ascii="Times New Roman" w:hAnsi="Times New Roman" w:eastAsia="Arial" w:cs="Times New Roman"/>
          <w:caps w:val="0"/>
          <w:spacing w:val="0"/>
          <w:sz w:val="28"/>
          <w:szCs w:val="28"/>
          <w:shd w:val="clear" w:fill="FFFFFF"/>
        </w:rPr>
        <w:t> использованием.</w:t>
      </w:r>
    </w:p>
    <w:p w14:paraId="1A5A4C34">
      <w:pPr>
        <w:pStyle w:val="3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708" w:firstLineChars="0"/>
        <w:textAlignment w:val="auto"/>
        <w:rPr>
          <w:rFonts w:hint="default" w:ascii="Times New Roman" w:hAnsi="Times New Roman" w:eastAsia="Arial" w:cs="Times New Roman"/>
          <w:b/>
          <w:bCs/>
          <w:caps w:val="0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Arial" w:cs="Times New Roman"/>
          <w:b/>
          <w:bCs/>
          <w:caps w:val="0"/>
          <w:spacing w:val="0"/>
          <w:sz w:val="28"/>
          <w:szCs w:val="28"/>
          <w:shd w:val="clear" w:fill="FFFFFF"/>
        </w:rPr>
        <w:t> Утяжелённое одеяло</w:t>
      </w:r>
    </w:p>
    <w:p w14:paraId="334E3EEE">
      <w:pPr>
        <w:numPr>
          <w:numId w:val="0"/>
        </w:numPr>
        <w:spacing w:line="240" w:lineRule="auto"/>
        <w:ind w:firstLine="708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Назначение: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стимуляция проприоцептивной системы ребёнка (ощущение положения тела и частей тела в пространстве, мышечного напряжения и давления).</w:t>
      </w:r>
    </w:p>
    <w:p w14:paraId="1CEF921C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708" w:firstLineChars="0"/>
        <w:textAlignment w:val="auto"/>
        <w:rPr>
          <w:rFonts w:hint="default" w:ascii="Times New Roman" w:hAnsi="Times New Roman" w:eastAsia="Arial" w:cs="Times New Roman"/>
          <w:caps w:val="0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b/>
          <w:bCs/>
          <w:caps w:val="0"/>
          <w:spacing w:val="0"/>
          <w:sz w:val="28"/>
          <w:szCs w:val="28"/>
          <w:shd w:val="clear" w:fill="FFFFFF"/>
        </w:rPr>
        <w:t>Польза:</w:t>
      </w:r>
    </w:p>
    <w:p w14:paraId="3D2939C5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/>
        <w:textAlignment w:val="auto"/>
        <w:rPr>
          <w:rFonts w:hint="default" w:ascii="Times New Roman" w:hAnsi="Times New Roman" w:eastAsia="Arial" w:cs="Times New Roman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  <w:lang w:val="ru-RU"/>
        </w:rPr>
        <w:t xml:space="preserve">- 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</w:rPr>
        <w:t>улучшает осознание границ тела;</w:t>
      </w:r>
    </w:p>
    <w:p w14:paraId="63CB6764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/>
        <w:textAlignment w:val="auto"/>
        <w:rPr>
          <w:rFonts w:hint="default" w:ascii="Times New Roman" w:hAnsi="Times New Roman" w:eastAsia="Arial" w:cs="Times New Roman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  <w:lang w:val="ru-RU"/>
        </w:rPr>
        <w:t xml:space="preserve">- 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</w:rPr>
        <w:t>развивает тактильное восприятие;</w:t>
      </w:r>
    </w:p>
    <w:p w14:paraId="382EE02E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/>
        <w:textAlignment w:val="auto"/>
        <w:rPr>
          <w:rFonts w:hint="default" w:ascii="Times New Roman" w:hAnsi="Times New Roman" w:eastAsia="Arial" w:cs="Times New Roman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  <w:lang w:val="ru-RU"/>
        </w:rPr>
        <w:t xml:space="preserve">- 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</w:rPr>
        <w:t>повышает концентрацию внимания;</w:t>
      </w:r>
    </w:p>
    <w:p w14:paraId="1D8FE00C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/>
        <w:textAlignment w:val="auto"/>
        <w:rPr>
          <w:rFonts w:hint="default" w:ascii="Times New Roman" w:hAnsi="Times New Roman" w:eastAsia="Arial" w:cs="Times New Roman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  <w:lang w:val="ru-RU"/>
        </w:rPr>
        <w:t xml:space="preserve">- 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</w:rPr>
        <w:t>способствует лучшей ориентации в пространстве;</w:t>
      </w:r>
    </w:p>
    <w:p w14:paraId="43E62D37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  <w:lang w:val="ru-RU"/>
        </w:rPr>
        <w:t xml:space="preserve">- 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</w:rPr>
        <w:t>помогает ребёнку стать более сдержанным и собранным.</w:t>
      </w:r>
    </w:p>
    <w:p w14:paraId="6372A6FC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atLeast"/>
        <w:ind w:left="0" w:right="0" w:firstLine="708" w:firstLineChars="0"/>
        <w:textAlignment w:val="auto"/>
        <w:rPr>
          <w:rFonts w:hint="default" w:ascii="Times New Roman" w:hAnsi="Times New Roman" w:eastAsia="Arial" w:cs="Times New Roman"/>
          <w:b/>
          <w:bCs/>
          <w:caps w:val="0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Arial" w:cs="Times New Roman"/>
          <w:b/>
          <w:bCs/>
          <w:caps w:val="0"/>
          <w:spacing w:val="0"/>
          <w:sz w:val="28"/>
          <w:szCs w:val="28"/>
          <w:shd w:val="clear" w:fill="FFFFFF"/>
        </w:rPr>
        <w:t>Игровые методики:</w:t>
      </w:r>
    </w:p>
    <w:p w14:paraId="44044238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/>
        <w:textAlignment w:val="auto"/>
        <w:rPr>
          <w:rFonts w:hint="default" w:ascii="Times New Roman" w:hAnsi="Times New Roman" w:eastAsia="Arial" w:cs="Times New Roman"/>
          <w:sz w:val="28"/>
          <w:szCs w:val="28"/>
        </w:rPr>
      </w:pPr>
      <w:r>
        <w:rPr>
          <w:rFonts w:hint="default" w:ascii="Times New Roman" w:hAnsi="Times New Roman" w:eastAsia="Arial" w:cs="Times New Roman"/>
          <w:b/>
          <w:bCs/>
          <w:caps w:val="0"/>
          <w:spacing w:val="0"/>
          <w:sz w:val="28"/>
          <w:szCs w:val="28"/>
          <w:shd w:val="clear" w:fill="FFFFFF"/>
          <w:lang w:val="ru-RU"/>
        </w:rPr>
        <w:t xml:space="preserve">- </w:t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spacing w:val="0"/>
          <w:sz w:val="28"/>
          <w:szCs w:val="28"/>
          <w:shd w:val="clear" w:fill="FFFFFF"/>
        </w:rPr>
        <w:t>«Сыщик»</w:t>
      </w:r>
    </w:p>
    <w:p w14:paraId="6B9AEA2F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708" w:firstLineChars="0"/>
        <w:textAlignment w:val="auto"/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spacing w:val="0"/>
          <w:sz w:val="28"/>
          <w:szCs w:val="28"/>
          <w:shd w:val="clear" w:fill="FFFFFF"/>
        </w:rPr>
        <w:t>Цель: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</w:rPr>
        <w:t> развитие тактильного восприятия и мелкой моторики.</w:t>
      </w:r>
    </w:p>
    <w:p w14:paraId="1A016960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708" w:firstLineChars="0"/>
        <w:jc w:val="both"/>
        <w:textAlignment w:val="auto"/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  <w:lang w:val="ru-RU"/>
        </w:rPr>
      </w:pP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spacing w:val="0"/>
          <w:sz w:val="28"/>
          <w:szCs w:val="28"/>
          <w:shd w:val="clear" w:fill="FFFFFF"/>
          <w:lang w:val="ru-RU"/>
        </w:rPr>
        <w:t>Ход игры: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  <w:lang w:val="ru-RU"/>
        </w:rPr>
        <w:t xml:space="preserve"> под одеяло прячут различные предметы. Ребенок должен на ощупь найти и угадать, что за предмет. Можно подсветить спрятанные предметы фонариком - это добавит элемент игры и усилит интерес.</w:t>
      </w:r>
    </w:p>
    <w:p w14:paraId="680F66AE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708" w:firstLineChars="0"/>
        <w:jc w:val="both"/>
        <w:textAlignment w:val="auto"/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  <w:lang w:val="ru-RU"/>
        </w:rPr>
      </w:pP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spacing w:val="0"/>
          <w:sz w:val="28"/>
          <w:szCs w:val="28"/>
          <w:shd w:val="clear" w:fill="FFFFFF"/>
          <w:lang w:val="ru-RU"/>
        </w:rPr>
        <w:t>Эффект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  <w:lang w:val="ru-RU"/>
        </w:rPr>
        <w:t xml:space="preserve">: ребенок получает тактильные ощущения от самого одеяла и учится определять форму, текстуру и границы спрятанных предметов. </w:t>
      </w:r>
    </w:p>
    <w:p w14:paraId="39B44CF6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708" w:firstLineChars="0"/>
        <w:jc w:val="both"/>
        <w:textAlignment w:val="auto"/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  <w:lang w:val="ru-RU"/>
        </w:rPr>
      </w:pPr>
    </w:p>
    <w:p w14:paraId="16C15D4D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spacing w:val="0"/>
          <w:sz w:val="28"/>
          <w:szCs w:val="28"/>
          <w:shd w:val="clear" w:fill="FFFFFF"/>
          <w:lang w:val="ru-RU"/>
        </w:rPr>
        <w:t xml:space="preserve">- </w:t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spacing w:val="0"/>
          <w:sz w:val="28"/>
          <w:szCs w:val="28"/>
          <w:shd w:val="clear" w:fill="FFFFFF"/>
        </w:rPr>
        <w:t>«Гусеничка»</w:t>
      </w:r>
    </w:p>
    <w:p w14:paraId="04C15FDC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708" w:firstLineChars="0"/>
        <w:textAlignment w:val="auto"/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spacing w:val="0"/>
          <w:sz w:val="28"/>
          <w:szCs w:val="28"/>
          <w:shd w:val="clear" w:fill="FFFFFF"/>
        </w:rPr>
        <w:t>Цель: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</w:rPr>
        <w:t> активная стимуляция проприоцептивной системы через давление и мышечное напряжение.</w:t>
      </w:r>
    </w:p>
    <w:p w14:paraId="0D47DB96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708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spacing w:val="0"/>
          <w:sz w:val="28"/>
          <w:szCs w:val="28"/>
          <w:shd w:val="clear" w:fill="FFFFFF"/>
          <w:lang w:val="ru-RU"/>
        </w:rPr>
        <w:t xml:space="preserve">Ход упражения: 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  <w:lang w:val="ru-RU"/>
        </w:rPr>
        <w:t>ребенка укладывают так, чтобы голова и руки были свободны, а тело аккуратно заворачивают в одеяло, имитируя кокон гусеницы.</w:t>
      </w:r>
    </w:p>
    <w:p w14:paraId="4CBD497E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atLeast"/>
        <w:ind w:left="0" w:right="0" w:firstLine="708" w:firstLineChars="0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spacing w:val="0"/>
          <w:sz w:val="28"/>
          <w:szCs w:val="28"/>
          <w:shd w:val="clear" w:fill="FFFFFF"/>
        </w:rPr>
        <w:t>Варианты стимуляции:</w:t>
      </w:r>
    </w:p>
    <w:p w14:paraId="4072C17A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atLeast"/>
        <w:ind w:left="0" w:right="0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  <w:lang w:val="ru-RU"/>
        </w:rPr>
        <w:t xml:space="preserve">- 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</w:rPr>
        <w:t>лёгкое надавливание по всему телу («по гусеничке ползёт жук»);</w:t>
      </w:r>
    </w:p>
    <w:p w14:paraId="02DDD20C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atLeast"/>
        <w:ind w:left="0" w:right="0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  <w:lang w:val="ru-RU"/>
        </w:rPr>
        <w:t xml:space="preserve">- 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</w:rPr>
        <w:t>массаж фитбольным мячом для дополнительной нагрузки;</w:t>
      </w:r>
    </w:p>
    <w:p w14:paraId="767AEBEA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atLeast"/>
        <w:ind w:left="0" w:right="0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  <w:lang w:val="ru-RU"/>
        </w:rPr>
        <w:t xml:space="preserve">- 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</w:rPr>
        <w:t>создание вибрации для усиления сенсорной стимуляции.</w:t>
      </w:r>
    </w:p>
    <w:p w14:paraId="577C7E8C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atLeast"/>
        <w:ind w:left="0" w:right="0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spacing w:val="0"/>
          <w:sz w:val="28"/>
          <w:szCs w:val="28"/>
          <w:shd w:val="clear" w:fill="FFFFFF"/>
        </w:rPr>
        <w:t>Важно: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</w:rPr>
        <w:t> упражнение выполняют в двух положениях — на спине и на животе.</w:t>
      </w:r>
    </w:p>
    <w:p w14:paraId="42B7D0F0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atLeast"/>
        <w:ind w:left="0" w:right="0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spacing w:val="0"/>
          <w:sz w:val="28"/>
          <w:szCs w:val="28"/>
          <w:shd w:val="clear" w:fill="FFFFFF"/>
          <w:lang w:val="ru-RU"/>
        </w:rPr>
        <w:t xml:space="preserve">- </w:t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spacing w:val="0"/>
          <w:sz w:val="28"/>
          <w:szCs w:val="28"/>
          <w:shd w:val="clear" w:fill="FFFFFF"/>
        </w:rPr>
        <w:t>«Колобок»</w:t>
      </w:r>
    </w:p>
    <w:p w14:paraId="2512EC4E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atLeast"/>
        <w:ind w:left="0" w:right="0" w:firstLine="708" w:firstLineChars="0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spacing w:val="0"/>
          <w:sz w:val="28"/>
          <w:szCs w:val="28"/>
          <w:shd w:val="clear" w:fill="FFFFFF"/>
        </w:rPr>
        <w:t>Цель: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</w:rPr>
        <w:t> тренировка мышечного тонуса и координации через перекаты.</w:t>
      </w:r>
    </w:p>
    <w:p w14:paraId="2C906202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atLeast"/>
        <w:ind w:left="0" w:right="0" w:firstLine="708" w:firstLineChars="0"/>
        <w:textAlignment w:val="auto"/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spacing w:val="0"/>
          <w:sz w:val="28"/>
          <w:szCs w:val="28"/>
          <w:shd w:val="clear" w:fill="FFFFFF"/>
        </w:rPr>
        <w:t>Ход игры: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</w:rPr>
        <w:t> ребёнок заворачивается в одеяло и катится по «тропинке». </w:t>
      </w:r>
    </w:p>
    <w:p w14:paraId="19264EEB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atLeast"/>
        <w:ind w:right="0"/>
        <w:jc w:val="both"/>
        <w:textAlignment w:val="auto"/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  <w:lang w:val="ru-RU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  <w:lang w:val="ru-RU"/>
        </w:rPr>
        <w:t xml:space="preserve">Можно обыграть сюжет: «колобок» катится в гости к сказочным персонажем (зайцу, волку, медведю, лисе). </w:t>
      </w:r>
    </w:p>
    <w:p w14:paraId="40795BA0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atLeast"/>
        <w:ind w:right="0" w:firstLine="708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spacing w:val="0"/>
          <w:sz w:val="28"/>
          <w:szCs w:val="28"/>
          <w:shd w:val="clear" w:fill="FFFFFF"/>
          <w:lang w:val="ru-RU"/>
        </w:rPr>
        <w:t>Особенности: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  <w:lang w:val="ru-RU"/>
        </w:rPr>
        <w:t xml:space="preserve"> на начальных этапах педагог помогает выполнять перекаты, особенно если у ребёнка снижен мышечный тонус. По мере укрепления мышц ребёнок начинает выполнять упражнение самостоятельно.</w:t>
      </w:r>
    </w:p>
    <w:p w14:paraId="7EF53773">
      <w:pPr>
        <w:keepNext w:val="0"/>
        <w:keepLines w:val="0"/>
        <w:pageBreakBefore w:val="0"/>
        <w:widowControl/>
        <w:numPr>
          <w:numId w:val="0"/>
        </w:numPr>
        <w:suppressLineNumbers w:val="0"/>
        <w:pBdr>
          <w:lef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-360" w:leftChars="0" w:right="0" w:rightChars="0"/>
        <w:textAlignment w:val="auto"/>
        <w:rPr>
          <w:rFonts w:hint="default" w:ascii="Times New Roman" w:hAnsi="Times New Roman" w:cs="Times New Roman"/>
          <w:sz w:val="28"/>
          <w:szCs w:val="28"/>
        </w:rPr>
      </w:pPr>
    </w:p>
    <w:p w14:paraId="098DE08E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atLeast"/>
        <w:ind w:left="0" w:right="0"/>
        <w:textAlignment w:val="auto"/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spacing w:val="0"/>
          <w:sz w:val="28"/>
          <w:szCs w:val="28"/>
          <w:shd w:val="clear" w:fill="FFFFFF"/>
          <w:lang w:val="ru-RU"/>
        </w:rPr>
        <w:t xml:space="preserve">- </w:t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spacing w:val="0"/>
          <w:sz w:val="28"/>
          <w:szCs w:val="28"/>
          <w:shd w:val="clear" w:fill="FFFFFF"/>
        </w:rPr>
        <w:t>«Гусеничка → Бабочка»</w:t>
      </w:r>
    </w:p>
    <w:p w14:paraId="7F47E477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atLeast"/>
        <w:ind w:left="0" w:right="0" w:firstLine="708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spacing w:val="0"/>
          <w:sz w:val="28"/>
          <w:szCs w:val="28"/>
          <w:shd w:val="clear" w:fill="FFFFFF"/>
          <w:lang w:val="ru-RU"/>
        </w:rPr>
        <w:t>Цель:</w:t>
      </w:r>
      <w:r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spacing w:val="0"/>
          <w:sz w:val="28"/>
          <w:szCs w:val="28"/>
          <w:shd w:val="clear" w:fill="FFFFFF"/>
          <w:lang w:val="ru-RU"/>
        </w:rPr>
        <w:t xml:space="preserve"> осознание границ тела и контроль движений при высвобождении из «кокона».</w:t>
      </w:r>
    </w:p>
    <w:p w14:paraId="538A1E48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atLeast"/>
        <w:ind w:left="0" w:right="0" w:firstLine="708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spacing w:val="0"/>
          <w:sz w:val="28"/>
          <w:szCs w:val="28"/>
          <w:shd w:val="clear" w:fill="FFFFFF"/>
        </w:rPr>
        <w:t>Ход игры: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</w:rPr>
        <w:t> после «гусенички» ребёнка просят выпутаться из одеяла, 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  <w:lang w:val="ru-RU"/>
        </w:rPr>
        <w:t xml:space="preserve"> 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</w:rPr>
        <w:t>превращаясь в бабочку.</w:t>
      </w:r>
    </w:p>
    <w:p w14:paraId="243DE9DA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atLeast"/>
        <w:ind w:left="0" w:right="0" w:firstLine="708" w:firstLineChars="0"/>
        <w:jc w:val="both"/>
        <w:textAlignment w:val="auto"/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spacing w:val="0"/>
          <w:sz w:val="28"/>
          <w:szCs w:val="28"/>
          <w:shd w:val="clear" w:fill="FFFFFF"/>
        </w:rPr>
        <w:t>Эффект: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</w:rPr>
        <w:t> в процессе высвобождения ребёнок активно ощущает своё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  <w:lang w:val="ru-RU"/>
        </w:rPr>
        <w:t xml:space="preserve">  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</w:rPr>
        <w:t> тело, учится контролировать движения и понимать границы своего тела в 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  <w:lang w:val="ru-RU"/>
        </w:rPr>
        <w:t xml:space="preserve">   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</w:rPr>
        <w:t>пространстве.</w:t>
      </w:r>
    </w:p>
    <w:p w14:paraId="0B5A2656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atLeast"/>
        <w:ind w:left="0" w:right="0" w:firstLine="708" w:firstLineChars="0"/>
        <w:jc w:val="both"/>
        <w:textAlignment w:val="auto"/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</w:rPr>
      </w:pPr>
    </w:p>
    <w:p w14:paraId="63A373B3">
      <w:pPr>
        <w:pStyle w:val="3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tLeast"/>
        <w:ind w:left="0" w:leftChars="0" w:right="0" w:firstLine="708" w:firstLineChars="0"/>
        <w:textAlignment w:val="auto"/>
        <w:rPr>
          <w:rFonts w:hint="default" w:ascii="Times New Roman" w:hAnsi="Times New Roman" w:eastAsia="Arial" w:cs="Times New Roman"/>
          <w:b/>
          <w:bCs/>
          <w:caps w:val="0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Arial" w:cs="Times New Roman"/>
          <w:b/>
          <w:bCs/>
          <w:caps w:val="0"/>
          <w:spacing w:val="0"/>
          <w:sz w:val="28"/>
          <w:szCs w:val="28"/>
          <w:shd w:val="clear" w:fill="FFFFFF"/>
        </w:rPr>
        <w:t> «Соволёт» (гамак)</w:t>
      </w:r>
    </w:p>
    <w:p w14:paraId="320515E7">
      <w:pPr>
        <w:numPr>
          <w:numId w:val="0"/>
        </w:numPr>
        <w:ind w:left="8" w:leftChars="0" w:firstLine="703" w:firstLineChars="25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Назначение: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создание ощущения невесомости и безопасности, стимуляция вестибулярной и проприоцептивной систем. </w:t>
      </w:r>
    </w:p>
    <w:p w14:paraId="162694D5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atLeast"/>
        <w:ind w:left="0" w:right="0" w:firstLine="708" w:firstLineChars="0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Arial" w:cs="Times New Roman"/>
          <w:b/>
          <w:bCs/>
          <w:caps w:val="0"/>
          <w:spacing w:val="0"/>
          <w:sz w:val="28"/>
          <w:szCs w:val="28"/>
          <w:shd w:val="clear" w:fill="FFFFFF"/>
        </w:rPr>
        <w:t>Польза:</w:t>
      </w:r>
    </w:p>
    <w:p w14:paraId="1C2DB3D0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atLeast"/>
        <w:ind w:left="0" w:right="0"/>
        <w:textAlignment w:val="auto"/>
        <w:rPr>
          <w:rFonts w:hint="default" w:ascii="Times New Roman" w:hAnsi="Times New Roman" w:eastAsia="Arial" w:cs="Times New Roman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  <w:lang w:val="ru-RU"/>
        </w:rPr>
        <w:t xml:space="preserve">- 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</w:rPr>
        <w:t>формирует «схему тела» за счёт равномерного распределения давления;</w:t>
      </w:r>
    </w:p>
    <w:p w14:paraId="383B5814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atLeast"/>
        <w:ind w:left="0" w:right="0"/>
        <w:textAlignment w:val="auto"/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  <w:lang w:val="ru-RU"/>
        </w:rPr>
        <w:t xml:space="preserve">- 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</w:rPr>
        <w:t>тренирует вестибулярный аппарат через вращение и кручение;</w:t>
      </w:r>
    </w:p>
    <w:p w14:paraId="009CA7A2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atLeast"/>
        <w:ind w:left="0" w:right="0"/>
        <w:textAlignment w:val="auto"/>
        <w:rPr>
          <w:rFonts w:hint="default" w:ascii="Times New Roman" w:hAnsi="Times New Roman" w:eastAsia="Arial" w:cs="Times New Roman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  <w:lang w:val="ru-RU"/>
        </w:rPr>
        <w:t xml:space="preserve">- 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</w:rPr>
        <w:t>улучшает моторную ловкость;</w:t>
      </w:r>
    </w:p>
    <w:p w14:paraId="6A90A04A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atLeast"/>
        <w:ind w:left="0" w:right="0"/>
        <w:textAlignment w:val="auto"/>
        <w:rPr>
          <w:rFonts w:hint="default" w:ascii="Times New Roman" w:hAnsi="Times New Roman" w:eastAsia="Arial" w:cs="Times New Roman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  <w:lang w:val="ru-RU"/>
        </w:rPr>
        <w:t xml:space="preserve">- 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</w:rPr>
        <w:t>мотивирует на взаимодействие и решение когнитивных задач;</w:t>
      </w:r>
    </w:p>
    <w:p w14:paraId="2244684A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atLeast"/>
        <w:ind w:left="0" w:right="0"/>
        <w:textAlignment w:val="auto"/>
        <w:rPr>
          <w:rFonts w:hint="default" w:ascii="Times New Roman" w:hAnsi="Times New Roman" w:eastAsia="Arial" w:cs="Times New Roman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  <w:lang w:val="ru-RU"/>
        </w:rPr>
        <w:t xml:space="preserve">- 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</w:rPr>
        <w:t>создаёт положительный эмоциональный фон.</w:t>
      </w:r>
    </w:p>
    <w:p w14:paraId="7AB4574F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atLeast"/>
        <w:ind w:left="0" w:right="0" w:firstLine="708" w:firstLineChars="0"/>
        <w:textAlignment w:val="auto"/>
        <w:rPr>
          <w:rFonts w:hint="default" w:ascii="Times New Roman" w:hAnsi="Times New Roman" w:eastAsia="Arial" w:cs="Times New Roman"/>
          <w:caps w:val="0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b/>
          <w:bCs/>
          <w:caps w:val="0"/>
          <w:spacing w:val="0"/>
          <w:sz w:val="28"/>
          <w:szCs w:val="28"/>
          <w:shd w:val="clear" w:fill="FFFFFF"/>
        </w:rPr>
        <w:t>Игровые методики:</w:t>
      </w:r>
    </w:p>
    <w:p w14:paraId="268637C8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atLeast"/>
        <w:ind w:left="0" w:right="0"/>
        <w:textAlignment w:val="auto"/>
        <w:rPr>
          <w:rFonts w:hint="default" w:ascii="Times New Roman" w:hAnsi="Times New Roman" w:eastAsia="Arial" w:cs="Times New Roman"/>
          <w:sz w:val="28"/>
          <w:szCs w:val="28"/>
        </w:rPr>
      </w:pP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spacing w:val="0"/>
          <w:sz w:val="28"/>
          <w:szCs w:val="28"/>
          <w:shd w:val="clear" w:fill="FFFFFF"/>
          <w:lang w:val="ru-RU"/>
        </w:rPr>
        <w:t xml:space="preserve">- </w:t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spacing w:val="0"/>
          <w:sz w:val="28"/>
          <w:szCs w:val="28"/>
          <w:shd w:val="clear" w:fill="FFFFFF"/>
        </w:rPr>
        <w:t>«Жучок»</w:t>
      </w:r>
    </w:p>
    <w:p w14:paraId="79B046FB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atLeast"/>
        <w:ind w:left="0" w:right="0" w:firstLine="708" w:firstLineChars="0"/>
        <w:textAlignment w:val="auto"/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spacing w:val="0"/>
          <w:sz w:val="28"/>
          <w:szCs w:val="28"/>
          <w:shd w:val="clear" w:fill="FFFFFF"/>
        </w:rPr>
        <w:t>Цель: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</w:rPr>
        <w:t> развитие координации и тактильной чувствительности.</w:t>
      </w:r>
    </w:p>
    <w:p w14:paraId="40DF4C3F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atLeast"/>
        <w:ind w:left="0" w:right="0" w:firstLine="708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spacing w:val="0"/>
          <w:sz w:val="28"/>
          <w:szCs w:val="28"/>
          <w:shd w:val="clear" w:fill="FFFFFF"/>
          <w:lang w:val="ru-RU"/>
        </w:rPr>
        <w:t>Ход игры: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  <w:lang w:val="ru-RU"/>
        </w:rPr>
        <w:t xml:space="preserve"> ребёнок лежит в гамаке. Педагог надавливает на ткань снаружи, создавая «жучков». Задача ребёнка - поймать и выдавить «жучков» разными способами:</w:t>
      </w:r>
    </w:p>
    <w:p w14:paraId="43DC20E6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atLeast"/>
        <w:ind w:left="0" w:right="0"/>
        <w:textAlignment w:val="auto"/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  <w:lang w:val="ru-RU"/>
        </w:rPr>
        <w:t xml:space="preserve">- 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</w:rPr>
        <w:t>одной рукой (правой или левой);</w:t>
      </w:r>
    </w:p>
    <w:p w14:paraId="00C7DAD9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atLeast"/>
        <w:ind w:left="0" w:right="0"/>
        <w:textAlignment w:val="auto"/>
        <w:rPr>
          <w:rFonts w:hint="default" w:ascii="Times New Roman" w:hAnsi="Times New Roman" w:eastAsia="Arial" w:cs="Times New Roman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  <w:lang w:val="ru-RU"/>
        </w:rPr>
        <w:t xml:space="preserve">- 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</w:rPr>
        <w:t>двумя руками одновременно;</w:t>
      </w:r>
    </w:p>
    <w:p w14:paraId="1B9739D7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atLeast"/>
        <w:ind w:left="0" w:right="0"/>
        <w:textAlignment w:val="auto"/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  <w:lang w:val="ru-RU"/>
        </w:rPr>
        <w:t xml:space="preserve">- 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</w:rPr>
        <w:t>ногами.</w:t>
      </w:r>
    </w:p>
    <w:p w14:paraId="40350F96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atLeast"/>
        <w:ind w:left="0" w:right="0" w:firstLine="708" w:firstLineChars="0"/>
        <w:textAlignment w:val="auto"/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  <w:lang w:val="ru-RU"/>
        </w:rPr>
      </w:pP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spacing w:val="0"/>
          <w:sz w:val="28"/>
          <w:szCs w:val="28"/>
          <w:shd w:val="clear" w:fill="FFFFFF"/>
          <w:lang w:val="ru-RU"/>
        </w:rPr>
        <w:t>Эффект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  <w:lang w:val="ru-RU"/>
        </w:rPr>
        <w:t xml:space="preserve">: игра развивает координацию, тактильное восприятие и способность концентрировать внимание. </w:t>
      </w:r>
    </w:p>
    <w:p w14:paraId="2AA51267">
      <w:pPr>
        <w:keepNext w:val="0"/>
        <w:keepLines w:val="0"/>
        <w:pageBreakBefore w:val="0"/>
        <w:widowControl/>
        <w:numPr>
          <w:numId w:val="0"/>
        </w:numPr>
        <w:suppressLineNumbers w:val="0"/>
        <w:pBdr>
          <w:lef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right="0" w:rightChars="0"/>
        <w:textAlignment w:val="auto"/>
        <w:rPr>
          <w:rFonts w:hint="default" w:ascii="Times New Roman" w:hAnsi="Times New Roman" w:cs="Times New Roman"/>
          <w:sz w:val="28"/>
          <w:szCs w:val="28"/>
        </w:rPr>
      </w:pPr>
    </w:p>
    <w:p w14:paraId="16940BDF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atLeast"/>
        <w:ind w:left="0" w:right="0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spacing w:val="0"/>
          <w:sz w:val="28"/>
          <w:szCs w:val="28"/>
          <w:shd w:val="clear" w:fill="FFFFFF"/>
          <w:lang w:val="ru-RU"/>
        </w:rPr>
        <w:t xml:space="preserve">- </w:t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spacing w:val="0"/>
          <w:sz w:val="28"/>
          <w:szCs w:val="28"/>
          <w:shd w:val="clear" w:fill="FFFFFF"/>
        </w:rPr>
        <w:t>«Космонавт»</w:t>
      </w:r>
    </w:p>
    <w:p w14:paraId="38BD69A1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atLeast"/>
        <w:ind w:left="0" w:right="0" w:firstLine="708" w:firstLineChars="0"/>
        <w:textAlignment w:val="auto"/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spacing w:val="0"/>
          <w:sz w:val="28"/>
          <w:szCs w:val="28"/>
          <w:shd w:val="clear" w:fill="FFFFFF"/>
        </w:rPr>
        <w:t>Цель: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</w:rPr>
        <w:t> тренировка вестибулярной системы.</w:t>
      </w:r>
    </w:p>
    <w:p w14:paraId="3AEEE41B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atLeast"/>
        <w:ind w:left="0" w:right="0" w:firstLine="708" w:firstLineChars="0"/>
        <w:jc w:val="both"/>
        <w:textAlignment w:val="auto"/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  <w:lang w:val="ru-RU"/>
        </w:rPr>
      </w:pP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spacing w:val="0"/>
          <w:sz w:val="28"/>
          <w:szCs w:val="28"/>
          <w:shd w:val="clear" w:fill="FFFFFF"/>
          <w:lang w:val="ru-RU"/>
        </w:rPr>
        <w:t>Ход игры: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  <w:lang w:val="ru-RU"/>
        </w:rPr>
        <w:t xml:space="preserve"> ребенок в гамаке кружится и вращается в разных плоскостях и положениях тела. Можно обыграть сюжет полета в космос. </w:t>
      </w:r>
    </w:p>
    <w:p w14:paraId="1C6E5885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atLeast"/>
        <w:ind w:left="0" w:right="0" w:firstLine="708" w:firstLineChars="0"/>
        <w:jc w:val="both"/>
        <w:textAlignment w:val="auto"/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  <w:lang w:val="ru-RU"/>
        </w:rPr>
      </w:pP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spacing w:val="0"/>
          <w:sz w:val="28"/>
          <w:szCs w:val="28"/>
          <w:shd w:val="clear" w:fill="FFFFFF"/>
          <w:lang w:val="ru-RU"/>
        </w:rPr>
        <w:t>Эффект: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  <w:lang w:val="ru-RU"/>
        </w:rPr>
        <w:t xml:space="preserve"> вращение стимулирует вестибулярный аппарат, улучшает равновесие и пространственную ориентацию. </w:t>
      </w:r>
    </w:p>
    <w:p w14:paraId="1E19FFE4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atLeast"/>
        <w:ind w:left="0" w:right="0" w:firstLine="708" w:firstLineChars="0"/>
        <w:textAlignment w:val="auto"/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spacing w:val="0"/>
          <w:sz w:val="28"/>
          <w:szCs w:val="28"/>
          <w:shd w:val="clear" w:fill="FFFFFF"/>
        </w:rPr>
      </w:pPr>
    </w:p>
    <w:p w14:paraId="14EB4D13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atLeast"/>
        <w:ind w:right="0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spacing w:val="0"/>
          <w:sz w:val="28"/>
          <w:szCs w:val="28"/>
          <w:shd w:val="clear" w:fill="FFFFFF"/>
          <w:lang w:val="ru-RU"/>
        </w:rPr>
        <w:t xml:space="preserve">- </w:t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spacing w:val="0"/>
          <w:sz w:val="28"/>
          <w:szCs w:val="28"/>
          <w:shd w:val="clear" w:fill="FFFFFF"/>
        </w:rPr>
        <w:t>Когнитивные задания в гамаке</w:t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spacing w:val="0"/>
          <w:sz w:val="28"/>
          <w:szCs w:val="28"/>
          <w:shd w:val="clear" w:fill="FFFFFF"/>
          <w:lang w:val="ru-RU"/>
        </w:rPr>
        <w:t>:</w:t>
      </w:r>
    </w:p>
    <w:p w14:paraId="184BAF55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atLeast"/>
        <w:ind w:left="0" w:right="0" w:firstLine="708" w:firstLineChars="0"/>
        <w:textAlignment w:val="auto"/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spacing w:val="0"/>
          <w:sz w:val="28"/>
          <w:szCs w:val="28"/>
          <w:shd w:val="clear" w:fill="FFFFFF"/>
        </w:rPr>
        <w:t>Цель: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</w:rPr>
        <w:t> повышение мотивации к выполнению учебных задач.</w:t>
      </w:r>
    </w:p>
    <w:p w14:paraId="7AFD7AEF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atLeast"/>
        <w:ind w:left="0" w:right="0" w:firstLine="708" w:firstLineChars="0"/>
        <w:jc w:val="both"/>
        <w:textAlignment w:val="auto"/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  <w:lang w:val="ru-RU"/>
        </w:rPr>
      </w:pP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spacing w:val="0"/>
          <w:sz w:val="28"/>
          <w:szCs w:val="28"/>
          <w:shd w:val="clear" w:fill="FFFFFF"/>
          <w:lang w:val="ru-RU"/>
        </w:rPr>
        <w:t>Ход игры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  <w:lang w:val="ru-RU"/>
        </w:rPr>
        <w:t>: во время раскачивания в гамаке (например, лежа на животе) ребенку предлагают выполнить задания, которые обычно не вызывают интереса за столом:</w:t>
      </w:r>
    </w:p>
    <w:p w14:paraId="6E556620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atLeast"/>
        <w:ind w:left="0" w:right="0"/>
        <w:textAlignment w:val="auto"/>
        <w:rPr>
          <w:rFonts w:hint="default" w:ascii="Times New Roman" w:hAnsi="Times New Roman" w:eastAsia="Arial" w:cs="Times New Roman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  <w:lang w:val="ru-RU"/>
        </w:rPr>
        <w:t xml:space="preserve">- 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</w:rPr>
        <w:t>собрать пирамидку;</w:t>
      </w:r>
    </w:p>
    <w:p w14:paraId="1781273F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atLeast"/>
        <w:ind w:left="0" w:right="0"/>
        <w:textAlignment w:val="auto"/>
        <w:rPr>
          <w:rFonts w:hint="default" w:ascii="Times New Roman" w:hAnsi="Times New Roman" w:eastAsia="Arial" w:cs="Times New Roman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  <w:lang w:val="ru-RU"/>
        </w:rPr>
        <w:t xml:space="preserve">- 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</w:rPr>
        <w:t>закрыть геометрические окошки;</w:t>
      </w:r>
    </w:p>
    <w:p w14:paraId="3784DD0F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atLeast"/>
        <w:ind w:left="0" w:right="0"/>
        <w:textAlignment w:val="auto"/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  <w:lang w:val="ru-RU"/>
        </w:rPr>
        <w:t xml:space="preserve">- 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</w:rPr>
        <w:t>выполнить простые логические задачи.</w:t>
      </w:r>
    </w:p>
    <w:p w14:paraId="1A8FDDA7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atLeast"/>
        <w:ind w:left="0" w:right="0" w:firstLine="708" w:firstLineChars="0"/>
        <w:textAlignment w:val="auto"/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  <w:lang w:val="ru-RU"/>
        </w:rPr>
      </w:pP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spacing w:val="0"/>
          <w:sz w:val="28"/>
          <w:szCs w:val="28"/>
          <w:shd w:val="clear" w:fill="FFFFFF"/>
          <w:lang w:val="ru-RU"/>
        </w:rPr>
        <w:t>Эффект: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  <w:lang w:val="ru-RU"/>
        </w:rPr>
        <w:t xml:space="preserve"> комфортная и увлекательная среда гамака повышает вовлеченность ребенка, что способствует лучшему усвоению материала и развитию когнитивных навыков. </w:t>
      </w:r>
    </w:p>
    <w:p w14:paraId="1D9CD359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atLeast"/>
        <w:ind w:left="0" w:right="0" w:firstLine="0"/>
        <w:textAlignment w:val="auto"/>
        <w:rPr>
          <w:rFonts w:hint="default" w:ascii="Times New Roman" w:hAnsi="Times New Roman" w:eastAsia="Arial" w:cs="Times New Roman"/>
          <w:caps w:val="0"/>
          <w:spacing w:val="0"/>
          <w:sz w:val="28"/>
          <w:szCs w:val="28"/>
          <w:shd w:val="clear" w:fill="FFFFFF"/>
        </w:rPr>
      </w:pPr>
    </w:p>
    <w:p w14:paraId="415C714F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atLeast"/>
        <w:ind w:left="0" w:right="0" w:firstLine="708" w:firstLineChars="0"/>
        <w:textAlignment w:val="auto"/>
        <w:rPr>
          <w:rFonts w:hint="default" w:ascii="Times New Roman" w:hAnsi="Times New Roman" w:eastAsia="Arial" w:cs="Times New Roman"/>
          <w:b/>
          <w:bCs/>
          <w:caps w:val="0"/>
          <w:spacing w:val="0"/>
          <w:sz w:val="28"/>
          <w:szCs w:val="28"/>
          <w:shd w:val="clear" w:fill="FFFFFF"/>
          <w:lang w:val="ru-RU"/>
        </w:rPr>
      </w:pPr>
      <w:r>
        <w:rPr>
          <w:rFonts w:hint="default" w:ascii="Times New Roman" w:hAnsi="Times New Roman" w:eastAsia="Arial" w:cs="Times New Roman"/>
          <w:b/>
          <w:bCs/>
          <w:caps w:val="0"/>
          <w:spacing w:val="0"/>
          <w:sz w:val="28"/>
          <w:szCs w:val="28"/>
          <w:shd w:val="clear" w:fill="FFFFFF"/>
          <w:lang w:val="ru-RU"/>
        </w:rPr>
        <w:t>Выводы:</w:t>
      </w:r>
    </w:p>
    <w:p w14:paraId="1E12BF5B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atLeast"/>
        <w:ind w:left="0" w:right="0" w:firstLine="708" w:firstLineChars="0"/>
        <w:jc w:val="both"/>
        <w:textAlignment w:val="auto"/>
        <w:rPr>
          <w:rFonts w:hint="default" w:ascii="Times New Roman" w:hAnsi="Times New Roman" w:eastAsia="Arial" w:cs="Times New Roman"/>
          <w:caps w:val="0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Arial" w:cs="Times New Roman"/>
          <w:caps w:val="0"/>
          <w:spacing w:val="0"/>
          <w:sz w:val="28"/>
          <w:szCs w:val="28"/>
          <w:shd w:val="clear" w:fill="FFFFFF"/>
        </w:rPr>
        <w:t>Использование специального оборудования (утяжелённого одеяла и</w:t>
      </w:r>
      <w:r>
        <w:rPr>
          <w:rFonts w:hint="default" w:ascii="Times New Roman" w:hAnsi="Times New Roman" w:eastAsia="Arial" w:cs="Times New Roman"/>
          <w:caps w:val="0"/>
          <w:spacing w:val="0"/>
          <w:sz w:val="28"/>
          <w:szCs w:val="28"/>
          <w:shd w:val="clear" w:fill="FFFFFF"/>
          <w:lang w:val="ru-RU"/>
        </w:rPr>
        <w:t xml:space="preserve">  </w:t>
      </w:r>
      <w:r>
        <w:rPr>
          <w:rFonts w:hint="default" w:ascii="Times New Roman" w:hAnsi="Times New Roman" w:eastAsia="Arial" w:cs="Times New Roman"/>
          <w:caps w:val="0"/>
          <w:spacing w:val="0"/>
          <w:sz w:val="28"/>
          <w:szCs w:val="28"/>
          <w:shd w:val="clear" w:fill="FFFFFF"/>
        </w:rPr>
        <w:t> «Соволёта») в игровой деятельности с детьми с ОВЗ позволяет:</w:t>
      </w:r>
    </w:p>
    <w:p w14:paraId="7BF981BF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atLeast"/>
        <w:ind w:right="0"/>
        <w:jc w:val="both"/>
        <w:textAlignment w:val="auto"/>
        <w:rPr>
          <w:rFonts w:hint="default" w:ascii="Times New Roman" w:hAnsi="Times New Roman" w:eastAsia="Arial" w:cs="Times New Roman"/>
          <w:caps w:val="0"/>
          <w:spacing w:val="0"/>
          <w:sz w:val="28"/>
          <w:szCs w:val="28"/>
          <w:shd w:val="clear" w:fill="FFFFFF"/>
          <w:lang w:val="ru-RU"/>
        </w:rPr>
      </w:pPr>
      <w:r>
        <w:rPr>
          <w:rFonts w:hint="default" w:ascii="Times New Roman" w:hAnsi="Times New Roman" w:eastAsia="Arial" w:cs="Times New Roman"/>
          <w:caps w:val="0"/>
          <w:spacing w:val="0"/>
          <w:sz w:val="28"/>
          <w:szCs w:val="28"/>
          <w:shd w:val="clear" w:fill="FFFFFF"/>
          <w:lang w:val="ru-RU"/>
        </w:rPr>
        <w:t>- эффективно стимулировать сенсорные системы (проприоцептивную и вестибулярную);</w:t>
      </w:r>
    </w:p>
    <w:p w14:paraId="67C77A49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atLeast"/>
        <w:ind w:left="0" w:right="0"/>
        <w:jc w:val="both"/>
        <w:textAlignment w:val="auto"/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  <w:lang w:val="ru-RU"/>
        </w:rPr>
        <w:t xml:space="preserve">- 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</w:rPr>
        <w:t>развивать тактильное восприятие, координацию и мышечный тонус;</w:t>
      </w:r>
    </w:p>
    <w:p w14:paraId="47445740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atLeast"/>
        <w:ind w:left="0" w:right="0"/>
        <w:jc w:val="both"/>
        <w:textAlignment w:val="auto"/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  <w:lang w:val="ru-RU"/>
        </w:rPr>
        <w:t xml:space="preserve">- 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</w:rPr>
        <w:t>улучшать концентрацию внимания и ориентацию в пространстве;</w:t>
      </w:r>
    </w:p>
    <w:p w14:paraId="7A7CB084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atLeast"/>
        <w:ind w:left="0" w:right="0"/>
        <w:jc w:val="both"/>
        <w:textAlignment w:val="auto"/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  <w:lang w:val="ru-RU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  <w:lang w:val="ru-RU"/>
        </w:rPr>
        <w:t>- формировать «схему тела», что важно для моторной ловкости и успехов в учебе;</w:t>
      </w:r>
    </w:p>
    <w:p w14:paraId="1D417494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atLeast"/>
        <w:ind w:left="0" w:right="0"/>
        <w:jc w:val="both"/>
        <w:textAlignment w:val="auto"/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  <w:lang w:val="ru-RU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  <w:lang w:val="ru-RU"/>
        </w:rPr>
        <w:t>- создавать положительный эмоциональный фон и повышать мотивацию к взаимодействию;</w:t>
      </w:r>
    </w:p>
    <w:p w14:paraId="15100FB0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atLeast"/>
        <w:ind w:left="0" w:right="0"/>
        <w:jc w:val="both"/>
        <w:textAlignment w:val="auto"/>
        <w:rPr>
          <w:rFonts w:hint="default" w:ascii="Times New Roman" w:hAnsi="Times New Roman" w:eastAsia="Arial" w:cs="Times New Roman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  <w:lang w:val="ru-RU"/>
        </w:rPr>
        <w:t xml:space="preserve">- 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</w:rPr>
        <w:t>решать коррекционно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</w:rPr>
        <w:noBreakHyphen/>
      </w: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</w:rPr>
        <w:t>развивающие задачи в естественной игровой форме.</w:t>
      </w:r>
    </w:p>
    <w:p w14:paraId="1BAFB8E1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atLeast"/>
        <w:ind w:left="0" w:right="0" w:firstLine="708" w:firstLineChars="0"/>
        <w:jc w:val="both"/>
        <w:textAlignment w:val="auto"/>
        <w:rPr>
          <w:rFonts w:hint="default" w:ascii="Times New Roman" w:hAnsi="Times New Roman" w:eastAsia="Arial" w:cs="Times New Roman"/>
          <w:caps w:val="0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caps w:val="0"/>
          <w:spacing w:val="0"/>
          <w:sz w:val="28"/>
          <w:szCs w:val="28"/>
          <w:shd w:val="clear" w:fill="FFFFFF"/>
        </w:rPr>
        <w:t>Такой подход не только помогает преодолеть трудности, связанные с особенностями развития, но и расширяет возможности для организации</w:t>
      </w:r>
      <w:r>
        <w:rPr>
          <w:rFonts w:hint="default" w:ascii="Times New Roman" w:hAnsi="Times New Roman" w:eastAsia="Arial" w:cs="Times New Roman"/>
          <w:caps w:val="0"/>
          <w:spacing w:val="0"/>
          <w:sz w:val="28"/>
          <w:szCs w:val="28"/>
          <w:shd w:val="clear" w:fill="FFFFFF"/>
          <w:lang w:val="ru-RU"/>
        </w:rPr>
        <w:t xml:space="preserve">       </w:t>
      </w:r>
      <w:r>
        <w:rPr>
          <w:rFonts w:hint="default" w:ascii="Times New Roman" w:hAnsi="Times New Roman" w:eastAsia="Arial" w:cs="Times New Roman"/>
          <w:caps w:val="0"/>
          <w:spacing w:val="0"/>
          <w:sz w:val="28"/>
          <w:szCs w:val="28"/>
          <w:shd w:val="clear" w:fill="FFFFFF"/>
        </w:rPr>
        <w:t> увлекательной и полезной игровой деятельности.</w:t>
      </w:r>
      <w:bookmarkStart w:id="0" w:name="_GoBack"/>
      <w:bookmarkEnd w:id="0"/>
    </w:p>
    <w:p w14:paraId="2AF904B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</w:p>
    <w:sectPr>
      <w:pgSz w:w="11906" w:h="16838"/>
      <w:pgMar w:top="1440" w:right="1306" w:bottom="1440" w:left="14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07A0B4A"/>
    <w:multiLevelType w:val="singleLevel"/>
    <w:tmpl w:val="207A0B4A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276683"/>
    <w:rsid w:val="22276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3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6"/>
      <w:szCs w:val="26"/>
      <w:lang w:val="en-US" w:eastAsia="zh-CN" w:bidi="ar"/>
    </w:rPr>
  </w:style>
  <w:style w:type="paragraph" w:styleId="3">
    <w:name w:val="heading 4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4"/>
      <w:szCs w:val="24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83</TotalTime>
  <ScaleCrop>false</ScaleCrop>
  <LinksUpToDate>false</LinksUpToDate>
  <CharactersWithSpaces>0</CharactersWithSpaces>
  <Application>WPS Office_12.1.0.25862_F1E327BC-269C-435d-A152-05C5408002CA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2026-06-05T10:53:00Z</dcterms:created>
  <dc:creator>WPS_1633890183</dc:creator>
  <cp:lastModifiedBy>WPS_1633890183</cp:lastModifiedBy>
  <dcterms:modified xsi:type="dcterms:W3CDTF">2026-06-05T12:19:50Z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1049-12.1.0.25862</vt:lpwstr>
  </property>
  <property fmtid="{D5CDD505-2E9C-101B-9397-08002B2CF9AE}" pid="3" name="ICV">
    <vt:lpwstr>D7C4567015B74CCEA3A31372EB1F6F08_11</vt:lpwstr>
  </property>
  <property fmtid="{D5CDD505-2E9C-101B-9397-08002B2CF9AE}" pid="4" name="KSOTemplateDocerSaveRecord">
    <vt:lpwstr>eyJoZGlkIjoiNWRiN2EzOTIwNTFkMWRjYjlhM2M2MjEwMTAzOTAyMTAiLCJ1c2VySWQiOiI4NDIxMDYxMjg3NTUifQ==</vt:lpwstr>
  </property>
</Properties>
</file>