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660A" w14:textId="4999434D" w:rsidR="00077AB5" w:rsidRDefault="00077AB5" w:rsidP="0052393B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МБОУ «Школа равных возможностей» г. Химки</w:t>
      </w:r>
    </w:p>
    <w:p w14:paraId="17B7C980" w14:textId="36B13752" w:rsidR="00077AB5" w:rsidRDefault="00077AB5" w:rsidP="0052393B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Каунова Антонина Григорьевна, учитель-дефектолог</w:t>
      </w:r>
    </w:p>
    <w:p w14:paraId="47A40813" w14:textId="77777777" w:rsidR="00077AB5" w:rsidRDefault="00077AB5" w:rsidP="0052393B">
      <w:pPr>
        <w:jc w:val="center"/>
        <w:rPr>
          <w:b/>
          <w:bCs/>
          <w:szCs w:val="24"/>
        </w:rPr>
      </w:pPr>
    </w:p>
    <w:p w14:paraId="5C74F668" w14:textId="75587B5C" w:rsidR="0052393B" w:rsidRPr="0052393B" w:rsidRDefault="0052393B" w:rsidP="0052393B">
      <w:pPr>
        <w:jc w:val="center"/>
        <w:rPr>
          <w:b/>
          <w:bCs/>
          <w:szCs w:val="24"/>
        </w:rPr>
      </w:pPr>
      <w:r w:rsidRPr="0052393B">
        <w:rPr>
          <w:b/>
          <w:bCs/>
          <w:szCs w:val="24"/>
        </w:rPr>
        <w:t>Развитие психомоторики и зрительно-</w:t>
      </w:r>
      <w:r w:rsidR="007D5E68">
        <w:rPr>
          <w:b/>
          <w:bCs/>
          <w:szCs w:val="24"/>
        </w:rPr>
        <w:t>двигательной</w:t>
      </w:r>
      <w:r w:rsidRPr="0052393B">
        <w:rPr>
          <w:b/>
          <w:bCs/>
          <w:szCs w:val="24"/>
        </w:rPr>
        <w:t xml:space="preserve"> координации у детей дошкольного возраста с ЗПР</w:t>
      </w:r>
    </w:p>
    <w:p w14:paraId="26E15A26" w14:textId="4C035B43" w:rsidR="00491714" w:rsidRPr="000D16B2" w:rsidRDefault="000D16B2" w:rsidP="000D16B2">
      <w:r w:rsidRPr="000D16B2">
        <w:t>В дошкольном возрасте происходит активное развитие движений ребёнка, которое определяет его физическое и психическое развитие.</w:t>
      </w:r>
    </w:p>
    <w:p w14:paraId="4634DCD1" w14:textId="4465B3AB" w:rsidR="000A10BE" w:rsidRDefault="000A10BE" w:rsidP="000A10BE">
      <w:pPr>
        <w:rPr>
          <w:szCs w:val="28"/>
        </w:rPr>
      </w:pPr>
      <w:r>
        <w:rPr>
          <w:szCs w:val="28"/>
        </w:rPr>
        <w:t>Достаточный уровень р</w:t>
      </w:r>
      <w:r w:rsidRPr="0052393B">
        <w:rPr>
          <w:szCs w:val="28"/>
        </w:rPr>
        <w:t>азвити</w:t>
      </w:r>
      <w:r>
        <w:rPr>
          <w:szCs w:val="28"/>
        </w:rPr>
        <w:t>я</w:t>
      </w:r>
      <w:r w:rsidRPr="0052393B">
        <w:rPr>
          <w:szCs w:val="28"/>
        </w:rPr>
        <w:t xml:space="preserve"> моторных функций и зрительно – моторной координации является одним из показателей и важным условием хорошего нервно – психического развития ребенка</w:t>
      </w:r>
      <w:r w:rsidR="00714245">
        <w:rPr>
          <w:szCs w:val="28"/>
        </w:rPr>
        <w:t>.</w:t>
      </w:r>
    </w:p>
    <w:p w14:paraId="0AE28203" w14:textId="23A3D674" w:rsidR="00AD5D7C" w:rsidRPr="00AD5D7C" w:rsidRDefault="00AD5D7C" w:rsidP="00AD5D7C">
      <w:r w:rsidRPr="00AD5D7C">
        <w:t xml:space="preserve">Ребенок при нормальном психомоторном развитии проходит несколько этапов, начиная с неспецифических манипуляций с предметами и продолжая до осознанной деятельности, которая понимается как целенаправленное преобразование действительности </w:t>
      </w:r>
      <w:r w:rsidRPr="00714245">
        <w:rPr>
          <w:b/>
          <w:bCs/>
          <w:i/>
          <w:iCs/>
        </w:rPr>
        <w:t>с</w:t>
      </w:r>
      <w:r w:rsidRPr="00AD5D7C">
        <w:t xml:space="preserve"> </w:t>
      </w:r>
      <w:r w:rsidRPr="00714245">
        <w:rPr>
          <w:b/>
          <w:bCs/>
          <w:i/>
          <w:iCs/>
        </w:rPr>
        <w:t>помощью действий</w:t>
      </w:r>
      <w:r w:rsidRPr="00AD5D7C">
        <w:t xml:space="preserve">. </w:t>
      </w:r>
    </w:p>
    <w:p w14:paraId="48241970" w14:textId="27AFF056" w:rsidR="00AD5D7C" w:rsidRDefault="00AD5D7C" w:rsidP="000A10BE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 этом и заключается понятие психомоторики</w:t>
      </w:r>
      <w:r w:rsidR="00A7584A">
        <w:rPr>
          <w:szCs w:val="28"/>
          <w:shd w:val="clear" w:color="auto" w:fill="FFFFFF"/>
        </w:rPr>
        <w:t>:</w:t>
      </w:r>
    </w:p>
    <w:p w14:paraId="45C36FA1" w14:textId="02F14934" w:rsidR="000A10BE" w:rsidRDefault="000A10BE" w:rsidP="000A10BE">
      <w:pPr>
        <w:rPr>
          <w:szCs w:val="28"/>
          <w:shd w:val="clear" w:color="auto" w:fill="FFFFFF"/>
        </w:rPr>
      </w:pPr>
      <w:r w:rsidRPr="00714245">
        <w:rPr>
          <w:i/>
          <w:iCs/>
        </w:rPr>
        <w:t>«Психомоторика —</w:t>
      </w:r>
      <w:r w:rsidRPr="000D16B2">
        <w:t xml:space="preserve"> это совокупность сознательно регулируемых двигательных актов, связанных с психическими процессами</w:t>
      </w:r>
      <w:r w:rsidR="00AD5D7C">
        <w:t xml:space="preserve"> - </w:t>
      </w:r>
      <w:r w:rsidRPr="000D16B2">
        <w:t>познавательны</w:t>
      </w:r>
      <w:r w:rsidR="00AD5D7C">
        <w:t>ми</w:t>
      </w:r>
      <w:r w:rsidRPr="000D16B2">
        <w:t>, речевы</w:t>
      </w:r>
      <w:r w:rsidR="00AD5D7C">
        <w:t>ми</w:t>
      </w:r>
      <w:r w:rsidRPr="000D16B2">
        <w:t xml:space="preserve"> и эмоционально-волевы</w:t>
      </w:r>
      <w:r w:rsidR="00AD5D7C">
        <w:t>ми</w:t>
      </w:r>
      <w:r w:rsidRPr="000D16B2">
        <w:t>.</w:t>
      </w:r>
    </w:p>
    <w:p w14:paraId="6F7C05CC" w14:textId="77777777" w:rsidR="00AD5D7C" w:rsidRDefault="00AD5D7C" w:rsidP="00AD5D7C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Особое значение в психомоторике занимает:</w:t>
      </w:r>
    </w:p>
    <w:p w14:paraId="07F8E3E7" w14:textId="227433C5" w:rsidR="00AD5D7C" w:rsidRDefault="00AD5D7C" w:rsidP="00AD5D7C">
      <w:pPr>
        <w:rPr>
          <w:color w:val="181818"/>
          <w:szCs w:val="28"/>
          <w:shd w:val="clear" w:color="auto" w:fill="FFFFFF"/>
        </w:rPr>
      </w:pPr>
      <w:r>
        <w:rPr>
          <w:color w:val="181818"/>
          <w:szCs w:val="28"/>
          <w:shd w:val="clear" w:color="auto" w:fill="FFFFFF"/>
        </w:rPr>
        <w:t>Зрительно-моторная координация – это выполнение точных, координированных действий под контролем зрения, т.е. в «системе глаз – рука».</w:t>
      </w:r>
    </w:p>
    <w:p w14:paraId="5A2E6679" w14:textId="0CAA7EDE" w:rsidR="0052393B" w:rsidRPr="0052393B" w:rsidRDefault="00AD5D7C" w:rsidP="0052393B">
      <w:r>
        <w:t>Особые трудности психомоторного развития отмечаются у</w:t>
      </w:r>
      <w:r w:rsidR="0052393B" w:rsidRPr="0052393B">
        <w:t xml:space="preserve"> детей с ЗПР</w:t>
      </w:r>
      <w:r>
        <w:t xml:space="preserve"> – это не только </w:t>
      </w:r>
      <w:r w:rsidR="0052393B" w:rsidRPr="0052393B">
        <w:t>замедленный темп психомоторного развития</w:t>
      </w:r>
      <w:r>
        <w:t>, но и</w:t>
      </w:r>
      <w:r w:rsidR="0052393B" w:rsidRPr="0052393B">
        <w:t xml:space="preserve"> его качественное своеобразие.</w:t>
      </w:r>
    </w:p>
    <w:p w14:paraId="411E1BC7" w14:textId="7B8341BC" w:rsidR="0052393B" w:rsidRPr="0052393B" w:rsidRDefault="0052393B" w:rsidP="0052393B">
      <w:pPr>
        <w:ind w:left="709" w:firstLine="0"/>
        <w:rPr>
          <w:b/>
          <w:bCs/>
          <w:szCs w:val="28"/>
        </w:rPr>
      </w:pPr>
      <w:r w:rsidRPr="0052393B">
        <w:rPr>
          <w:b/>
          <w:bCs/>
          <w:szCs w:val="28"/>
        </w:rPr>
        <w:t>Нарушени</w:t>
      </w:r>
      <w:r w:rsidR="00AD5D7C">
        <w:rPr>
          <w:b/>
          <w:bCs/>
          <w:szCs w:val="28"/>
        </w:rPr>
        <w:t xml:space="preserve">я психомоторного развития </w:t>
      </w:r>
      <w:r w:rsidRPr="0052393B">
        <w:rPr>
          <w:b/>
          <w:bCs/>
          <w:szCs w:val="28"/>
        </w:rPr>
        <w:t>у детей с ЗПР</w:t>
      </w:r>
      <w:r w:rsidR="00AD5D7C">
        <w:rPr>
          <w:b/>
          <w:bCs/>
          <w:szCs w:val="28"/>
        </w:rPr>
        <w:t>:</w:t>
      </w:r>
    </w:p>
    <w:p w14:paraId="3B1C89BE" w14:textId="77777777" w:rsidR="0052393B" w:rsidRPr="0052393B" w:rsidRDefault="0052393B" w:rsidP="0052393B">
      <w:pPr>
        <w:ind w:left="709" w:firstLine="0"/>
        <w:rPr>
          <w:szCs w:val="28"/>
        </w:rPr>
      </w:pPr>
      <w:r w:rsidRPr="0052393B">
        <w:rPr>
          <w:szCs w:val="28"/>
        </w:rPr>
        <w:t>У детей с ЗПР наблюдается:</w:t>
      </w:r>
    </w:p>
    <w:p w14:paraId="50DD1FCE" w14:textId="01930335" w:rsidR="0052393B" w:rsidRPr="0052393B" w:rsidRDefault="0052393B" w:rsidP="0052393B">
      <w:pPr>
        <w:pStyle w:val="a3"/>
        <w:numPr>
          <w:ilvl w:val="0"/>
          <w:numId w:val="1"/>
        </w:numPr>
      </w:pPr>
      <w:r w:rsidRPr="0052393B">
        <w:t xml:space="preserve">Нарушение двигательного тонуса, </w:t>
      </w:r>
      <w:r w:rsidRPr="00A7584A">
        <w:rPr>
          <w:i/>
          <w:iCs/>
        </w:rPr>
        <w:t>ведущ</w:t>
      </w:r>
      <w:r w:rsidR="00714245" w:rsidRPr="00A7584A">
        <w:rPr>
          <w:i/>
          <w:iCs/>
        </w:rPr>
        <w:t>ее</w:t>
      </w:r>
      <w:r w:rsidRPr="00A7584A">
        <w:rPr>
          <w:i/>
          <w:iCs/>
        </w:rPr>
        <w:t xml:space="preserve"> к нарушению автоматизации движений и действий;</w:t>
      </w:r>
    </w:p>
    <w:p w14:paraId="4E19FD3F" w14:textId="7CE81BBB" w:rsidR="0052393B" w:rsidRPr="0052393B" w:rsidRDefault="0052393B" w:rsidP="0052393B">
      <w:pPr>
        <w:pStyle w:val="a3"/>
        <w:numPr>
          <w:ilvl w:val="0"/>
          <w:numId w:val="1"/>
        </w:numPr>
        <w:rPr>
          <w:szCs w:val="28"/>
        </w:rPr>
      </w:pPr>
      <w:r w:rsidRPr="0052393B">
        <w:rPr>
          <w:szCs w:val="28"/>
        </w:rPr>
        <w:t>Слабо развит</w:t>
      </w:r>
      <w:r w:rsidR="00714245">
        <w:rPr>
          <w:szCs w:val="28"/>
        </w:rPr>
        <w:t xml:space="preserve">ы </w:t>
      </w:r>
      <w:r w:rsidRPr="0052393B">
        <w:rPr>
          <w:szCs w:val="28"/>
        </w:rPr>
        <w:t>тонк</w:t>
      </w:r>
      <w:r w:rsidR="00714245">
        <w:rPr>
          <w:szCs w:val="28"/>
        </w:rPr>
        <w:t>ие</w:t>
      </w:r>
      <w:r w:rsidRPr="0052393B">
        <w:rPr>
          <w:szCs w:val="28"/>
        </w:rPr>
        <w:t xml:space="preserve"> дифференцированные движения пальцев рук;</w:t>
      </w:r>
    </w:p>
    <w:p w14:paraId="56154ACD" w14:textId="77777777" w:rsidR="0052393B" w:rsidRPr="0052393B" w:rsidRDefault="0052393B" w:rsidP="0052393B">
      <w:pPr>
        <w:pStyle w:val="a3"/>
        <w:numPr>
          <w:ilvl w:val="0"/>
          <w:numId w:val="1"/>
        </w:numPr>
        <w:rPr>
          <w:szCs w:val="28"/>
        </w:rPr>
      </w:pPr>
      <w:r w:rsidRPr="0052393B">
        <w:rPr>
          <w:szCs w:val="28"/>
        </w:rPr>
        <w:t>Нарушение одновременности движений и разноименной координации;</w:t>
      </w:r>
    </w:p>
    <w:p w14:paraId="09E3906A" w14:textId="77777777" w:rsidR="0052393B" w:rsidRPr="00A7584A" w:rsidRDefault="0052393B" w:rsidP="0052393B">
      <w:pPr>
        <w:pStyle w:val="a3"/>
        <w:numPr>
          <w:ilvl w:val="0"/>
          <w:numId w:val="1"/>
        </w:numPr>
        <w:rPr>
          <w:i/>
          <w:iCs/>
          <w:szCs w:val="28"/>
        </w:rPr>
      </w:pPr>
      <w:r w:rsidRPr="0052393B">
        <w:rPr>
          <w:szCs w:val="28"/>
        </w:rPr>
        <w:t xml:space="preserve">Затруднение в создании двигательной программы, </w:t>
      </w:r>
      <w:r w:rsidRPr="00A7584A">
        <w:rPr>
          <w:i/>
          <w:iCs/>
          <w:szCs w:val="28"/>
        </w:rPr>
        <w:t>в ее автоматизированном воспроизведении;</w:t>
      </w:r>
    </w:p>
    <w:p w14:paraId="7A27E23C" w14:textId="77777777" w:rsidR="0052393B" w:rsidRPr="0052393B" w:rsidRDefault="0052393B" w:rsidP="0052393B">
      <w:pPr>
        <w:pStyle w:val="a3"/>
        <w:numPr>
          <w:ilvl w:val="0"/>
          <w:numId w:val="1"/>
        </w:numPr>
        <w:rPr>
          <w:szCs w:val="28"/>
        </w:rPr>
      </w:pPr>
      <w:r w:rsidRPr="0052393B">
        <w:rPr>
          <w:szCs w:val="28"/>
        </w:rPr>
        <w:t xml:space="preserve">Недостаточность ритмичности, </w:t>
      </w:r>
      <w:r w:rsidRPr="0052393B">
        <w:t xml:space="preserve">трудности переключения </w:t>
      </w:r>
      <w:r w:rsidRPr="0052393B">
        <w:rPr>
          <w:szCs w:val="28"/>
        </w:rPr>
        <w:t>и наличие стереотипных лишних движений. </w:t>
      </w:r>
    </w:p>
    <w:p w14:paraId="671F0CAF" w14:textId="258DAAE5" w:rsidR="0052393B" w:rsidRPr="0052393B" w:rsidRDefault="0052393B" w:rsidP="0052393B">
      <w:pPr>
        <w:rPr>
          <w:szCs w:val="28"/>
        </w:rPr>
      </w:pPr>
      <w:r w:rsidRPr="0052393B">
        <w:t xml:space="preserve">Наиболее страдает у детей с </w:t>
      </w:r>
      <w:r w:rsidR="00A7584A">
        <w:t xml:space="preserve">ЗПР </w:t>
      </w:r>
      <w:r w:rsidRPr="0052393B">
        <w:t>моторика кистей и пальцев рук.</w:t>
      </w:r>
    </w:p>
    <w:p w14:paraId="0A13D7AE" w14:textId="77777777" w:rsidR="008D4D76" w:rsidRDefault="0052393B" w:rsidP="006F339C">
      <w:pPr>
        <w:rPr>
          <w:szCs w:val="28"/>
        </w:rPr>
      </w:pPr>
      <w:r w:rsidRPr="0052393B">
        <w:rPr>
          <w:szCs w:val="28"/>
        </w:rPr>
        <w:lastRenderedPageBreak/>
        <w:t>Детям с ЗПР</w:t>
      </w:r>
      <w:r w:rsidRPr="0052393B">
        <w:t xml:space="preserve"> трудно собрать рассыпавшиеся детали мозаики, </w:t>
      </w:r>
      <w:r w:rsidR="00AD5D7C">
        <w:t xml:space="preserve">собирать </w:t>
      </w:r>
      <w:r w:rsidRPr="0052393B">
        <w:t xml:space="preserve">конструктор, работать с </w:t>
      </w:r>
      <w:proofErr w:type="spellStart"/>
      <w:r w:rsidRPr="0052393B">
        <w:t>пазлами</w:t>
      </w:r>
      <w:proofErr w:type="spellEnd"/>
      <w:r w:rsidRPr="0052393B">
        <w:t>. Они неловко держат ложку, им трудно захватить карандаш, застегнуть пуговицы, зашнуровать ботинки. Они не любят лепить, работать ножницами, рисовать. У многих детей заметен не соответствующий работе мышечный тонус</w:t>
      </w:r>
      <w:r w:rsidR="006F339C">
        <w:t>.</w:t>
      </w:r>
      <w:r w:rsidR="006F339C">
        <w:rPr>
          <w:szCs w:val="28"/>
        </w:rPr>
        <w:t xml:space="preserve"> </w:t>
      </w:r>
    </w:p>
    <w:p w14:paraId="7EF6E423" w14:textId="77ABBE7D" w:rsidR="008D4D76" w:rsidRDefault="0052393B" w:rsidP="008D4D76">
      <w:r w:rsidRPr="0052393B">
        <w:t>У</w:t>
      </w:r>
      <w:r w:rsidR="00714245">
        <w:t xml:space="preserve"> </w:t>
      </w:r>
      <w:r w:rsidRPr="0052393B">
        <w:t>детей</w:t>
      </w:r>
      <w:r w:rsidR="00714245">
        <w:t xml:space="preserve"> с ЗПР</w:t>
      </w:r>
      <w:r w:rsidRPr="0052393B">
        <w:t xml:space="preserve"> часто встречается и </w:t>
      </w:r>
      <w:r w:rsidRPr="0052393B">
        <w:rPr>
          <w:b/>
          <w:bCs/>
          <w:i/>
          <w:iCs/>
        </w:rPr>
        <w:t>нарушения в зрительно – моторной координации</w:t>
      </w:r>
      <w:r w:rsidR="008D4D76">
        <w:t>. При это</w:t>
      </w:r>
      <w:r w:rsidR="00714245">
        <w:t>м</w:t>
      </w:r>
      <w:r w:rsidR="008D4D76">
        <w:t xml:space="preserve"> не обязательно имеется нарушение зрения и сформированность мелкой моторики может быть не нарушена. </w:t>
      </w:r>
    </w:p>
    <w:p w14:paraId="223151F8" w14:textId="77777777" w:rsidR="00A7584A" w:rsidRDefault="008D4D76" w:rsidP="000C16B9">
      <w:r>
        <w:t xml:space="preserve">Причина отставания развития зрительно-моторной координации заключается в нарушении работы механизма, обеспечивающего совместную работу зрительной и двигательной систем. </w:t>
      </w:r>
    </w:p>
    <w:p w14:paraId="6FBB1698" w14:textId="480631D6" w:rsidR="008D4D76" w:rsidRDefault="008D4D76" w:rsidP="000C16B9">
      <w:pPr>
        <w:rPr>
          <w:szCs w:val="28"/>
          <w:shd w:val="clear" w:color="auto" w:fill="FFFFFF"/>
        </w:rPr>
      </w:pPr>
      <w:r>
        <w:t xml:space="preserve">И в </w:t>
      </w:r>
      <w:r w:rsidRPr="0052393B">
        <w:t xml:space="preserve">дальнейшем </w:t>
      </w:r>
      <w:r w:rsidR="00A7584A">
        <w:t xml:space="preserve">оно </w:t>
      </w:r>
      <w:r w:rsidRPr="0052393B">
        <w:t>приводит к нарушению чтения и письма</w:t>
      </w:r>
      <w:r w:rsidR="000C16B9">
        <w:t xml:space="preserve">. </w:t>
      </w:r>
      <w:r w:rsidR="000C16B9" w:rsidRPr="00B6357B">
        <w:rPr>
          <w:szCs w:val="28"/>
          <w:shd w:val="clear" w:color="auto" w:fill="FFFFFF"/>
        </w:rPr>
        <w:t>Ребенок не может списать с доски и учебника, написать в тетради нужную цифру или букву, много допускают ошибок при списывании и не могут их найти.</w:t>
      </w:r>
    </w:p>
    <w:p w14:paraId="612FF804" w14:textId="311CCB10" w:rsidR="00C018CB" w:rsidRDefault="00B6357B" w:rsidP="00A378CD">
      <w:r w:rsidRPr="00394DF2">
        <w:t xml:space="preserve">Причем умение рисовать мало влияет на уровень развития зрительно-моторной координации (у детей, которые много рисуют, но не срисовывают, </w:t>
      </w:r>
      <w:r w:rsidR="00C018CB">
        <w:t xml:space="preserve">не </w:t>
      </w:r>
      <w:r w:rsidR="00C018CB" w:rsidRPr="00C018CB">
        <w:t>строит и конструирует по чертежам</w:t>
      </w:r>
      <w:r w:rsidR="00C018CB">
        <w:t>,</w:t>
      </w:r>
      <w:r w:rsidR="00C018CB" w:rsidRPr="00394DF2">
        <w:t xml:space="preserve"> </w:t>
      </w:r>
      <w:r w:rsidRPr="00394DF2">
        <w:t>не копируют образцы, координация движений глаза и руки может быть очень слабой).</w:t>
      </w:r>
    </w:p>
    <w:p w14:paraId="25803B42" w14:textId="77777777" w:rsidR="00FC3926" w:rsidRPr="00A378CD" w:rsidRDefault="00FE3D47" w:rsidP="00FC3926">
      <w:r w:rsidRPr="00A378CD">
        <w:t>Коррекционно-развивающая работа по развитию психомоторных функций направлена на</w:t>
      </w:r>
      <w:r w:rsidR="00FC3926" w:rsidRPr="00A378CD">
        <w:t>:</w:t>
      </w:r>
    </w:p>
    <w:p w14:paraId="32060FD3" w14:textId="77777777" w:rsidR="00293FD8" w:rsidRPr="00A378CD" w:rsidRDefault="00293FD8" w:rsidP="00640A53">
      <w:pPr>
        <w:numPr>
          <w:ilvl w:val="0"/>
          <w:numId w:val="34"/>
        </w:numPr>
        <w:tabs>
          <w:tab w:val="clear" w:pos="720"/>
          <w:tab w:val="num" w:pos="360"/>
        </w:tabs>
        <w:ind w:left="1701"/>
      </w:pPr>
      <w:r w:rsidRPr="00A378CD">
        <w:t>развитие способности к согласованию, ритмичности движений;</w:t>
      </w:r>
    </w:p>
    <w:p w14:paraId="2D99ECC4" w14:textId="77777777" w:rsidR="00293FD8" w:rsidRPr="00A378CD" w:rsidRDefault="00293FD8" w:rsidP="00640A53">
      <w:pPr>
        <w:numPr>
          <w:ilvl w:val="0"/>
          <w:numId w:val="34"/>
        </w:numPr>
        <w:tabs>
          <w:tab w:val="clear" w:pos="720"/>
          <w:tab w:val="num" w:pos="360"/>
        </w:tabs>
        <w:ind w:left="1701"/>
      </w:pPr>
      <w:r w:rsidRPr="00A378CD">
        <w:t>развитие умения удерживать равновесие, ориентироваться в пространстве;</w:t>
      </w:r>
    </w:p>
    <w:p w14:paraId="051CF040" w14:textId="77777777" w:rsidR="00293FD8" w:rsidRPr="00A378CD" w:rsidRDefault="00293FD8" w:rsidP="00640A53">
      <w:pPr>
        <w:numPr>
          <w:ilvl w:val="0"/>
          <w:numId w:val="34"/>
        </w:numPr>
        <w:tabs>
          <w:tab w:val="clear" w:pos="720"/>
          <w:tab w:val="num" w:pos="360"/>
        </w:tabs>
        <w:ind w:left="1701"/>
      </w:pPr>
      <w:r w:rsidRPr="00A378CD">
        <w:t>дифференцировку мышечных усилий, поддержание оптимального мышечного тонуса;</w:t>
      </w:r>
    </w:p>
    <w:p w14:paraId="423980F2" w14:textId="77777777" w:rsidR="00293FD8" w:rsidRPr="00A378CD" w:rsidRDefault="00293FD8" w:rsidP="00640A53">
      <w:pPr>
        <w:numPr>
          <w:ilvl w:val="0"/>
          <w:numId w:val="34"/>
        </w:numPr>
        <w:tabs>
          <w:tab w:val="clear" w:pos="720"/>
          <w:tab w:val="num" w:pos="360"/>
        </w:tabs>
        <w:ind w:left="1701"/>
      </w:pPr>
      <w:r w:rsidRPr="00A378CD">
        <w:t>мелко-моторную организацию движений.</w:t>
      </w:r>
    </w:p>
    <w:p w14:paraId="23DA43DE" w14:textId="7A33B941" w:rsidR="00FC3926" w:rsidRPr="0089058B" w:rsidRDefault="00CF538D" w:rsidP="0089058B">
      <w:pPr>
        <w:rPr>
          <w:b/>
          <w:bCs/>
        </w:rPr>
      </w:pPr>
      <w:r w:rsidRPr="0089058B">
        <w:rPr>
          <w:b/>
          <w:bCs/>
        </w:rPr>
        <w:t>Коррекционно-развивающая работа проводится по следующим направлениям:</w:t>
      </w:r>
    </w:p>
    <w:p w14:paraId="07DA6019" w14:textId="6351167B" w:rsidR="0089058B" w:rsidRPr="008A11F2" w:rsidRDefault="0089058B" w:rsidP="008A11F2">
      <w:pPr>
        <w:pStyle w:val="a3"/>
        <w:numPr>
          <w:ilvl w:val="0"/>
          <w:numId w:val="9"/>
        </w:numPr>
        <w:rPr>
          <w:b/>
          <w:bCs/>
        </w:rPr>
      </w:pPr>
      <w:r w:rsidRPr="008A11F2">
        <w:rPr>
          <w:b/>
          <w:bCs/>
        </w:rPr>
        <w:t>Развитие координации и умения держать равновесие:</w:t>
      </w:r>
    </w:p>
    <w:p w14:paraId="38D84819" w14:textId="4D23EE0A" w:rsidR="0089058B" w:rsidRDefault="007311BE" w:rsidP="008A11F2">
      <w:pPr>
        <w:ind w:firstLine="0"/>
      </w:pPr>
      <w:r w:rsidRPr="007311BE">
        <w:t>С целью развития у детей координационных способностей и умения держать равновесия можно использовать у</w:t>
      </w:r>
      <w:r w:rsidR="0089058B" w:rsidRPr="007311BE">
        <w:t>пражнения</w:t>
      </w:r>
      <w:r w:rsidRPr="007311BE">
        <w:t xml:space="preserve"> на </w:t>
      </w:r>
      <w:r w:rsidR="0089058B" w:rsidRPr="007311BE">
        <w:t>балансировочной доск</w:t>
      </w:r>
      <w:r w:rsidRPr="007311BE">
        <w:t>е</w:t>
      </w:r>
      <w:r w:rsidR="0089058B" w:rsidRPr="007311BE">
        <w:t xml:space="preserve"> или дорожк</w:t>
      </w:r>
      <w:r w:rsidRPr="007311BE">
        <w:t>е</w:t>
      </w:r>
      <w:r w:rsidR="00EB0DAA">
        <w:t xml:space="preserve">. </w:t>
      </w:r>
    </w:p>
    <w:p w14:paraId="012890E1" w14:textId="728669A1" w:rsidR="00EB0DAA" w:rsidRDefault="00EB0DAA" w:rsidP="00EB0DAA">
      <w:r>
        <w:t xml:space="preserve">Упражнения или игры </w:t>
      </w:r>
      <w:r w:rsidR="00A7584A" w:rsidRPr="008A11F2">
        <w:t>использованием мячей</w:t>
      </w:r>
      <w:r w:rsidR="00A7584A">
        <w:t>, мешочков</w:t>
      </w:r>
      <w:r>
        <w:t>:</w:t>
      </w:r>
    </w:p>
    <w:p w14:paraId="2F5B5BDF" w14:textId="56143B35" w:rsidR="00FF6656" w:rsidRDefault="00EB0DAA" w:rsidP="00640A53">
      <w:pPr>
        <w:pStyle w:val="a3"/>
        <w:numPr>
          <w:ilvl w:val="0"/>
          <w:numId w:val="13"/>
        </w:numPr>
        <w:ind w:left="1701"/>
      </w:pPr>
      <w:r>
        <w:t>о</w:t>
      </w:r>
      <w:r w:rsidR="00303811">
        <w:t>тбивани</w:t>
      </w:r>
      <w:r>
        <w:t>ем</w:t>
      </w:r>
      <w:r w:rsidR="00303811">
        <w:t xml:space="preserve"> мяча от наклонной плоскости или ракеткой</w:t>
      </w:r>
      <w:r>
        <w:t>;</w:t>
      </w:r>
    </w:p>
    <w:p w14:paraId="6FEAE682" w14:textId="61303C6A" w:rsidR="00303811" w:rsidRDefault="00EB0DAA" w:rsidP="00640A53">
      <w:pPr>
        <w:pStyle w:val="a3"/>
        <w:numPr>
          <w:ilvl w:val="0"/>
          <w:numId w:val="13"/>
        </w:numPr>
        <w:ind w:left="1701"/>
      </w:pPr>
      <w:r>
        <w:t>п</w:t>
      </w:r>
      <w:r w:rsidR="00303811">
        <w:t>одкидывание</w:t>
      </w:r>
      <w:r>
        <w:t>м</w:t>
      </w:r>
      <w:r w:rsidR="00303811">
        <w:t xml:space="preserve"> мяча и его ловл</w:t>
      </w:r>
      <w:r>
        <w:t>ей;</w:t>
      </w:r>
    </w:p>
    <w:p w14:paraId="7BBD9C68" w14:textId="128A9862" w:rsidR="00303811" w:rsidRDefault="00EB0DAA" w:rsidP="00640A53">
      <w:pPr>
        <w:pStyle w:val="a3"/>
        <w:numPr>
          <w:ilvl w:val="0"/>
          <w:numId w:val="13"/>
        </w:numPr>
        <w:ind w:left="1701"/>
      </w:pPr>
      <w:r>
        <w:t>у</w:t>
      </w:r>
      <w:r w:rsidR="00303811">
        <w:t>пражнени</w:t>
      </w:r>
      <w:r>
        <w:t>ям</w:t>
      </w:r>
      <w:r w:rsidR="00303811">
        <w:t xml:space="preserve"> с мешочками</w:t>
      </w:r>
      <w:r>
        <w:t>.</w:t>
      </w:r>
    </w:p>
    <w:p w14:paraId="11BD9D80" w14:textId="0520EE4D" w:rsidR="00EB0DAA" w:rsidRDefault="007311BE" w:rsidP="007311BE">
      <w:pPr>
        <w:ind w:firstLine="0"/>
        <w:rPr>
          <w:color w:val="000000"/>
          <w:szCs w:val="28"/>
          <w:shd w:val="clear" w:color="auto" w:fill="FFFFFF"/>
        </w:rPr>
      </w:pPr>
      <w:r w:rsidRPr="007311BE">
        <w:lastRenderedPageBreak/>
        <w:t xml:space="preserve">Данное оборудование можно использовать </w:t>
      </w:r>
      <w:r w:rsidR="00EB0DAA">
        <w:t xml:space="preserve">при изучении </w:t>
      </w:r>
      <w:r w:rsidRPr="007311BE">
        <w:t>любой лексической теме, подбирая необходимые дидактические игры. К примеру, игры:</w:t>
      </w:r>
      <w:r>
        <w:t xml:space="preserve"> </w:t>
      </w:r>
      <w:r w:rsidR="00303811">
        <w:rPr>
          <w:color w:val="000000"/>
          <w:szCs w:val="28"/>
          <w:shd w:val="clear" w:color="auto" w:fill="FFFFFF"/>
        </w:rPr>
        <w:t>«Подбери признак», «Кто где живет?», «Продолжи перечисление», «Назови одним словом», «Маленький- большой»</w:t>
      </w:r>
      <w:r>
        <w:rPr>
          <w:color w:val="000000"/>
          <w:szCs w:val="28"/>
          <w:shd w:val="clear" w:color="auto" w:fill="FFFFFF"/>
        </w:rPr>
        <w:t xml:space="preserve">. </w:t>
      </w:r>
    </w:p>
    <w:p w14:paraId="5B62BED6" w14:textId="77777777" w:rsidR="00640A53" w:rsidRDefault="00640A53" w:rsidP="007311BE">
      <w:pPr>
        <w:ind w:firstLine="0"/>
        <w:rPr>
          <w:color w:val="000000"/>
          <w:szCs w:val="28"/>
          <w:shd w:val="clear" w:color="auto" w:fill="FFFFFF"/>
        </w:rPr>
      </w:pPr>
    </w:p>
    <w:p w14:paraId="387C86FF" w14:textId="338A0FDC" w:rsidR="00CF538D" w:rsidRDefault="00CF538D" w:rsidP="001B649B">
      <w:pPr>
        <w:pStyle w:val="a3"/>
        <w:numPr>
          <w:ilvl w:val="0"/>
          <w:numId w:val="9"/>
        </w:numPr>
        <w:rPr>
          <w:b/>
        </w:rPr>
      </w:pPr>
      <w:r w:rsidRPr="00135F43">
        <w:rPr>
          <w:b/>
        </w:rPr>
        <w:t xml:space="preserve">Упражнения на преодоление мышечных </w:t>
      </w:r>
      <w:proofErr w:type="spellStart"/>
      <w:r w:rsidRPr="00135F43">
        <w:rPr>
          <w:b/>
        </w:rPr>
        <w:t>дистоний</w:t>
      </w:r>
      <w:proofErr w:type="spellEnd"/>
      <w:r w:rsidR="007A5740">
        <w:rPr>
          <w:b/>
        </w:rPr>
        <w:t xml:space="preserve"> </w:t>
      </w:r>
    </w:p>
    <w:p w14:paraId="52960F5E" w14:textId="77777777" w:rsidR="001B649B" w:rsidRDefault="001B649B" w:rsidP="001B649B">
      <w:pPr>
        <w:rPr>
          <w:lang w:eastAsia="ru-RU"/>
        </w:rPr>
      </w:pPr>
      <w:r w:rsidRPr="00135F43">
        <w:rPr>
          <w:lang w:eastAsia="ru-RU"/>
        </w:rPr>
        <w:t>Эти упражнения направлены на расширение диапазона движений по следующим параметрам: быстрые — медленные, мягкие — жесткие, сильные — слабые, тяжелые — легкие, непрерывные — отрывистые, свободные — с сопротивлением.</w:t>
      </w:r>
      <w:r>
        <w:rPr>
          <w:lang w:eastAsia="ru-RU"/>
        </w:rPr>
        <w:t xml:space="preserve"> </w:t>
      </w:r>
    </w:p>
    <w:p w14:paraId="67E6AF48" w14:textId="5FA53F6E" w:rsidR="001B649B" w:rsidRPr="001B649B" w:rsidRDefault="001B649B" w:rsidP="001B649B">
      <w:pPr>
        <w:pStyle w:val="a3"/>
        <w:numPr>
          <w:ilvl w:val="0"/>
          <w:numId w:val="16"/>
        </w:numPr>
        <w:rPr>
          <w:shd w:val="clear" w:color="auto" w:fill="FFFFFF"/>
        </w:rPr>
      </w:pPr>
      <w:r w:rsidRPr="001B649B">
        <w:rPr>
          <w:shd w:val="clear" w:color="auto" w:fill="FFFFFF"/>
        </w:rPr>
        <w:t xml:space="preserve">«Двигаемся по-разному» </w:t>
      </w:r>
    </w:p>
    <w:p w14:paraId="6CC2FE79" w14:textId="5D354502" w:rsidR="001B649B" w:rsidRPr="001B649B" w:rsidRDefault="001B649B" w:rsidP="001B649B">
      <w:pPr>
        <w:pStyle w:val="a3"/>
        <w:numPr>
          <w:ilvl w:val="0"/>
          <w:numId w:val="16"/>
        </w:numPr>
        <w:rPr>
          <w:shd w:val="clear" w:color="auto" w:fill="FFFFFF"/>
        </w:rPr>
      </w:pPr>
      <w:r w:rsidRPr="001B649B">
        <w:rPr>
          <w:shd w:val="clear" w:color="auto" w:fill="FFFFFF"/>
        </w:rPr>
        <w:t>«Потянулись — сломались»</w:t>
      </w:r>
    </w:p>
    <w:p w14:paraId="592D224F" w14:textId="77777777" w:rsidR="007A5740" w:rsidRDefault="001B649B" w:rsidP="007A5740">
      <w:pPr>
        <w:pStyle w:val="a3"/>
        <w:numPr>
          <w:ilvl w:val="0"/>
          <w:numId w:val="16"/>
        </w:numPr>
        <w:rPr>
          <w:b/>
          <w:spacing w:val="2"/>
        </w:rPr>
      </w:pPr>
      <w:r w:rsidRPr="001B649B">
        <w:rPr>
          <w:b/>
          <w:spacing w:val="2"/>
        </w:rPr>
        <w:t>«</w:t>
      </w:r>
      <w:r w:rsidRPr="001B649B">
        <w:rPr>
          <w:spacing w:val="2"/>
        </w:rPr>
        <w:t>Р</w:t>
      </w:r>
      <w:bookmarkStart w:id="0" w:name="_Hlk187772609"/>
      <w:r w:rsidRPr="001B649B">
        <w:rPr>
          <w:spacing w:val="2"/>
        </w:rPr>
        <w:t>аскачивающееся дерево</w:t>
      </w:r>
      <w:bookmarkEnd w:id="0"/>
      <w:r w:rsidRPr="001B649B">
        <w:rPr>
          <w:b/>
          <w:spacing w:val="2"/>
        </w:rPr>
        <w:t>»</w:t>
      </w:r>
    </w:p>
    <w:p w14:paraId="6C2623EC" w14:textId="266A5AE1" w:rsidR="007A5740" w:rsidRPr="007A5740" w:rsidRDefault="007A5740" w:rsidP="007A5740">
      <w:pPr>
        <w:pStyle w:val="a3"/>
        <w:numPr>
          <w:ilvl w:val="0"/>
          <w:numId w:val="16"/>
        </w:numPr>
        <w:rPr>
          <w:b/>
          <w:spacing w:val="2"/>
        </w:rPr>
      </w:pPr>
      <w:r w:rsidRPr="007A5740">
        <w:t>«Марионетки»</w:t>
      </w:r>
    </w:p>
    <w:p w14:paraId="2957EAD1" w14:textId="1F7082F0" w:rsidR="007A5740" w:rsidRPr="007A5740" w:rsidRDefault="007A5740" w:rsidP="007A5740">
      <w:pPr>
        <w:pStyle w:val="a3"/>
        <w:numPr>
          <w:ilvl w:val="0"/>
          <w:numId w:val="16"/>
        </w:numPr>
        <w:rPr>
          <w:b/>
          <w:spacing w:val="2"/>
        </w:rPr>
      </w:pPr>
      <w:r w:rsidRPr="007A5740">
        <w:t xml:space="preserve">«Насос и </w:t>
      </w:r>
      <w:r>
        <w:t>шарик</w:t>
      </w:r>
      <w:r w:rsidRPr="007A5740">
        <w:t>»</w:t>
      </w:r>
    </w:p>
    <w:p w14:paraId="5E8B3BA7" w14:textId="3D2C51DF" w:rsidR="00DB727C" w:rsidRDefault="001B649B" w:rsidP="00DB727C">
      <w:r w:rsidRPr="001B649B">
        <w:rPr>
          <w:bCs/>
          <w:spacing w:val="2"/>
        </w:rPr>
        <w:t xml:space="preserve">Особый интерес у детей вызывают упражнения или игры под музыку. </w:t>
      </w:r>
      <w:r w:rsidRPr="001B649B">
        <w:t>Так как позволяют им подстраиваться под определённый темп или ритм музыки и выполнять соответствующие движения.</w:t>
      </w:r>
      <w:r w:rsidR="00DB727C">
        <w:t xml:space="preserve"> А также важно </w:t>
      </w:r>
      <w:r w:rsidR="00DB727C" w:rsidRPr="00DB727C">
        <w:t>подключение образн</w:t>
      </w:r>
      <w:r w:rsidR="009B275D">
        <w:t>ых</w:t>
      </w:r>
      <w:r w:rsidR="00DB727C" w:rsidRPr="00DB727C">
        <w:t xml:space="preserve"> представлени</w:t>
      </w:r>
      <w:r w:rsidR="009B275D">
        <w:t>й.</w:t>
      </w:r>
      <w:r w:rsidR="00DB727C">
        <w:t xml:space="preserve"> </w:t>
      </w:r>
    </w:p>
    <w:p w14:paraId="6A0765C7" w14:textId="7892BFBB" w:rsidR="001B649B" w:rsidRDefault="00DB727C" w:rsidP="009B275D">
      <w:r w:rsidRPr="00A378CD">
        <w:t>Целью данного комплекса является преодоление патологических ригидных телесных установок, блоков и зажимов. Сосредоточенность на ощущениях, попытка их изменять являются способом повышения произвольности поведения</w:t>
      </w:r>
      <w:r w:rsidR="009B275D" w:rsidRPr="00A378CD">
        <w:t>.</w:t>
      </w:r>
    </w:p>
    <w:p w14:paraId="02D0A601" w14:textId="77777777" w:rsidR="009B275D" w:rsidRDefault="009B275D" w:rsidP="009B275D">
      <w:pPr>
        <w:pStyle w:val="a3"/>
        <w:numPr>
          <w:ilvl w:val="0"/>
          <w:numId w:val="9"/>
        </w:numPr>
        <w:rPr>
          <w:b/>
        </w:rPr>
      </w:pPr>
      <w:r w:rsidRPr="008551A6">
        <w:rPr>
          <w:b/>
        </w:rPr>
        <w:t>Формирование навыков внимания и преодоление стереотипов</w:t>
      </w:r>
    </w:p>
    <w:p w14:paraId="30F2EF95" w14:textId="5CA5BE0B" w:rsidR="009B275D" w:rsidRPr="009B275D" w:rsidRDefault="009B275D" w:rsidP="009B275D">
      <w:r w:rsidRPr="009B275D">
        <w:t xml:space="preserve">Упражнения строятся по следующему принципу: задается условный сигнал (хлопок, свисток, колокольчик и т.д.) и соответствующая ему реакция. В ходе игры ребенок должен как можно быстрее отреагировать на определенный сигнал необходимой реакцией. Во всех этих играх-упражнениях важно поддерживать эмоциональный настрой, создавать условия соревнования, поддерживая мотивацию ребенка к выполнению задания. Например: «Кто самый внимательный, </w:t>
      </w:r>
      <w:r w:rsidR="00A3787F">
        <w:t xml:space="preserve">быстрый </w:t>
      </w:r>
      <w:r w:rsidRPr="009B275D">
        <w:t>(и т.д.)?»</w:t>
      </w:r>
    </w:p>
    <w:p w14:paraId="33E04AF4" w14:textId="5D789498" w:rsidR="009B275D" w:rsidRDefault="009B275D" w:rsidP="00A3787F">
      <w:r w:rsidRPr="009B275D">
        <w:t>Крайне важны упражнения на переключение, на преодоление стереотипа. Детям даются два-три условных сигнала, на которые они, быстро переключаясь, должны ответить соответствующим действием.</w:t>
      </w:r>
    </w:p>
    <w:p w14:paraId="191E1C5C" w14:textId="77777777" w:rsidR="00A3787F" w:rsidRDefault="009B275D" w:rsidP="00A3787F">
      <w:pPr>
        <w:pStyle w:val="a3"/>
        <w:numPr>
          <w:ilvl w:val="0"/>
          <w:numId w:val="19"/>
        </w:numPr>
      </w:pPr>
      <w:r w:rsidRPr="009B275D">
        <w:t xml:space="preserve">«Стоп-упражнения», </w:t>
      </w:r>
    </w:p>
    <w:p w14:paraId="3D1E27D8" w14:textId="77777777" w:rsidR="00A3787F" w:rsidRDefault="009B275D" w:rsidP="00A3787F">
      <w:pPr>
        <w:pStyle w:val="a3"/>
        <w:numPr>
          <w:ilvl w:val="0"/>
          <w:numId w:val="19"/>
        </w:numPr>
      </w:pPr>
      <w:r w:rsidRPr="009B275D">
        <w:t xml:space="preserve">«Зеваки», </w:t>
      </w:r>
    </w:p>
    <w:p w14:paraId="071478FB" w14:textId="77777777" w:rsidR="00A3787F" w:rsidRDefault="009B275D" w:rsidP="00A3787F">
      <w:pPr>
        <w:pStyle w:val="a3"/>
        <w:numPr>
          <w:ilvl w:val="0"/>
          <w:numId w:val="19"/>
        </w:numPr>
      </w:pPr>
      <w:r w:rsidRPr="009B275D">
        <w:t xml:space="preserve">«Условный сигнал», </w:t>
      </w:r>
    </w:p>
    <w:p w14:paraId="72DDFA4C" w14:textId="48EB5479" w:rsidR="009B275D" w:rsidRPr="009B275D" w:rsidRDefault="009B275D" w:rsidP="00A3787F">
      <w:pPr>
        <w:pStyle w:val="a3"/>
        <w:numPr>
          <w:ilvl w:val="0"/>
          <w:numId w:val="19"/>
        </w:numPr>
      </w:pPr>
      <w:r w:rsidRPr="009B275D">
        <w:t>«Хлопки».</w:t>
      </w:r>
    </w:p>
    <w:p w14:paraId="4D71A5CF" w14:textId="4D1242AC" w:rsidR="001B649B" w:rsidRDefault="00A3787F" w:rsidP="00A3787F">
      <w:pPr>
        <w:pStyle w:val="a3"/>
        <w:numPr>
          <w:ilvl w:val="0"/>
          <w:numId w:val="9"/>
        </w:numPr>
        <w:rPr>
          <w:b/>
        </w:rPr>
      </w:pPr>
      <w:proofErr w:type="spellStart"/>
      <w:r>
        <w:rPr>
          <w:b/>
        </w:rPr>
        <w:lastRenderedPageBreak/>
        <w:t>Кинезиологические</w:t>
      </w:r>
      <w:proofErr w:type="spellEnd"/>
      <w:r>
        <w:rPr>
          <w:b/>
        </w:rPr>
        <w:t xml:space="preserve"> упражнения</w:t>
      </w:r>
    </w:p>
    <w:p w14:paraId="3872DC9B" w14:textId="1B0CE94C" w:rsidR="00B10B6A" w:rsidRPr="003D633C" w:rsidRDefault="00B10B6A" w:rsidP="00B10B6A">
      <w:r w:rsidRPr="003D633C">
        <w:t>Это упражнения, направленные на согласование двигательных действий во времени, в пространстве и по степени мышечных усилий</w:t>
      </w:r>
      <w:r>
        <w:t xml:space="preserve">, </w:t>
      </w:r>
      <w:r w:rsidRPr="003524A8">
        <w:t>синхронизируют работу полушарий</w:t>
      </w:r>
      <w:r w:rsidR="001D7E1B">
        <w:t xml:space="preserve"> мозга</w:t>
      </w:r>
      <w:r w:rsidRPr="003524A8">
        <w:t>.</w:t>
      </w:r>
    </w:p>
    <w:p w14:paraId="298608FE" w14:textId="77777777" w:rsidR="00B10B6A" w:rsidRPr="00253F38" w:rsidRDefault="00B10B6A" w:rsidP="00B10B6A">
      <w:pPr>
        <w:rPr>
          <w:lang w:eastAsia="ru-RU"/>
        </w:rPr>
      </w:pPr>
      <w:r>
        <w:rPr>
          <w:lang w:eastAsia="ru-RU"/>
        </w:rPr>
        <w:t>У</w:t>
      </w:r>
      <w:r w:rsidRPr="00253F38">
        <w:rPr>
          <w:lang w:eastAsia="ru-RU"/>
        </w:rPr>
        <w:t>пражнения, включающие взаимодействия рук или ног, а также</w:t>
      </w:r>
      <w:r>
        <w:rPr>
          <w:lang w:eastAsia="ru-RU"/>
        </w:rPr>
        <w:t xml:space="preserve"> </w:t>
      </w:r>
      <w:r w:rsidRPr="00253F38">
        <w:rPr>
          <w:lang w:eastAsia="ru-RU"/>
        </w:rPr>
        <w:t>сочетанные движен</w:t>
      </w:r>
      <w:r>
        <w:rPr>
          <w:lang w:eastAsia="ru-RU"/>
        </w:rPr>
        <w:t>ия правой и левой половин тела. Например, вып</w:t>
      </w:r>
      <w:r w:rsidRPr="00253F38">
        <w:rPr>
          <w:lang w:eastAsia="ru-RU"/>
        </w:rPr>
        <w:t>олнение пальчиковых упражнений одновременно на двух руках и</w:t>
      </w:r>
      <w:r>
        <w:rPr>
          <w:lang w:eastAsia="ru-RU"/>
        </w:rPr>
        <w:t xml:space="preserve">ли </w:t>
      </w:r>
      <w:r w:rsidRPr="00253F38">
        <w:rPr>
          <w:lang w:eastAsia="ru-RU"/>
        </w:rPr>
        <w:t>поочере</w:t>
      </w:r>
      <w:r>
        <w:rPr>
          <w:lang w:eastAsia="ru-RU"/>
        </w:rPr>
        <w:t xml:space="preserve">дно, то правой, то левой - стимулируют развитие межполушарного взаимодействия. </w:t>
      </w:r>
      <w:r w:rsidRPr="00B10B6A">
        <w:rPr>
          <w:rFonts w:ascii="Arial" w:hAnsi="Arial" w:cs="Arial"/>
          <w:color w:val="333333"/>
          <w:shd w:val="clear" w:color="auto" w:fill="FFFFFF"/>
        </w:rPr>
        <w:t> </w:t>
      </w:r>
    </w:p>
    <w:p w14:paraId="1613B438" w14:textId="77777777" w:rsidR="00B10B6A" w:rsidRDefault="00B10B6A" w:rsidP="00B10B6A">
      <w:r>
        <w:t>Перекрестные телесные упражнения - «Ладошки», «Кулак — ладонь», «Ухо — нос», «Ритмичный рисунок», «Колечко», «Лезгинка».</w:t>
      </w:r>
    </w:p>
    <w:p w14:paraId="0CF587D0" w14:textId="77777777" w:rsidR="00B10B6A" w:rsidRPr="00B10B6A" w:rsidRDefault="00B10B6A" w:rsidP="00B10B6A">
      <w:r>
        <w:t xml:space="preserve">Детям особо интересны двуручные упражнения с </w:t>
      </w:r>
      <w:proofErr w:type="spellStart"/>
      <w:r w:rsidRPr="009D6AAA">
        <w:t>нейродорожками</w:t>
      </w:r>
      <w:proofErr w:type="spellEnd"/>
      <w:r>
        <w:t xml:space="preserve"> и межполушарными лабиринтами.</w:t>
      </w:r>
    </w:p>
    <w:p w14:paraId="46BF85A0" w14:textId="7301F084" w:rsidR="00B10B6A" w:rsidRPr="00B10B6A" w:rsidRDefault="00B10B6A" w:rsidP="00B10B6A">
      <w:pPr>
        <w:pStyle w:val="a3"/>
        <w:numPr>
          <w:ilvl w:val="0"/>
          <w:numId w:val="9"/>
        </w:numPr>
        <w:rPr>
          <w:b/>
        </w:rPr>
      </w:pPr>
      <w:r w:rsidRPr="00B10B6A">
        <w:rPr>
          <w:b/>
          <w:spacing w:val="2"/>
          <w:szCs w:val="28"/>
        </w:rPr>
        <w:t>Развитие зрительно-моторной координации</w:t>
      </w:r>
    </w:p>
    <w:p w14:paraId="14A7EAC5" w14:textId="0654C647" w:rsidR="00B10B6A" w:rsidRPr="003524A8" w:rsidRDefault="00B10B6A" w:rsidP="00B10B6A">
      <w:r w:rsidRPr="003524A8">
        <w:t xml:space="preserve">Вышеперечисленные упражнения также оказывают воздействие на развитие зрительно-моторной координации. </w:t>
      </w:r>
    </w:p>
    <w:p w14:paraId="08E64AEE" w14:textId="61780BAC" w:rsidR="00B10B6A" w:rsidRDefault="00B10B6A" w:rsidP="00B10B6A">
      <w:r w:rsidRPr="003524A8">
        <w:t>Также для развития механизма, обеспечивающего совместную работу зрительной и двигательной систем, можно использовать следующие упражнения.</w:t>
      </w:r>
    </w:p>
    <w:p w14:paraId="0D294273" w14:textId="25F5E5D8" w:rsidR="00D319B8" w:rsidRPr="00A82AD4" w:rsidRDefault="00D319B8" w:rsidP="00B10B6A">
      <w:pPr>
        <w:pStyle w:val="a3"/>
        <w:ind w:left="786" w:firstLine="0"/>
        <w:rPr>
          <w:sz w:val="16"/>
          <w:szCs w:val="12"/>
        </w:rPr>
      </w:pPr>
    </w:p>
    <w:p w14:paraId="657F5DEB" w14:textId="2828780A" w:rsidR="00D319B8" w:rsidRDefault="00D319B8" w:rsidP="00B10B6A">
      <w:pPr>
        <w:pStyle w:val="a3"/>
        <w:ind w:left="786" w:firstLine="0"/>
        <w:rPr>
          <w:b/>
          <w:bCs/>
        </w:rPr>
      </w:pPr>
      <w:r w:rsidRPr="00D319B8">
        <w:rPr>
          <w:b/>
          <w:bCs/>
        </w:rPr>
        <w:t>Этапы формирования зрительно-моторной координации:</w:t>
      </w:r>
    </w:p>
    <w:p w14:paraId="3391DF1E" w14:textId="77777777" w:rsidR="00EF73B4" w:rsidRPr="00A82AD4" w:rsidRDefault="00EF73B4" w:rsidP="00B10B6A">
      <w:pPr>
        <w:pStyle w:val="a3"/>
        <w:ind w:left="786" w:firstLine="0"/>
        <w:rPr>
          <w:b/>
          <w:bCs/>
          <w:sz w:val="22"/>
          <w:szCs w:val="18"/>
        </w:rPr>
      </w:pPr>
    </w:p>
    <w:p w14:paraId="7809710E" w14:textId="52AF4F05" w:rsidR="00D319B8" w:rsidRPr="00DA732A" w:rsidRDefault="00D319B8" w:rsidP="00D319B8">
      <w:pPr>
        <w:pStyle w:val="a3"/>
        <w:numPr>
          <w:ilvl w:val="0"/>
          <w:numId w:val="28"/>
        </w:numPr>
        <w:rPr>
          <w:b/>
          <w:bCs/>
        </w:rPr>
      </w:pPr>
      <w:r w:rsidRPr="00DA732A">
        <w:rPr>
          <w:b/>
          <w:bCs/>
        </w:rPr>
        <w:t>Пространственные представления о собственном теле</w:t>
      </w:r>
    </w:p>
    <w:p w14:paraId="2A7741DE" w14:textId="7D6241AE" w:rsidR="00DA732A" w:rsidRDefault="00DA732A" w:rsidP="00DA732A">
      <w:pPr>
        <w:rPr>
          <w:color w:val="000000"/>
          <w:shd w:val="clear" w:color="auto" w:fill="FFFFFF"/>
        </w:rPr>
      </w:pPr>
      <w:r w:rsidRPr="00DA732A">
        <w:rPr>
          <w:b/>
          <w:bCs/>
          <w:color w:val="000000"/>
          <w:shd w:val="clear" w:color="auto" w:fill="FFFFFF"/>
        </w:rPr>
        <w:t xml:space="preserve">Дидактические игры: </w:t>
      </w:r>
      <w:r w:rsidR="006A1675" w:rsidRPr="006A1675">
        <w:t xml:space="preserve">«Познакомимся с собой», </w:t>
      </w:r>
      <w:r w:rsidRPr="006A1675">
        <w:t>«Покажи</w:t>
      </w:r>
      <w:r>
        <w:rPr>
          <w:color w:val="000000"/>
          <w:shd w:val="clear" w:color="auto" w:fill="FFFFFF"/>
        </w:rPr>
        <w:t xml:space="preserve"> правильно», «Я знаю себя», «Части тела», </w:t>
      </w:r>
      <w:r w:rsidRPr="00DA732A">
        <w:rPr>
          <w:color w:val="000000"/>
          <w:shd w:val="clear" w:color="auto" w:fill="FFFFFF"/>
        </w:rPr>
        <w:t>«Обезьянки строят рожицы»</w:t>
      </w:r>
      <w:r>
        <w:rPr>
          <w:color w:val="000000"/>
          <w:shd w:val="clear" w:color="auto" w:fill="FFFFFF"/>
        </w:rPr>
        <w:t>, «Правильное и Неправильное зеркало».</w:t>
      </w:r>
    </w:p>
    <w:p w14:paraId="1A024890" w14:textId="4B5A4B8E" w:rsidR="00DA732A" w:rsidRDefault="00DA732A" w:rsidP="00DA732A">
      <w:r w:rsidRPr="00DA732A">
        <w:rPr>
          <w:b/>
          <w:bCs/>
        </w:rPr>
        <w:t xml:space="preserve">Самомассаж: </w:t>
      </w:r>
      <w:r w:rsidRPr="00DA732A">
        <w:t>Упражнения - «Обезьяна расчесывается», «Ушки», «Веселые носики»</w:t>
      </w:r>
      <w:r w:rsidR="00C35951">
        <w:t>.</w:t>
      </w:r>
    </w:p>
    <w:p w14:paraId="213C40EC" w14:textId="67B3402F" w:rsidR="00DA732A" w:rsidRDefault="00DA732A" w:rsidP="00DA732A">
      <w:proofErr w:type="spellStart"/>
      <w:r w:rsidRPr="00DA732A">
        <w:rPr>
          <w:b/>
          <w:bCs/>
        </w:rPr>
        <w:t>Соматогностические</w:t>
      </w:r>
      <w:proofErr w:type="spellEnd"/>
      <w:r w:rsidRPr="00DA732A">
        <w:rPr>
          <w:b/>
          <w:bCs/>
        </w:rPr>
        <w:t>, тактильные</w:t>
      </w:r>
      <w:r>
        <w:rPr>
          <w:b/>
          <w:bCs/>
        </w:rPr>
        <w:t xml:space="preserve"> игры</w:t>
      </w:r>
      <w:r w:rsidRPr="00DA732A">
        <w:rPr>
          <w:b/>
          <w:bCs/>
        </w:rPr>
        <w:t xml:space="preserve">: </w:t>
      </w:r>
      <w:r w:rsidRPr="00DA732A">
        <w:t>Упражнения – «Повтори позу», «Телесные фигуры, буквы и цифры», «Рисунки и буквы на спине и на ладонях»</w:t>
      </w:r>
      <w:r>
        <w:t>.</w:t>
      </w:r>
    </w:p>
    <w:p w14:paraId="488B6EDA" w14:textId="77777777" w:rsidR="00EF73B4" w:rsidRPr="00EF73B4" w:rsidRDefault="00EF73B4" w:rsidP="00640A53">
      <w:pPr>
        <w:ind w:firstLine="0"/>
        <w:rPr>
          <w:sz w:val="10"/>
          <w:szCs w:val="6"/>
        </w:rPr>
      </w:pPr>
    </w:p>
    <w:p w14:paraId="7AF66AF4" w14:textId="026C32E0" w:rsidR="00D319B8" w:rsidRPr="00DA732A" w:rsidRDefault="00D319B8" w:rsidP="00D319B8">
      <w:pPr>
        <w:pStyle w:val="a3"/>
        <w:numPr>
          <w:ilvl w:val="0"/>
          <w:numId w:val="28"/>
        </w:numPr>
        <w:rPr>
          <w:b/>
          <w:bCs/>
        </w:rPr>
      </w:pPr>
      <w:r w:rsidRPr="00DA732A">
        <w:rPr>
          <w:b/>
          <w:bCs/>
        </w:rPr>
        <w:t>Ориентировка в окружающем пространстве</w:t>
      </w:r>
    </w:p>
    <w:p w14:paraId="669749D4" w14:textId="70F04799" w:rsidR="00EF73B4" w:rsidRPr="00C35951" w:rsidRDefault="00EF73B4" w:rsidP="00EF73B4">
      <w:pPr>
        <w:pStyle w:val="a3"/>
        <w:numPr>
          <w:ilvl w:val="0"/>
          <w:numId w:val="31"/>
        </w:numPr>
      </w:pPr>
      <w:r>
        <w:t xml:space="preserve">Упражнения и игры - </w:t>
      </w:r>
      <w:r w:rsidRPr="00DA732A">
        <w:t>«Положи предмет»</w:t>
      </w:r>
      <w:r>
        <w:t xml:space="preserve">, </w:t>
      </w:r>
      <w:r w:rsidR="00C35951" w:rsidRPr="00C35951">
        <w:t>«Кто стоит близко, а кто далеко?»</w:t>
      </w:r>
      <w:r w:rsidR="00C35951">
        <w:t xml:space="preserve">, </w:t>
      </w:r>
      <w:r w:rsidR="00C35951" w:rsidRPr="00C35951">
        <w:t xml:space="preserve">«Угадай, что изменилось?», </w:t>
      </w:r>
      <w:r w:rsidR="003C797F" w:rsidRPr="003C797F">
        <w:rPr>
          <w:color w:val="000000"/>
          <w:shd w:val="clear" w:color="auto" w:fill="FFFFFF"/>
        </w:rPr>
        <w:t>«С какой стороны звук?»</w:t>
      </w:r>
      <w:r w:rsidR="003C797F">
        <w:t>,</w:t>
      </w:r>
    </w:p>
    <w:p w14:paraId="09434F97" w14:textId="129C84F9" w:rsidR="00EF73B4" w:rsidRDefault="00EF73B4" w:rsidP="00EF73B4">
      <w:pPr>
        <w:pStyle w:val="a3"/>
        <w:numPr>
          <w:ilvl w:val="0"/>
          <w:numId w:val="31"/>
        </w:numPr>
      </w:pPr>
      <w:r w:rsidRPr="00B10B6A">
        <w:t>Выполнение задания по инструкции</w:t>
      </w:r>
      <w:r>
        <w:t xml:space="preserve"> - «Встань на нужно место»</w:t>
      </w:r>
      <w:r w:rsidR="003C797F">
        <w:t xml:space="preserve">, </w:t>
      </w:r>
      <w:r w:rsidR="003C797F" w:rsidRPr="00C35951">
        <w:t>«Флажок»</w:t>
      </w:r>
      <w:r w:rsidR="003C797F">
        <w:t>.</w:t>
      </w:r>
    </w:p>
    <w:p w14:paraId="2C1F37C9" w14:textId="361C9ED9" w:rsidR="00D319B8" w:rsidRPr="00DA732A" w:rsidRDefault="00D319B8" w:rsidP="00D319B8">
      <w:pPr>
        <w:pStyle w:val="a3"/>
        <w:numPr>
          <w:ilvl w:val="0"/>
          <w:numId w:val="28"/>
        </w:numPr>
        <w:rPr>
          <w:b/>
          <w:bCs/>
        </w:rPr>
      </w:pPr>
      <w:r w:rsidRPr="00DA732A">
        <w:rPr>
          <w:b/>
          <w:bCs/>
        </w:rPr>
        <w:t>Ориентировка на плоскости и листе бумаги</w:t>
      </w:r>
    </w:p>
    <w:p w14:paraId="3A1228D6" w14:textId="01102400" w:rsidR="00DA732A" w:rsidRDefault="00DA732A" w:rsidP="00DA732A">
      <w:pPr>
        <w:rPr>
          <w:b/>
          <w:bCs/>
        </w:rPr>
      </w:pPr>
      <w:r w:rsidRPr="00DA732A">
        <w:t xml:space="preserve">Упражнения - </w:t>
      </w:r>
      <w:r w:rsidRPr="00DA732A">
        <w:rPr>
          <w:b/>
          <w:bCs/>
        </w:rPr>
        <w:t>«</w:t>
      </w:r>
      <w:r w:rsidRPr="00DA732A">
        <w:t>Рисующие пальчики</w:t>
      </w:r>
      <w:r w:rsidRPr="00DA732A">
        <w:rPr>
          <w:b/>
          <w:bCs/>
        </w:rPr>
        <w:t xml:space="preserve">», </w:t>
      </w:r>
      <w:r w:rsidR="00EF73B4" w:rsidRPr="00DA732A">
        <w:rPr>
          <w:b/>
          <w:bCs/>
        </w:rPr>
        <w:t>«</w:t>
      </w:r>
      <w:r w:rsidR="00EF73B4" w:rsidRPr="00DA732A">
        <w:t>Рисунки двумя руками по заданному образцу</w:t>
      </w:r>
      <w:r w:rsidR="00EF73B4" w:rsidRPr="00DA732A">
        <w:rPr>
          <w:b/>
          <w:bCs/>
        </w:rPr>
        <w:t>»</w:t>
      </w:r>
      <w:r w:rsidR="00EF73B4">
        <w:rPr>
          <w:b/>
          <w:bCs/>
        </w:rPr>
        <w:t xml:space="preserve">, </w:t>
      </w:r>
      <w:r w:rsidRPr="00DA732A">
        <w:rPr>
          <w:b/>
          <w:bCs/>
        </w:rPr>
        <w:t>«</w:t>
      </w:r>
      <w:r w:rsidRPr="00DA732A">
        <w:t>Путь муравьишки</w:t>
      </w:r>
      <w:r w:rsidRPr="00DA732A">
        <w:rPr>
          <w:b/>
          <w:bCs/>
        </w:rPr>
        <w:t>», «</w:t>
      </w:r>
      <w:r w:rsidRPr="00DA732A">
        <w:t>Загадочный контур</w:t>
      </w:r>
      <w:r w:rsidRPr="00DA732A">
        <w:rPr>
          <w:b/>
          <w:bCs/>
        </w:rPr>
        <w:t>», «</w:t>
      </w:r>
      <w:r w:rsidRPr="00DA732A">
        <w:t>Продолжи орнамент</w:t>
      </w:r>
      <w:r w:rsidRPr="00DA732A">
        <w:rPr>
          <w:b/>
          <w:bCs/>
        </w:rPr>
        <w:t>»</w:t>
      </w:r>
      <w:r w:rsidR="00EF73B4">
        <w:rPr>
          <w:b/>
          <w:bCs/>
        </w:rPr>
        <w:t>.</w:t>
      </w:r>
    </w:p>
    <w:p w14:paraId="00C9F206" w14:textId="77777777" w:rsidR="00EF73B4" w:rsidRPr="00D319B8" w:rsidRDefault="00EF73B4" w:rsidP="00EF73B4">
      <w:pPr>
        <w:pStyle w:val="a3"/>
        <w:numPr>
          <w:ilvl w:val="0"/>
          <w:numId w:val="24"/>
        </w:numPr>
        <w:ind w:left="1134"/>
        <w:rPr>
          <w:rFonts w:ascii="Arial" w:hAnsi="Arial" w:cs="Arial"/>
          <w:b/>
          <w:bCs/>
          <w:color w:val="333333"/>
          <w:shd w:val="clear" w:color="auto" w:fill="FFFFFF"/>
        </w:rPr>
      </w:pPr>
      <w:r>
        <w:t>Выкладывание разных узоров из мозаики по образцу</w:t>
      </w:r>
    </w:p>
    <w:p w14:paraId="16BC304E" w14:textId="77777777" w:rsidR="00EF73B4" w:rsidRDefault="00EF73B4" w:rsidP="00EF73B4">
      <w:pPr>
        <w:pStyle w:val="a3"/>
        <w:numPr>
          <w:ilvl w:val="0"/>
          <w:numId w:val="24"/>
        </w:numPr>
        <w:ind w:left="1134"/>
      </w:pPr>
      <w:r>
        <w:lastRenderedPageBreak/>
        <w:t xml:space="preserve">Выкладывание рисунков из геометрических фигур по образцу – </w:t>
      </w:r>
      <w:proofErr w:type="spellStart"/>
      <w:r>
        <w:t>Танграм</w:t>
      </w:r>
      <w:proofErr w:type="spellEnd"/>
    </w:p>
    <w:p w14:paraId="025256EF" w14:textId="1398209B" w:rsidR="00EF73B4" w:rsidRPr="00D319B8" w:rsidRDefault="00EF73B4" w:rsidP="00EF73B4">
      <w:pPr>
        <w:pStyle w:val="a3"/>
        <w:numPr>
          <w:ilvl w:val="0"/>
          <w:numId w:val="24"/>
        </w:numPr>
        <w:ind w:left="1134"/>
      </w:pPr>
      <w:r w:rsidRPr="00DA732A">
        <w:t xml:space="preserve"> «Графические диктанты»</w:t>
      </w:r>
    </w:p>
    <w:p w14:paraId="04936382" w14:textId="77777777" w:rsidR="00EF73B4" w:rsidRDefault="00EF73B4" w:rsidP="00EF73B4">
      <w:pPr>
        <w:pStyle w:val="a3"/>
        <w:numPr>
          <w:ilvl w:val="0"/>
          <w:numId w:val="24"/>
        </w:numPr>
        <w:ind w:left="1134"/>
      </w:pPr>
      <w:r>
        <w:t>Выкладывание рисунков из палочек по образцу</w:t>
      </w:r>
    </w:p>
    <w:p w14:paraId="01BBC616" w14:textId="2F849CD8" w:rsidR="00EF73B4" w:rsidRDefault="003C797F" w:rsidP="003C797F">
      <w:pPr>
        <w:pStyle w:val="a3"/>
        <w:ind w:left="1134" w:firstLine="0"/>
      </w:pPr>
      <w:r>
        <w:t xml:space="preserve">Упражнения - </w:t>
      </w:r>
      <w:r w:rsidR="00EF73B4">
        <w:t>«Продолжи ряд»</w:t>
      </w:r>
      <w:r>
        <w:t xml:space="preserve">, </w:t>
      </w:r>
      <w:r w:rsidR="00EF73B4" w:rsidRPr="00DA732A">
        <w:t>«Копирование фигур»</w:t>
      </w:r>
      <w:r>
        <w:t xml:space="preserve">, </w:t>
      </w:r>
      <w:r w:rsidR="00EF73B4">
        <w:t>«Дорисуй левую (правую) половинку рисунка</w:t>
      </w:r>
      <w:r>
        <w:t xml:space="preserve">», </w:t>
      </w:r>
      <w:r w:rsidR="00EF73B4">
        <w:t>«Нарисуй такой же»</w:t>
      </w:r>
      <w:r w:rsidR="00640A53">
        <w:t>.</w:t>
      </w:r>
    </w:p>
    <w:p w14:paraId="0D81C8BD" w14:textId="77777777" w:rsidR="00640A53" w:rsidRPr="00B10B6A" w:rsidRDefault="00640A53" w:rsidP="003C797F">
      <w:pPr>
        <w:pStyle w:val="a3"/>
        <w:ind w:left="1134" w:firstLine="0"/>
      </w:pPr>
    </w:p>
    <w:p w14:paraId="4CE67C70" w14:textId="157A9966" w:rsidR="00D319B8" w:rsidRPr="00DA732A" w:rsidRDefault="00D319B8" w:rsidP="00D319B8">
      <w:pPr>
        <w:pStyle w:val="a3"/>
        <w:numPr>
          <w:ilvl w:val="0"/>
          <w:numId w:val="28"/>
        </w:numPr>
      </w:pPr>
      <w:r w:rsidRPr="00DA732A">
        <w:rPr>
          <w:b/>
          <w:bCs/>
        </w:rPr>
        <w:t>Понимани</w:t>
      </w:r>
      <w:r w:rsidR="00E8372E">
        <w:rPr>
          <w:b/>
          <w:bCs/>
        </w:rPr>
        <w:t>е</w:t>
      </w:r>
      <w:r w:rsidRPr="00DA732A">
        <w:rPr>
          <w:b/>
          <w:bCs/>
        </w:rPr>
        <w:t xml:space="preserve"> и употреблени</w:t>
      </w:r>
      <w:r w:rsidR="00E8372E">
        <w:rPr>
          <w:b/>
          <w:bCs/>
        </w:rPr>
        <w:t>е</w:t>
      </w:r>
      <w:r w:rsidRPr="00DA732A">
        <w:rPr>
          <w:b/>
          <w:bCs/>
        </w:rPr>
        <w:t xml:space="preserve"> грамматических конструкций, выражающих</w:t>
      </w:r>
      <w:r w:rsidR="00DA732A">
        <w:t xml:space="preserve"> </w:t>
      </w:r>
      <w:r w:rsidRPr="00DA732A">
        <w:rPr>
          <w:b/>
          <w:bCs/>
        </w:rPr>
        <w:t>пространственные отношения</w:t>
      </w:r>
    </w:p>
    <w:p w14:paraId="2A8A8C4C" w14:textId="77777777" w:rsidR="00C50B62" w:rsidRDefault="00DA732A" w:rsidP="003C797F">
      <w:pPr>
        <w:rPr>
          <w:b/>
          <w:bCs/>
        </w:rPr>
      </w:pPr>
      <w:r w:rsidRPr="00DA732A">
        <w:rPr>
          <w:b/>
          <w:bCs/>
        </w:rPr>
        <w:t>«</w:t>
      </w:r>
      <w:proofErr w:type="spellStart"/>
      <w:r w:rsidR="00EF73B4">
        <w:rPr>
          <w:b/>
          <w:bCs/>
        </w:rPr>
        <w:t>К</w:t>
      </w:r>
      <w:r w:rsidRPr="00DA732A">
        <w:rPr>
          <w:b/>
          <w:bCs/>
        </w:rPr>
        <w:t>вазипространственные</w:t>
      </w:r>
      <w:proofErr w:type="spellEnd"/>
      <w:r w:rsidRPr="00DA732A">
        <w:rPr>
          <w:b/>
          <w:bCs/>
        </w:rPr>
        <w:t xml:space="preserve">» представления: </w:t>
      </w:r>
    </w:p>
    <w:p w14:paraId="0BD72AB5" w14:textId="5821FA42" w:rsidR="003C797F" w:rsidRPr="003C797F" w:rsidRDefault="00DA732A" w:rsidP="003C797F">
      <w:r w:rsidRPr="00DA732A">
        <w:t xml:space="preserve">Упражнения – «Спереди - сзади», «Право - лево», </w:t>
      </w:r>
      <w:r w:rsidR="003C797F" w:rsidRPr="003C797F">
        <w:t>«Кто стоит впереди»</w:t>
      </w:r>
      <w:r w:rsidR="003C797F">
        <w:t>, и</w:t>
      </w:r>
      <w:r w:rsidR="003C797F" w:rsidRPr="003C797F">
        <w:t>гра «Не зевай, соседей называй»</w:t>
      </w:r>
      <w:r w:rsidR="003C797F">
        <w:t xml:space="preserve">, </w:t>
      </w:r>
      <w:r w:rsidR="003C797F" w:rsidRPr="003C797F">
        <w:t>«Кто за дедом,</w:t>
      </w:r>
      <w:r w:rsidR="003C797F">
        <w:t xml:space="preserve"> </w:t>
      </w:r>
      <w:r w:rsidR="003C797F" w:rsidRPr="003C797F">
        <w:t>кто за внучкой»</w:t>
      </w:r>
      <w:r w:rsidR="003C797F">
        <w:t>,</w:t>
      </w:r>
      <w:r w:rsidR="003C797F" w:rsidRPr="003C797F">
        <w:t xml:space="preserve"> «Кто убежал и где он стоял?»</w:t>
      </w:r>
      <w:r w:rsidR="003C797F">
        <w:t>,</w:t>
      </w:r>
      <w:r w:rsidR="003C797F" w:rsidRPr="003C797F">
        <w:t xml:space="preserve"> «Кто где стоит»</w:t>
      </w:r>
      <w:r w:rsidR="003C797F">
        <w:t>,</w:t>
      </w:r>
      <w:r w:rsidR="003C797F" w:rsidRPr="003C797F">
        <w:t xml:space="preserve"> «Встань перед Катей</w:t>
      </w:r>
      <w:r w:rsidR="003C797F">
        <w:t>, Колей, Мишей</w:t>
      </w:r>
      <w:r w:rsidR="003C797F" w:rsidRPr="003C797F">
        <w:t>»</w:t>
      </w:r>
      <w:r w:rsidR="003C797F">
        <w:t>,</w:t>
      </w:r>
      <w:r w:rsidR="003C797F" w:rsidRPr="003C797F">
        <w:t xml:space="preserve"> «Назови того, кто перед (за) тобой»</w:t>
      </w:r>
      <w:r w:rsidR="003C797F">
        <w:t xml:space="preserve">, </w:t>
      </w:r>
      <w:r w:rsidR="003C797F" w:rsidRPr="00DA732A">
        <w:t>«Логические задачи»</w:t>
      </w:r>
      <w:r w:rsidR="003C797F">
        <w:t>.</w:t>
      </w:r>
    </w:p>
    <w:p w14:paraId="542542EA" w14:textId="4BF1ACC4" w:rsidR="006F339C" w:rsidRDefault="00640A53" w:rsidP="006A1675">
      <w:r>
        <w:t xml:space="preserve">Таким образом, </w:t>
      </w:r>
      <w:r w:rsidR="000C16B9" w:rsidRPr="006A1675">
        <w:t xml:space="preserve">двигательная активность способствует </w:t>
      </w:r>
      <w:r w:rsidR="006A1675" w:rsidRPr="006A1675">
        <w:t>развитию познавательной деятельности</w:t>
      </w:r>
      <w:r w:rsidR="000C16B9" w:rsidRPr="006A1675">
        <w:t>, полноценному формированию произвольных движений и действий, лежащих в основе двигательного поведения человека</w:t>
      </w:r>
      <w:r w:rsidR="006A1675" w:rsidRPr="006A1675">
        <w:t>, а также благотворно влияет на психику в целом.</w:t>
      </w:r>
    </w:p>
    <w:p w14:paraId="5F2F8E5A" w14:textId="3E74FBF8" w:rsidR="0014492D" w:rsidRDefault="0014492D" w:rsidP="006A1675"/>
    <w:p w14:paraId="28F33ACD" w14:textId="16239EEB" w:rsidR="0014492D" w:rsidRDefault="0014492D" w:rsidP="006A1675"/>
    <w:sectPr w:rsidR="0014492D" w:rsidSect="00640A53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B94"/>
    <w:multiLevelType w:val="hybridMultilevel"/>
    <w:tmpl w:val="A4DCF7D2"/>
    <w:lvl w:ilvl="0" w:tplc="B3EE4FAE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6301FA6"/>
    <w:multiLevelType w:val="hybridMultilevel"/>
    <w:tmpl w:val="AF88A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241BA"/>
    <w:multiLevelType w:val="hybridMultilevel"/>
    <w:tmpl w:val="8EDE81A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444FD"/>
    <w:multiLevelType w:val="hybridMultilevel"/>
    <w:tmpl w:val="9C783740"/>
    <w:lvl w:ilvl="0" w:tplc="B3EE4FA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D1A531D"/>
    <w:multiLevelType w:val="multilevel"/>
    <w:tmpl w:val="77E0484A"/>
    <w:lvl w:ilvl="0">
      <w:start w:val="1"/>
      <w:numFmt w:val="upperRoman"/>
      <w:lvlText w:val="%1."/>
      <w:lvlJc w:val="righ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 w:hint="default"/>
      </w:rPr>
    </w:lvl>
    <w:lvl w:ilvl="3">
      <w:start w:val="1"/>
      <w:numFmt w:val="upperRoman"/>
      <w:lvlText w:val="%4."/>
      <w:lvlJc w:val="righ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0925881"/>
    <w:multiLevelType w:val="hybridMultilevel"/>
    <w:tmpl w:val="4A3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52C72"/>
    <w:multiLevelType w:val="multilevel"/>
    <w:tmpl w:val="A126DF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676824"/>
    <w:multiLevelType w:val="hybridMultilevel"/>
    <w:tmpl w:val="BB02BBAA"/>
    <w:lvl w:ilvl="0" w:tplc="F5D8EDBC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BB22DEE"/>
    <w:multiLevelType w:val="hybridMultilevel"/>
    <w:tmpl w:val="61A43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473C8B"/>
    <w:multiLevelType w:val="multilevel"/>
    <w:tmpl w:val="B150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D13DA"/>
    <w:multiLevelType w:val="hybridMultilevel"/>
    <w:tmpl w:val="672095B8"/>
    <w:lvl w:ilvl="0" w:tplc="5D7E34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1AA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4E4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A8E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A80E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C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3C7D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E061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4051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BE64EF2"/>
    <w:multiLevelType w:val="multilevel"/>
    <w:tmpl w:val="C21E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791DA4"/>
    <w:multiLevelType w:val="hybridMultilevel"/>
    <w:tmpl w:val="C7A0E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711245"/>
    <w:multiLevelType w:val="hybridMultilevel"/>
    <w:tmpl w:val="2C7E5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B6F10"/>
    <w:multiLevelType w:val="hybridMultilevel"/>
    <w:tmpl w:val="01E05056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4E167CB"/>
    <w:multiLevelType w:val="multilevel"/>
    <w:tmpl w:val="6388D184"/>
    <w:lvl w:ilvl="0">
      <w:start w:val="1"/>
      <w:numFmt w:val="upperRoman"/>
      <w:lvlText w:val="%1."/>
      <w:lvlJc w:val="righ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55D70CB"/>
    <w:multiLevelType w:val="hybridMultilevel"/>
    <w:tmpl w:val="6E542012"/>
    <w:lvl w:ilvl="0" w:tplc="04190013">
      <w:start w:val="1"/>
      <w:numFmt w:val="upperRoman"/>
      <w:lvlText w:val="%1."/>
      <w:lvlJc w:val="righ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7712972"/>
    <w:multiLevelType w:val="hybridMultilevel"/>
    <w:tmpl w:val="6CDC97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BF4F74"/>
    <w:multiLevelType w:val="hybridMultilevel"/>
    <w:tmpl w:val="AA32AB44"/>
    <w:lvl w:ilvl="0" w:tplc="B3EE4FAE">
      <w:start w:val="1"/>
      <w:numFmt w:val="bullet"/>
      <w:lvlText w:val=""/>
      <w:lvlJc w:val="left"/>
      <w:pPr>
        <w:ind w:left="2292" w:hanging="360"/>
      </w:pPr>
      <w:rPr>
        <w:rFonts w:ascii="Symbol" w:hAnsi="Symbol" w:hint="default"/>
        <w:color w:val="auto"/>
      </w:rPr>
    </w:lvl>
    <w:lvl w:ilvl="1" w:tplc="B3EE4FAE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42DF14BA"/>
    <w:multiLevelType w:val="hybridMultilevel"/>
    <w:tmpl w:val="D618CDEE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72805BC"/>
    <w:multiLevelType w:val="hybridMultilevel"/>
    <w:tmpl w:val="56CAE8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884319D"/>
    <w:multiLevelType w:val="hybridMultilevel"/>
    <w:tmpl w:val="0868D47C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B263CCF"/>
    <w:multiLevelType w:val="hybridMultilevel"/>
    <w:tmpl w:val="3B48CCA4"/>
    <w:lvl w:ilvl="0" w:tplc="B3EE4FAE">
      <w:start w:val="1"/>
      <w:numFmt w:val="bullet"/>
      <w:lvlText w:val=""/>
      <w:lvlJc w:val="left"/>
      <w:pPr>
        <w:ind w:left="229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D92142C"/>
    <w:multiLevelType w:val="hybridMultilevel"/>
    <w:tmpl w:val="3112E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40CC9"/>
    <w:multiLevelType w:val="multilevel"/>
    <w:tmpl w:val="565A4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E8136D"/>
    <w:multiLevelType w:val="multilevel"/>
    <w:tmpl w:val="D968E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9A4A02"/>
    <w:multiLevelType w:val="hybridMultilevel"/>
    <w:tmpl w:val="07907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63276C0"/>
    <w:multiLevelType w:val="hybridMultilevel"/>
    <w:tmpl w:val="E398C9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17E6DA2"/>
    <w:multiLevelType w:val="hybridMultilevel"/>
    <w:tmpl w:val="754074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323967"/>
    <w:multiLevelType w:val="hybridMultilevel"/>
    <w:tmpl w:val="C43E20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2A2A21"/>
    <w:multiLevelType w:val="multilevel"/>
    <w:tmpl w:val="D17E77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6B6F85"/>
    <w:multiLevelType w:val="hybridMultilevel"/>
    <w:tmpl w:val="0046C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C731546"/>
    <w:multiLevelType w:val="hybridMultilevel"/>
    <w:tmpl w:val="839C56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C06C98"/>
    <w:multiLevelType w:val="hybridMultilevel"/>
    <w:tmpl w:val="AE5EF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12"/>
  </w:num>
  <w:num w:numId="4">
    <w:abstractNumId w:val="1"/>
  </w:num>
  <w:num w:numId="5">
    <w:abstractNumId w:val="33"/>
  </w:num>
  <w:num w:numId="6">
    <w:abstractNumId w:val="27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6"/>
  </w:num>
  <w:num w:numId="10">
    <w:abstractNumId w:val="26"/>
  </w:num>
  <w:num w:numId="11">
    <w:abstractNumId w:val="29"/>
  </w:num>
  <w:num w:numId="12">
    <w:abstractNumId w:val="20"/>
  </w:num>
  <w:num w:numId="13">
    <w:abstractNumId w:val="31"/>
  </w:num>
  <w:num w:numId="14">
    <w:abstractNumId w:val="5"/>
  </w:num>
  <w:num w:numId="15">
    <w:abstractNumId w:val="19"/>
  </w:num>
  <w:num w:numId="16">
    <w:abstractNumId w:val="28"/>
  </w:num>
  <w:num w:numId="17">
    <w:abstractNumId w:val="9"/>
  </w:num>
  <w:num w:numId="18">
    <w:abstractNumId w:val="14"/>
  </w:num>
  <w:num w:numId="19">
    <w:abstractNumId w:val="17"/>
  </w:num>
  <w:num w:numId="20">
    <w:abstractNumId w:val="21"/>
  </w:num>
  <w:num w:numId="21">
    <w:abstractNumId w:val="4"/>
  </w:num>
  <w:num w:numId="22">
    <w:abstractNumId w:val="2"/>
  </w:num>
  <w:num w:numId="23">
    <w:abstractNumId w:val="8"/>
  </w:num>
  <w:num w:numId="24">
    <w:abstractNumId w:val="0"/>
  </w:num>
  <w:num w:numId="25">
    <w:abstractNumId w:val="6"/>
  </w:num>
  <w:num w:numId="26">
    <w:abstractNumId w:val="30"/>
  </w:num>
  <w:num w:numId="27">
    <w:abstractNumId w:val="25"/>
  </w:num>
  <w:num w:numId="28">
    <w:abstractNumId w:val="32"/>
  </w:num>
  <w:num w:numId="29">
    <w:abstractNumId w:val="22"/>
  </w:num>
  <w:num w:numId="30">
    <w:abstractNumId w:val="18"/>
  </w:num>
  <w:num w:numId="31">
    <w:abstractNumId w:val="3"/>
  </w:num>
  <w:num w:numId="32">
    <w:abstractNumId w:val="24"/>
  </w:num>
  <w:num w:numId="33">
    <w:abstractNumId w:val="7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30"/>
    <w:rsid w:val="00030992"/>
    <w:rsid w:val="0003423C"/>
    <w:rsid w:val="00077AB5"/>
    <w:rsid w:val="000A10BE"/>
    <w:rsid w:val="000C16B9"/>
    <w:rsid w:val="000D16B2"/>
    <w:rsid w:val="0014492D"/>
    <w:rsid w:val="001B649B"/>
    <w:rsid w:val="001D7E1B"/>
    <w:rsid w:val="002157B2"/>
    <w:rsid w:val="00293FD8"/>
    <w:rsid w:val="00303811"/>
    <w:rsid w:val="003524A8"/>
    <w:rsid w:val="00394DF2"/>
    <w:rsid w:val="003C797F"/>
    <w:rsid w:val="0044442E"/>
    <w:rsid w:val="00491714"/>
    <w:rsid w:val="004E08C1"/>
    <w:rsid w:val="004E776E"/>
    <w:rsid w:val="004F0A21"/>
    <w:rsid w:val="0052393B"/>
    <w:rsid w:val="00567E02"/>
    <w:rsid w:val="00640A53"/>
    <w:rsid w:val="0064316E"/>
    <w:rsid w:val="006A1675"/>
    <w:rsid w:val="006C4E7C"/>
    <w:rsid w:val="006F339C"/>
    <w:rsid w:val="00714245"/>
    <w:rsid w:val="007311BE"/>
    <w:rsid w:val="007A5740"/>
    <w:rsid w:val="007D5E68"/>
    <w:rsid w:val="00842EFE"/>
    <w:rsid w:val="0085417B"/>
    <w:rsid w:val="00855B11"/>
    <w:rsid w:val="0089058B"/>
    <w:rsid w:val="008A11F2"/>
    <w:rsid w:val="008D4D76"/>
    <w:rsid w:val="0098415D"/>
    <w:rsid w:val="009B275D"/>
    <w:rsid w:val="009D6AAA"/>
    <w:rsid w:val="00A3787F"/>
    <w:rsid w:val="00A378CD"/>
    <w:rsid w:val="00A40E30"/>
    <w:rsid w:val="00A647FC"/>
    <w:rsid w:val="00A7584A"/>
    <w:rsid w:val="00A82AD4"/>
    <w:rsid w:val="00A96C9F"/>
    <w:rsid w:val="00AD5D7C"/>
    <w:rsid w:val="00AF0D65"/>
    <w:rsid w:val="00B10B6A"/>
    <w:rsid w:val="00B6357B"/>
    <w:rsid w:val="00B63F82"/>
    <w:rsid w:val="00B969A8"/>
    <w:rsid w:val="00C018CB"/>
    <w:rsid w:val="00C35951"/>
    <w:rsid w:val="00C50B62"/>
    <w:rsid w:val="00CF538D"/>
    <w:rsid w:val="00D319B8"/>
    <w:rsid w:val="00D770AB"/>
    <w:rsid w:val="00DA732A"/>
    <w:rsid w:val="00DB727C"/>
    <w:rsid w:val="00E8372E"/>
    <w:rsid w:val="00EA1C49"/>
    <w:rsid w:val="00EA6E56"/>
    <w:rsid w:val="00EB0DAA"/>
    <w:rsid w:val="00EF73B4"/>
    <w:rsid w:val="00FC3926"/>
    <w:rsid w:val="00FE3D47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DBBB"/>
  <w15:chartTrackingRefBased/>
  <w15:docId w15:val="{A24E6188-70BE-44FA-9E12-82D3AFF5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93B"/>
    <w:pPr>
      <w:spacing w:before="80" w:after="80" w:line="276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93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F33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F339C"/>
    <w:rPr>
      <w:b/>
      <w:bCs/>
    </w:rPr>
  </w:style>
  <w:style w:type="paragraph" w:customStyle="1" w:styleId="c4">
    <w:name w:val="c4"/>
    <w:basedOn w:val="a"/>
    <w:rsid w:val="00FF665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F6656"/>
  </w:style>
  <w:style w:type="paragraph" w:customStyle="1" w:styleId="c3">
    <w:name w:val="c3"/>
    <w:basedOn w:val="a"/>
    <w:rsid w:val="00DB72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B727C"/>
  </w:style>
  <w:style w:type="paragraph" w:customStyle="1" w:styleId="c2">
    <w:name w:val="c2"/>
    <w:basedOn w:val="a"/>
    <w:rsid w:val="00DB72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B727C"/>
    <w:rPr>
      <w:color w:val="0000FF"/>
      <w:u w:val="single"/>
    </w:rPr>
  </w:style>
  <w:style w:type="paragraph" w:customStyle="1" w:styleId="c30">
    <w:name w:val="c30"/>
    <w:basedOn w:val="a"/>
    <w:rsid w:val="00D319B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319B8"/>
  </w:style>
  <w:style w:type="paragraph" w:customStyle="1" w:styleId="c9">
    <w:name w:val="c9"/>
    <w:basedOn w:val="a"/>
    <w:rsid w:val="00D319B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14492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14492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2758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4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5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7910">
          <w:marLeft w:val="5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5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2025-01-12T13:23:00Z</dcterms:created>
  <dcterms:modified xsi:type="dcterms:W3CDTF">2026-03-31T15:44:00Z</dcterms:modified>
</cp:coreProperties>
</file>