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AACD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профессиональное образовательное учреждение</w:t>
      </w:r>
    </w:p>
    <w:p w14:paraId="2994F43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«Донецкий педагогический колледж» </w:t>
      </w:r>
    </w:p>
    <w:p w14:paraId="01BBE12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34EF0B0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48ECC26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3EAF3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DB1B0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D077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/>
          <w:b/>
          <w:sz w:val="28"/>
          <w:szCs w:val="28"/>
        </w:rPr>
      </w:pPr>
    </w:p>
    <w:p w14:paraId="3133E1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Зантияе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с элементами тренинга </w:t>
      </w:r>
    </w:p>
    <w:p w14:paraId="4C7576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для студентов профоргов групп 1 – 4 курсов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проживающих в общежитии</w:t>
      </w:r>
    </w:p>
    <w:p w14:paraId="459C53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«Мы — соседи: учимся жить без конфликтов»</w:t>
      </w:r>
    </w:p>
    <w:p w14:paraId="65BC3A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(профилактика конфликтов среди студентов, проживающих </w:t>
      </w:r>
    </w:p>
    <w:p w14:paraId="46BA7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в общежитии колледжа)</w:t>
      </w:r>
    </w:p>
    <w:p w14:paraId="1F80EB3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735195" cy="3331210"/>
            <wp:effectExtent l="0" t="0" r="1905" b="8890"/>
            <wp:docPr id="1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5195" cy="3331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B07E61">
      <w:pPr>
        <w:pStyle w:val="5"/>
        <w:spacing w:line="36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Подготовила материал: </w:t>
      </w:r>
    </w:p>
    <w:p w14:paraId="294875AA">
      <w:pPr>
        <w:pStyle w:val="5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педагог-психолог </w:t>
      </w:r>
    </w:p>
    <w:p w14:paraId="5F06ADA9">
      <w:pPr>
        <w:pStyle w:val="5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ГБПОУ «Донецкий педагогический колледж»</w:t>
      </w:r>
    </w:p>
    <w:p w14:paraId="383C60C0">
      <w:pPr>
        <w:pStyle w:val="5"/>
        <w:spacing w:line="360" w:lineRule="auto"/>
        <w:jc w:val="right"/>
        <w:rPr>
          <w:rFonts w:hint="default" w:ascii="Times New Roman" w:hAnsi="Times New Roman"/>
          <w:sz w:val="28"/>
          <w:szCs w:val="28"/>
          <w:lang w:val="ru-RU"/>
        </w:rPr>
      </w:pPr>
      <w:r>
        <w:rPr>
          <w:b/>
          <w:sz w:val="28"/>
          <w:szCs w:val="28"/>
        </w:rPr>
        <w:t>Зарицкая Ольга Николаевн</w:t>
      </w:r>
      <w:r>
        <w:rPr>
          <w:b/>
          <w:sz w:val="28"/>
          <w:szCs w:val="28"/>
          <w:lang w:val="ru-RU"/>
        </w:rPr>
        <w:t>а</w:t>
      </w:r>
    </w:p>
    <w:p w14:paraId="5FE19379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FD7E04C">
      <w:pPr>
        <w:pStyle w:val="5"/>
        <w:spacing w:line="360" w:lineRule="auto"/>
        <w:ind w:left="0" w:leftChars="0" w:firstLine="0" w:firstLineChars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Донецк, 2026 год</w:t>
      </w:r>
    </w:p>
    <w:p w14:paraId="214BED77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A7A3684">
      <w:pPr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02F7CBB">
      <w:pPr>
        <w:spacing w:line="360" w:lineRule="auto"/>
        <w:jc w:val="center"/>
        <w:rPr>
          <w:rFonts w:hint="default"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ОДЕРЖАНИЕ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 xml:space="preserve"> ЗАНЯТИЯ</w:t>
      </w:r>
    </w:p>
    <w:p w14:paraId="0D4C5F05">
      <w:pPr>
        <w:spacing w:line="360" w:lineRule="auto"/>
        <w:jc w:val="center"/>
        <w:rPr>
          <w:rFonts w:hint="default" w:ascii="Times New Roman" w:hAnsi="Times New Roman"/>
          <w:b/>
          <w:color w:val="000000"/>
          <w:sz w:val="28"/>
          <w:szCs w:val="28"/>
          <w:lang w:val="ru-RU"/>
        </w:rPr>
      </w:pPr>
    </w:p>
    <w:p w14:paraId="4DACC99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ПОЯСНИТЕЛЬНАЯ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 xml:space="preserve"> ЗАПИСКА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3</w:t>
      </w:r>
    </w:p>
    <w:p w14:paraId="5360F71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ПЛАН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 xml:space="preserve"> ЗАНЯТИЯ                                                                                     4</w:t>
      </w:r>
    </w:p>
    <w:p w14:paraId="3143AA9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ОСНОВНАЯ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 xml:space="preserve"> ЧАСТЬ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>6</w:t>
      </w:r>
    </w:p>
    <w:p w14:paraId="33D0C6F2">
      <w:pPr>
        <w:spacing w:line="360" w:lineRule="auto"/>
        <w:ind w:left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 xml:space="preserve">СПИСОК ЛИТЕРАТУРЫ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>12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</w:t>
      </w:r>
    </w:p>
    <w:p w14:paraId="2D9797E2">
      <w:pPr>
        <w:spacing w:line="360" w:lineRule="auto"/>
        <w:ind w:left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РИЛОЖЕНИЯ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</w:t>
      </w:r>
      <w:r>
        <w:rPr>
          <w:rFonts w:hint="default" w:ascii="Times New Roman" w:hAnsi="Times New Roman"/>
          <w:b/>
          <w:color w:val="000000"/>
          <w:sz w:val="28"/>
          <w:szCs w:val="28"/>
          <w:lang w:val="ru-RU"/>
        </w:rPr>
        <w:t>13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</w:t>
      </w:r>
    </w:p>
    <w:p w14:paraId="64FF210D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FD4C9F7">
      <w:pPr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F1115"/>
          <w:sz w:val="33"/>
          <w:szCs w:val="33"/>
          <w:lang w:val="ru-RU" w:eastAsia="ru-RU"/>
        </w:rPr>
      </w:pPr>
    </w:p>
    <w:p w14:paraId="1A86D478">
      <w:pPr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F1115"/>
          <w:sz w:val="33"/>
          <w:szCs w:val="33"/>
          <w:lang w:val="ru-RU" w:eastAsia="ru-RU"/>
        </w:rPr>
      </w:pPr>
    </w:p>
    <w:p w14:paraId="58CE58DF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6FD9E215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2BE804DF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25568CF2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2165E71A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D38D8B9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165ACD1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07B26B46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1D8F29A0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6693BB0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5F0C376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30C4A0BD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2253632F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0320212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BF4BB8E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1CA8B7FA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598A5481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83455CC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5645AA6F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644F029B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6DCDCB72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0ED20600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7D39195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B8967CC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5983343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02261C1C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58EB119A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2D2E87EF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A1E6ACC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004C6854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0C409C0">
      <w:pPr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5B7CEF55">
      <w:pPr>
        <w:spacing w:after="0" w:line="240" w:lineRule="auto"/>
        <w:jc w:val="center"/>
        <w:outlineLvl w:val="2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ПОЯСНИТЕЛЬНАЯ</w:t>
      </w: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 ЗАПИСКА</w:t>
      </w:r>
    </w:p>
    <w:p w14:paraId="3B596A19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70CAF9A3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3E421AAF">
      <w:pPr>
        <w:spacing w:after="0" w:line="36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Целевая группа: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студенты 1–4 курсов, проживающие в общежитии (оптимально 10–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20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человек).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Продолжительность: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1,30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час </w:t>
      </w:r>
    </w:p>
    <w:p w14:paraId="4010FC8C">
      <w:pPr>
        <w:spacing w:after="0" w:line="360" w:lineRule="auto"/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Форма: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занятие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 с элементами тренинга.</w:t>
      </w:r>
    </w:p>
    <w:p w14:paraId="4AD2288B">
      <w:pPr>
        <w:spacing w:after="0" w:line="360" w:lineRule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Segoe UI Symbol" w:hAnsi="Segoe UI Symbol" w:eastAsia="Times New Roman" w:cs="Segoe UI Symbol"/>
          <w:b/>
          <w:bCs/>
          <w:color w:val="0F1115"/>
          <w:sz w:val="28"/>
          <w:szCs w:val="28"/>
          <w:lang w:val="ru-RU" w:eastAsia="ru-RU"/>
        </w:rPr>
        <w:t>🎯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 Цели тренинга</w:t>
      </w:r>
    </w:p>
    <w:p w14:paraId="1E3BF42B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Снижение конфликтности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в студенческом общежитии за счёт развития коммуникативных навыков и эмпатии.</w:t>
      </w:r>
    </w:p>
    <w:p w14:paraId="0643C3FB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Формирование позитивных норм сожительства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(уважение личных границ, бытовые договорённости, взаимопомощь).</w:t>
      </w:r>
    </w:p>
    <w:p w14:paraId="20A163FF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Обучение конструктивным стратегиям поведения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в типичных конфликтных ситуациях (шум, грязь, чужие вещи, разный режим дня).</w:t>
      </w:r>
    </w:p>
    <w:p w14:paraId="2C98E868">
      <w:pPr>
        <w:spacing w:after="0" w:line="360" w:lineRule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Segoe UI Symbol" w:hAnsi="Segoe UI Symbol" w:eastAsia="Times New Roman" w:cs="Segoe UI Symbol"/>
          <w:b/>
          <w:bCs/>
          <w:color w:val="0F1115"/>
          <w:sz w:val="28"/>
          <w:szCs w:val="28"/>
          <w:lang w:val="ru-RU" w:eastAsia="ru-RU"/>
        </w:rPr>
        <w:t>📋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 Задачи</w:t>
      </w:r>
    </w:p>
    <w:p w14:paraId="2964A096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Диагностика уровня конфликтности участников (скрыто – через упражнения).</w:t>
      </w:r>
    </w:p>
    <w:p w14:paraId="69F0CD39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Отработка техник активного слушания, «Я-высказываний» и бесконфликтного предъявления претензий.</w:t>
      </w:r>
    </w:p>
    <w:p w14:paraId="01BDD71F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Выработка общего свода правил проживания (групповой договор).</w:t>
      </w:r>
    </w:p>
    <w:p w14:paraId="1CC10B44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Знакомство с алгоритмом медиации (как решать спор без драки и жалоб коменданту).</w:t>
      </w:r>
    </w:p>
    <w:p w14:paraId="75307C26">
      <w:pPr>
        <w:spacing w:after="0" w:line="360" w:lineRule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🧰 Методы и формы работы</w:t>
      </w:r>
    </w:p>
    <w:tbl>
      <w:tblPr>
        <w:tblStyle w:val="3"/>
        <w:tblW w:w="10647" w:type="dxa"/>
        <w:tblInd w:w="-411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94"/>
        <w:gridCol w:w="6953"/>
      </w:tblGrid>
      <w:tr w14:paraId="0F4EFB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694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63598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Метод</w:t>
            </w:r>
          </w:p>
        </w:tc>
        <w:tc>
          <w:tcPr>
            <w:tcW w:w="695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91766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Когда используется</w:t>
            </w:r>
          </w:p>
        </w:tc>
      </w:tr>
      <w:tr w14:paraId="128B7C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E307F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Мини-лекция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7784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Введение в природу конфликта, объяснение алгоритмов</w:t>
            </w:r>
          </w:p>
        </w:tc>
      </w:tr>
      <w:tr w14:paraId="087C76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3666C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Мозговой штурм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1A8C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Выявление типичных конфликтных ситуаций в общежитии</w:t>
            </w:r>
          </w:p>
        </w:tc>
      </w:tr>
      <w:tr w14:paraId="44D5CB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BCD7B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Ролевые игры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AA69D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Проигрывание бытовых ссор и поиск решений</w:t>
            </w:r>
          </w:p>
        </w:tc>
      </w:tr>
      <w:tr w14:paraId="1BC077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8F77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Упражнения в парах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37426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Отработка «Я-высказываний», активного слушания</w:t>
            </w:r>
          </w:p>
        </w:tc>
      </w:tr>
      <w:tr w14:paraId="5AC3DD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0A3AF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Групповая дискуссия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02DEF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Выработка общих правил, разбор сложных кейсов</w:t>
            </w:r>
          </w:p>
        </w:tc>
      </w:tr>
      <w:tr w14:paraId="50A274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3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D422B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 w:eastAsia="ru-RU"/>
              </w:rPr>
              <w:t>Телесные и релаксационные упражнения</w:t>
            </w:r>
          </w:p>
        </w:tc>
        <w:tc>
          <w:tcPr>
            <w:tcW w:w="69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73313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Снятие напряжения после ролевых игр</w:t>
            </w:r>
          </w:p>
        </w:tc>
      </w:tr>
    </w:tbl>
    <w:p w14:paraId="626E388B">
      <w:pPr>
        <w:tabs>
          <w:tab w:val="left" w:pos="353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66A659">
      <w:pPr>
        <w:tabs>
          <w:tab w:val="left" w:pos="35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F12A3D">
      <w:pPr>
        <w:keepNext w:val="0"/>
        <w:keepLines w:val="0"/>
        <w:pageBreakBefore w:val="0"/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ЗАНЯТИЯ С ЭЛЕМЕНТАМИ ТРЕНИНГА</w:t>
      </w:r>
    </w:p>
    <w:p w14:paraId="2E3D66F0">
      <w:pPr>
        <w:keepNext w:val="0"/>
        <w:keepLines w:val="0"/>
        <w:pageBreakBefore w:val="0"/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1F98FBC">
      <w:pPr>
        <w:keepNext w:val="0"/>
        <w:keepLines w:val="0"/>
        <w:pageBreakBefore w:val="0"/>
        <w:numPr>
          <w:ilvl w:val="0"/>
          <w:numId w:val="4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Организация начала занятия.</w:t>
      </w:r>
    </w:p>
    <w:p w14:paraId="5F872ED9">
      <w:pPr>
        <w:keepNext w:val="0"/>
        <w:keepLines w:val="0"/>
        <w:pageBreakBefore w:val="0"/>
        <w:numPr>
          <w:ilvl w:val="0"/>
          <w:numId w:val="0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1.1.Упражнение знакомство: «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>Поменяйтесь местами те, кто…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»</w:t>
      </w:r>
    </w:p>
    <w:p w14:paraId="270FEBD1">
      <w:pPr>
        <w:keepNext w:val="0"/>
        <w:keepLines w:val="0"/>
        <w:pageBreakBefore w:val="0"/>
        <w:numPr>
          <w:ilvl w:val="0"/>
          <w:numId w:val="0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1.2.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>Принятие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 правил группы.</w:t>
      </w:r>
    </w:p>
    <w:p w14:paraId="35579A9F">
      <w:pPr>
        <w:keepNext w:val="0"/>
        <w:keepLines w:val="0"/>
        <w:pageBreakBefore w:val="0"/>
        <w:numPr>
          <w:ilvl w:val="0"/>
          <w:numId w:val="4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Основная часть.</w:t>
      </w:r>
    </w:p>
    <w:p w14:paraId="2E32D02F">
      <w:pPr>
        <w:keepNext w:val="0"/>
        <w:keepLines w:val="0"/>
        <w:pageBreakBefore w:val="0"/>
        <w:numPr>
          <w:ilvl w:val="0"/>
          <w:numId w:val="0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2.1.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Мозговой штурм «Что такое конфликт?» </w:t>
      </w:r>
    </w:p>
    <w:p w14:paraId="6C61EC6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2.1.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1.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 Упражнение "Руки"</w:t>
      </w:r>
    </w:p>
    <w:p w14:paraId="127B95A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2.2. Беседа «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Причины возникновения конфликтов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 и пути рещшения»</w:t>
      </w:r>
    </w:p>
    <w:p w14:paraId="5EE0F461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outlineLvl w:val="3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2.3.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Упражнение «Испорченный телефон + эмоции» </w:t>
      </w:r>
    </w:p>
    <w:p w14:paraId="784C0E4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2.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4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. Театральная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 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гра: Сказка  о  тройке.</w:t>
      </w:r>
    </w:p>
    <w:p w14:paraId="1CB98D5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2.5.1.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Техника «Я-высказывание» </w:t>
      </w:r>
    </w:p>
    <w:p w14:paraId="18C0A33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2.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5.2. 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Упражнение "Другими словами</w:t>
      </w:r>
      <w:r>
        <w:rPr>
          <w:rFonts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  <w:t>"</w:t>
      </w:r>
    </w:p>
    <w:p w14:paraId="3358FA0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Liberation Serif" w:cs="Times New Roman"/>
          <w:b w:val="0"/>
          <w:bCs w:val="0"/>
          <w:i w:val="0"/>
          <w:i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 w:val="0"/>
          <w:bCs w:val="0"/>
          <w:i w:val="0"/>
          <w:iCs w:val="0"/>
          <w:kern w:val="1"/>
          <w:sz w:val="28"/>
          <w:szCs w:val="28"/>
          <w:lang w:val="ru-RU" w:eastAsia="hi-IN" w:bidi="hi-IN"/>
        </w:rPr>
        <w:t>2.5.3. Решение практических ситуаций.</w:t>
      </w:r>
    </w:p>
    <w:p w14:paraId="2EF316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2.6.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Упражнение «Идеальный договор» </w:t>
      </w:r>
    </w:p>
    <w:p w14:paraId="2A9ACEAF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Подведение итогов. Рефлексия.</w:t>
      </w:r>
    </w:p>
    <w:p w14:paraId="5B1A445C">
      <w:pPr>
        <w:keepNext w:val="0"/>
        <w:keepLines w:val="0"/>
        <w:pageBreakBefore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>Упражнение «Мыслеархив»</w:t>
      </w:r>
    </w:p>
    <w:p w14:paraId="490020CE">
      <w:pPr>
        <w:keepNext w:val="0"/>
        <w:keepLines w:val="0"/>
        <w:pageBreakBefore w:val="0"/>
        <w:numPr>
          <w:ilvl w:val="1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Круг «Что я сделаю уже завтра?» </w:t>
      </w:r>
    </w:p>
    <w:p w14:paraId="3FCE9F2D">
      <w:pPr>
        <w:numPr>
          <w:ilvl w:val="0"/>
          <w:numId w:val="0"/>
        </w:numPr>
        <w:spacing w:after="0" w:line="360" w:lineRule="auto"/>
        <w:ind w:left="2860" w:leftChars="0"/>
        <w:jc w:val="both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</w:p>
    <w:p w14:paraId="4FC98242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</w:pPr>
    </w:p>
    <w:p w14:paraId="3A38EBAD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</w:p>
    <w:p w14:paraId="32D8EC5A">
      <w:pPr>
        <w:numPr>
          <w:ilvl w:val="0"/>
          <w:numId w:val="0"/>
        </w:numPr>
        <w:spacing w:before="240" w:after="240" w:line="360" w:lineRule="auto"/>
        <w:ind w:leftChars="0"/>
        <w:jc w:val="both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</w:p>
    <w:p w14:paraId="5359F62F">
      <w:pPr>
        <w:widowControl w:val="0"/>
        <w:suppressAutoHyphens/>
        <w:spacing w:before="150" w:after="150" w:line="360" w:lineRule="auto"/>
        <w:jc w:val="both"/>
        <w:rPr>
          <w:rFonts w:hint="default" w:ascii="Times New Roman" w:hAnsi="Times New Roman" w:eastAsia="Liberation Serif" w:cs="Times New Roman"/>
          <w:b w:val="0"/>
          <w:bCs w:val="0"/>
          <w:i w:val="0"/>
          <w:iCs w:val="0"/>
          <w:kern w:val="1"/>
          <w:sz w:val="28"/>
          <w:szCs w:val="28"/>
          <w:lang w:val="ru-RU" w:eastAsia="hi-IN" w:bidi="hi-IN"/>
        </w:rPr>
      </w:pPr>
    </w:p>
    <w:p w14:paraId="52C3DB36">
      <w:pPr>
        <w:widowControl w:val="0"/>
        <w:suppressAutoHyphens/>
        <w:spacing w:before="150" w:after="150" w:line="360" w:lineRule="auto"/>
        <w:jc w:val="both"/>
        <w:rPr>
          <w:rFonts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</w:pPr>
    </w:p>
    <w:p w14:paraId="03FEED78">
      <w:pPr>
        <w:widowControl w:val="0"/>
        <w:suppressAutoHyphens/>
        <w:spacing w:after="0" w:line="360" w:lineRule="auto"/>
        <w:jc w:val="both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</w:p>
    <w:p w14:paraId="62C4AAF7">
      <w:pPr>
        <w:shd w:val="clear" w:color="auto" w:fill="FFFFFF"/>
        <w:spacing w:after="0" w:line="360" w:lineRule="auto"/>
        <w:jc w:val="both"/>
        <w:outlineLvl w:val="3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</w:p>
    <w:p w14:paraId="7E2DD860">
      <w:pPr>
        <w:widowControl w:val="0"/>
        <w:suppressAutoHyphens/>
        <w:spacing w:after="0" w:line="360" w:lineRule="auto"/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</w:p>
    <w:p w14:paraId="38167DCC">
      <w:pPr>
        <w:widowControl w:val="0"/>
        <w:suppressAutoHyphens/>
        <w:spacing w:after="0" w:line="360" w:lineRule="auto"/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</w:p>
    <w:p w14:paraId="65239AD7">
      <w:pPr>
        <w:tabs>
          <w:tab w:val="left" w:pos="35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868CC1">
      <w:pPr>
        <w:tabs>
          <w:tab w:val="left" w:pos="35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478E31">
      <w:pPr>
        <w:tabs>
          <w:tab w:val="left" w:pos="353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583667">
      <w:pPr>
        <w:spacing w:after="240" w:line="36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СОДЕРЖАНИЕ ЗАНЯТИЯ </w:t>
      </w:r>
    </w:p>
    <w:p w14:paraId="7A426996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1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Организация начала занятия.</w:t>
      </w:r>
    </w:p>
    <w:p w14:paraId="3C9A0E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- Психолог «Сегодня мы не будем сидеть за партами – будем много общаться, играть и искать решения». Мы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попробуем разобраться в понятии: что же такое конфликт? Будем учиться  приемам разрешения конфликтов, а также успешной профилактике конфликтных ситуаций. </w:t>
      </w:r>
    </w:p>
    <w:p w14:paraId="0251A71D">
      <w:pPr>
        <w:keepNext w:val="0"/>
        <w:keepLines w:val="0"/>
        <w:pageBreakBefore w:val="0"/>
        <w:widowControl/>
        <w:numPr>
          <w:ilvl w:val="1"/>
          <w:numId w:val="5"/>
        </w:numPr>
        <w:tabs>
          <w:tab w:val="left" w:pos="35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Упражнение на знакомство: «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Поменяйтесь местами те, кто…</w:t>
      </w: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»</w:t>
      </w:r>
    </w:p>
    <w:p w14:paraId="4A59A8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Предлагаю вам сесть в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круг, один водящий стоит в центре. Психолог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: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«Поменяйтесь местами те, кто…»:</w:t>
      </w:r>
    </w:p>
    <w:p w14:paraId="0EBAD5DB"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  <w:t>…сегодня уже успел с кем-то поспорить;</w:t>
      </w:r>
    </w:p>
    <w:p w14:paraId="47CE04E3"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  <w:t>…считает себя спокойным человеком;</w:t>
      </w:r>
    </w:p>
    <w:p w14:paraId="7879AAAA"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  <w:t>…иногда трудно сдерживать гнев;</w:t>
      </w:r>
    </w:p>
    <w:p w14:paraId="26CFFAE3">
      <w:pPr>
        <w:keepNext w:val="0"/>
        <w:keepLines w:val="0"/>
        <w:pageBreakBefore w:val="0"/>
        <w:widowControl/>
        <w:numPr>
          <w:ilvl w:val="0"/>
          <w:numId w:val="6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  <w:t>…хотел бы научиться выходить из конфликтов без ссор.</w:t>
      </w:r>
    </w:p>
    <w:p w14:paraId="137BFF5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i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i/>
          <w:color w:val="0F1115"/>
          <w:sz w:val="28"/>
          <w:szCs w:val="28"/>
          <w:lang w:val="ru-RU" w:eastAsia="ru-RU"/>
        </w:rPr>
        <w:t xml:space="preserve">(Студенты, к кому относится фраза, быстро меняются местами. Упражнение снимает напряжение, показывает общность проблем.) </w:t>
      </w:r>
    </w:p>
    <w:p w14:paraId="5C5A04D7">
      <w:pPr>
        <w:keepNext w:val="0"/>
        <w:keepLines w:val="0"/>
        <w:pageBreakBefore w:val="0"/>
        <w:widowControl/>
        <w:numPr>
          <w:ilvl w:val="1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Принятие правил группы</w:t>
      </w:r>
    </w:p>
    <w:p w14:paraId="6AAEC4E1">
      <w:pPr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both"/>
        <w:textAlignment w:val="auto"/>
        <w:outlineLvl w:val="3"/>
        <w:rPr>
          <w:rFonts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1DB0CD2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- Для эффективной и плодотворной работы нам важно слышать и слушать друг-друга. В этом нам помогут правила группы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(Вывешиваю плакат с правилами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 xml:space="preserve"> группы) </w:t>
      </w:r>
    </w:p>
    <w:p w14:paraId="488461B9"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Здесь и сейчас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говорим о том, что происходит в тренинге, не уходим в отвлечённые темы.</w:t>
      </w:r>
    </w:p>
    <w:p w14:paraId="71602D92"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Без оценок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не говорим «ты неправ», а говорим «я вижу ситуацию так…».</w:t>
      </w:r>
    </w:p>
    <w:p w14:paraId="07154238"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Активно слушаем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не перебиваем, смотрим на говорящего.</w:t>
      </w:r>
    </w:p>
    <w:p w14:paraId="1DB43A8E"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Правило «стоп»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можно сказать «стоп», если тема неприятна, и выйти из упражнения.</w:t>
      </w:r>
    </w:p>
    <w:p w14:paraId="61959440">
      <w:pPr>
        <w:keepNext w:val="0"/>
        <w:keepLines w:val="0"/>
        <w:pageBreakBefore w:val="0"/>
        <w:widowControl/>
        <w:numPr>
          <w:ilvl w:val="0"/>
          <w:numId w:val="7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Конфиденциальность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не выносим личные истории за пределы круга.</w:t>
      </w:r>
    </w:p>
    <w:p w14:paraId="3708D09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Группа принимает правила кивком или хлопком.</w:t>
      </w:r>
    </w:p>
    <w:p w14:paraId="4C5D25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214A03B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043D72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6D422BF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0962B60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1503B20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</w:p>
    <w:p w14:paraId="76380BAF">
      <w:pPr>
        <w:keepNext w:val="0"/>
        <w:keepLines w:val="0"/>
        <w:pageBreakBefore w:val="0"/>
        <w:widowControl/>
        <w:numPr>
          <w:ilvl w:val="0"/>
          <w:numId w:val="5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outlineLvl w:val="3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ОСНОВНАЯ</w:t>
      </w: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 ЧАСТЬ</w:t>
      </w:r>
    </w:p>
    <w:p w14:paraId="3F68A5A0">
      <w:pPr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both"/>
        <w:textAlignment w:val="auto"/>
        <w:outlineLvl w:val="3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</w:p>
    <w:p w14:paraId="2512F9D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2.1</w:t>
      </w: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.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  Упражнение "Руки"</w:t>
      </w:r>
    </w:p>
    <w:p w14:paraId="18A5407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А сейчас давайте попробуем выполнить простое упражнение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.</w:t>
      </w:r>
    </w:p>
    <w:p w14:paraId="0D96F85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Соедините ладони на уровне груди, а затем надавить правой ладонью на левую.</w:t>
      </w:r>
    </w:p>
    <w:p w14:paraId="77F41B5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(По опыту проведения этого упражнения известно, что левая рука начинает бессознательно оказывать сопротивление, хотя такой инструкции или демонстрации таких действий ведущим не производится).</w:t>
      </w:r>
    </w:p>
    <w:p w14:paraId="363AB16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Обсуждение:</w:t>
      </w:r>
    </w:p>
    <w:p w14:paraId="48DE4122">
      <w:pPr>
        <w:keepNext w:val="0"/>
        <w:keepLines w:val="0"/>
        <w:pageBreakBefore w:val="0"/>
        <w:widowControl w:val="0"/>
        <w:numPr>
          <w:ilvl w:val="0"/>
          <w:numId w:val="8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Что вы чувствовали?</w:t>
      </w:r>
    </w:p>
    <w:p w14:paraId="42885A40">
      <w:pPr>
        <w:keepNext w:val="0"/>
        <w:keepLines w:val="0"/>
        <w:pageBreakBefore w:val="0"/>
        <w:widowControl w:val="0"/>
        <w:numPr>
          <w:ilvl w:val="0"/>
          <w:numId w:val="8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Какие ощущения у вас возникли при выполнении задания?</w:t>
      </w:r>
    </w:p>
    <w:p w14:paraId="6CE9932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Liberation Serif" w:cs="DejaVu Sans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DejaVu Sans"/>
          <w:kern w:val="1"/>
          <w:sz w:val="28"/>
          <w:szCs w:val="28"/>
          <w:lang w:val="ru-RU" w:eastAsia="hi-IN" w:bidi="hi-IN"/>
        </w:rPr>
        <w:t>- Вот так и возникает конфликт, то есть давление и противоборство, сопротивление.</w:t>
      </w:r>
    </w:p>
    <w:p w14:paraId="1793E9D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- Психолог задаёт вопросы: </w:t>
      </w:r>
    </w:p>
    <w:p w14:paraId="6E0CDCC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«С какими словами у вас ассоциируется слово “конфликт”?» </w:t>
      </w:r>
    </w:p>
    <w:p w14:paraId="5620F8B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(ссора, драка, обида, крик, непонимание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. З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аписываю ответы на флипчарте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)</w:t>
      </w:r>
    </w:p>
    <w:p w14:paraId="5378B103">
      <w:pPr>
        <w:shd w:val="clear" w:color="auto" w:fill="FFFFFF"/>
        <w:spacing w:after="0" w:line="360" w:lineRule="auto"/>
        <w:jc w:val="left"/>
        <w:rPr>
          <w:rFonts w:hint="default" w:ascii="Times New Roman" w:hAnsi="Times New Roman" w:eastAsia="Times New Roman" w:cs="Times New Roman"/>
          <w:i/>
          <w:iCs/>
          <w:color w:val="0F1115"/>
          <w:sz w:val="10"/>
          <w:szCs w:val="10"/>
          <w:lang w:val="ru-RU" w:eastAsia="hi-IN"/>
        </w:rPr>
      </w:pPr>
    </w:p>
    <w:p w14:paraId="755D8FD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2.2. Беседа «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Причины возникновения конфликтов</w:t>
      </w: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 и пути рещшения»</w:t>
      </w:r>
    </w:p>
    <w:p w14:paraId="590225F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Liberation Serif" w:cs="Times New Roman"/>
          <w:b/>
          <w:bCs/>
          <w:kern w:val="1"/>
          <w:sz w:val="10"/>
          <w:szCs w:val="10"/>
          <w:lang w:val="ru-RU" w:eastAsia="hi-IN" w:bidi="hi-IN"/>
        </w:rPr>
      </w:pPr>
    </w:p>
    <w:p w14:paraId="52A4E62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- «Конфликт – это столкновение противоположных интересов, взглядов, желаний. - Он неизбежен, потому что все мы разные. </w:t>
      </w:r>
    </w:p>
    <w:p w14:paraId="1C2B33FD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- Важно не избегать конфликтов, а уметь выходить из них так, чтобы отношения не разрушались. Мы научимся трём главным инструментам: </w:t>
      </w: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  <w:t>активное слушание, «Я-высказывания» и техника управления гневом».</w:t>
      </w:r>
    </w:p>
    <w:p w14:paraId="6538A6B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Причины возникновения конфликтов:</w:t>
      </w:r>
    </w:p>
    <w:p w14:paraId="31F8E1F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u w:val="single"/>
          <w:lang w:val="ru-RU" w:eastAsia="hi-IN" w:bidi="hi-IN"/>
        </w:rPr>
        <w:t>Конфликтогены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 - слова, действия, поступки, которые могут привести к конфликту (например , неучтивое обращение не всегда приводит к конфликту, думаем что "сойдет") - на слова в наш адрес мы отвечаем более сильным словом или действием.</w:t>
      </w:r>
    </w:p>
    <w:p w14:paraId="14085E6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Выделяют 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Формулу конфликта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: </w:t>
      </w:r>
      <w:r>
        <w:rPr>
          <w:rFonts w:ascii="Times New Roman" w:hAnsi="Times New Roman" w:eastAsia="Liberation Serif" w:cs="Times New Roman"/>
          <w:b/>
          <w:i/>
          <w:iCs/>
          <w:kern w:val="1"/>
          <w:sz w:val="28"/>
          <w:szCs w:val="28"/>
          <w:lang w:val="ru-RU" w:eastAsia="hi-IN" w:bidi="hi-IN"/>
        </w:rPr>
        <w:t>конфликтная ситуация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 (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накопившиеся противоречия ) 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+ </w:t>
      </w:r>
      <w:r>
        <w:rPr>
          <w:rFonts w:ascii="Times New Roman" w:hAnsi="Times New Roman" w:eastAsia="Liberation Serif" w:cs="Times New Roman"/>
          <w:b/>
          <w:i/>
          <w:iCs/>
          <w:kern w:val="1"/>
          <w:sz w:val="28"/>
          <w:szCs w:val="28"/>
          <w:lang w:val="ru-RU" w:eastAsia="hi-IN" w:bidi="hi-IN"/>
        </w:rPr>
        <w:t>повод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 (инцидент) - "последняя капля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"= </w:t>
      </w:r>
      <w:r>
        <w:rPr>
          <w:rFonts w:ascii="Times New Roman" w:hAnsi="Times New Roman" w:eastAsia="Liberation Serif" w:cs="Times New Roman"/>
          <w:b/>
          <w:i/>
          <w:iCs/>
          <w:kern w:val="1"/>
          <w:sz w:val="28"/>
          <w:szCs w:val="28"/>
          <w:lang w:val="ru-RU" w:eastAsia="hi-IN" w:bidi="hi-IN"/>
        </w:rPr>
        <w:t>конфликт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.</w:t>
      </w:r>
    </w:p>
    <w:p w14:paraId="4ACD142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И так для возникновения конфликта необходима 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конфликтная ситуация. </w:t>
      </w:r>
    </w:p>
    <w:p w14:paraId="0502023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Конфликтная ситуация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это ситуация скрытого или явного противоборства сторон. Это могут быть различные цели, интересы и желания, либо различные способы их достижения</w:t>
      </w:r>
      <w:r>
        <w:fldChar w:fldCharType="begin"/>
      </w:r>
      <w:r>
        <w:instrText xml:space="preserve"> HYPERLINK "конфликт.ppt" </w:instrText>
      </w:r>
      <w:r>
        <w:fldChar w:fldCharType="separate"/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single"/>
          <w:lang w:val="ru-RU" w:eastAsia="hi-IN" w:bidi="hi-IN"/>
        </w:rPr>
        <w:t>.</w:t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single"/>
          <w:lang w:val="ru-RU" w:eastAsia="hi-IN" w:bidi="hi-IN"/>
        </w:rPr>
        <w:fldChar w:fldCharType="end"/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 Но далеко не каждая ситуация ведет к конфликту. Должен быть инцидент. </w:t>
      </w:r>
    </w:p>
    <w:p w14:paraId="2263606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Инцидент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это стечение обстоятельств, являющихся поводом для начала непосредственного столкновения сторон</w:t>
      </w:r>
      <w:r>
        <w:fldChar w:fldCharType="begin"/>
      </w:r>
      <w:r>
        <w:instrText xml:space="preserve"> HYPERLINK "конфликт.ppt" </w:instrText>
      </w:r>
      <w:r>
        <w:fldChar w:fldCharType="separate"/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single"/>
          <w:lang w:val="ru-RU" w:eastAsia="hi-IN" w:bidi="hi-IN"/>
        </w:rPr>
        <w:t>.</w:t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single"/>
          <w:lang w:val="ru-RU" w:eastAsia="hi-IN" w:bidi="hi-IN"/>
        </w:rPr>
        <w:fldChar w:fldCharType="end"/>
      </w:r>
    </w:p>
    <w:p w14:paraId="13E43CB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b w:val="0"/>
          <w:bCs/>
          <w:kern w:val="1"/>
          <w:sz w:val="28"/>
          <w:szCs w:val="28"/>
          <w:lang w:val="ru-RU" w:eastAsia="hi-IN" w:bidi="hi-IN"/>
        </w:rPr>
        <w:t xml:space="preserve">Психолог: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На этапе возникновения инцидента -  конфликт  еще можно предотвратить, так как  личность воспринимает и оценивает ситуацию. Если личность всё же вступает в конфликт, то он начинает жить своей жизнью – развивается. В него втягиваются новые силы. </w:t>
      </w:r>
    </w:p>
    <w:p w14:paraId="23AE019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Последний этап - это спад конфликта и его разрешение. </w:t>
      </w:r>
    </w:p>
    <w:p w14:paraId="16C4783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jc w:val="both"/>
        <w:textAlignment w:val="auto"/>
        <w:rPr>
          <w:rFonts w:ascii="Times New Roman" w:hAnsi="Times New Roman" w:eastAsia="Liberation Serif" w:cs="Times New Roman"/>
          <w:b w:val="0"/>
          <w:b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В зависимости от способов разрешения конфликт   может быть </w:t>
      </w:r>
      <w:r>
        <w:rPr>
          <w:rFonts w:ascii="Times New Roman" w:hAnsi="Times New Roman" w:eastAsia="Liberation Serif" w:cs="Times New Roman"/>
          <w:b w:val="0"/>
          <w:bCs/>
          <w:kern w:val="1"/>
          <w:sz w:val="28"/>
          <w:szCs w:val="28"/>
          <w:lang w:val="ru-RU" w:eastAsia="hi-IN" w:bidi="hi-IN"/>
        </w:rPr>
        <w:t>конструктивным и деструктивным</w:t>
      </w: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HYPERLINK "конфликт.ppt" </w:instrText>
      </w:r>
      <w:r>
        <w:rPr>
          <w:b w:val="0"/>
          <w:bCs/>
        </w:rPr>
        <w:fldChar w:fldCharType="separate"/>
      </w:r>
      <w:r>
        <w:rPr>
          <w:rFonts w:ascii="Times New Roman" w:hAnsi="Times New Roman" w:eastAsia="Liberation Serif" w:cs="Times New Roman"/>
          <w:b w:val="0"/>
          <w:bCs/>
          <w:kern w:val="1"/>
          <w:sz w:val="28"/>
          <w:szCs w:val="28"/>
          <w:u w:val="single"/>
          <w:lang w:val="ru-RU" w:eastAsia="hi-IN" w:bidi="hi-IN"/>
        </w:rPr>
        <w:t>.</w:t>
      </w:r>
      <w:r>
        <w:rPr>
          <w:rFonts w:ascii="Times New Roman" w:hAnsi="Times New Roman" w:eastAsia="Liberation Serif" w:cs="Times New Roman"/>
          <w:b w:val="0"/>
          <w:bCs/>
          <w:kern w:val="1"/>
          <w:sz w:val="28"/>
          <w:szCs w:val="28"/>
          <w:u w:val="single"/>
          <w:lang w:val="ru-RU" w:eastAsia="hi-IN" w:bidi="hi-IN"/>
        </w:rPr>
        <w:fldChar w:fldCharType="end"/>
      </w:r>
    </w:p>
    <w:p w14:paraId="63323D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textAlignment w:val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>(К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ru-RU" w:eastAsia="ru-RU"/>
        </w:rPr>
        <w:t>ратко объясняю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>)</w:t>
      </w:r>
    </w:p>
    <w:p w14:paraId="0641419C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ind w:left="0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  <w:t>Причины конфликтов в общежитии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(разные привычки, территориальность, неравномерная уборка, отсутствие личного пространства).</w:t>
      </w:r>
    </w:p>
    <w:p w14:paraId="748A5F25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ind w:left="0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  <w:t>Типичные ошибки: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накопление обид, переход на личности, жалобы третьим лицам вместо прямого разговора.</w:t>
      </w:r>
    </w:p>
    <w:p w14:paraId="628B5328">
      <w:pPr>
        <w:keepNext w:val="0"/>
        <w:keepLines w:val="0"/>
        <w:pageBreakBefore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ind w:left="0"/>
        <w:textAlignment w:val="auto"/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  <w:t>Три стиля поведения в конфликте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(избегание, агрессия, конструктивный диалог).</w:t>
      </w:r>
    </w:p>
    <w:p w14:paraId="3A8A7CE2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360" w:lineRule="auto"/>
        <w:ind w:left="-360" w:leftChars="0"/>
        <w:textAlignment w:val="auto"/>
        <w:rPr>
          <w:rFonts w:hint="default" w:ascii="Times New Roman" w:hAnsi="Times New Roman" w:eastAsia="Liberation Serif" w:cs="Times New Roman"/>
          <w:b/>
          <w:bCs/>
          <w:kern w:val="1"/>
          <w:sz w:val="10"/>
          <w:szCs w:val="10"/>
          <w:lang w:val="ru-RU" w:eastAsia="hi-IN" w:bidi="hi-IN"/>
        </w:rPr>
      </w:pPr>
    </w:p>
    <w:p w14:paraId="1F3F805D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2.3. 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Упражнение «Испорченный телефон + эмоции»</w:t>
      </w:r>
    </w:p>
    <w:p w14:paraId="64930F0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outlineLvl w:val="3"/>
        <w:rPr>
          <w:rFonts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4874BC3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Цель: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показать, как искажается информация при передаче, и как эмоции влияют на восприятие.</w:t>
      </w:r>
    </w:p>
    <w:p w14:paraId="5B03533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Мы продолжаем работатьв кргу.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Первый участник получает фразу-«послание»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ru-RU" w:eastAsia="ru-RU"/>
        </w:rPr>
        <w:t xml:space="preserve">(например: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FF"/>
          <w:sz w:val="28"/>
          <w:szCs w:val="28"/>
          <w:lang w:val="ru-RU" w:eastAsia="ru-RU"/>
        </w:rPr>
        <w:t xml:space="preserve">«Маша сказала, что Юля съела её шоколадку,  а она утверждает, что это была её»).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Он должен передать её следующему шёпотом, но добавив интонацию – злую, радостную, испуганную и т.д.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 xml:space="preserve">(какую укажет психолог).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Последний участник произносит вслух то, что услышал. Сравниваем с оригиналом.</w:t>
      </w:r>
    </w:p>
    <w:p w14:paraId="606C8B5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Обсуждение: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 Почему фраза изменилась? Что добавляют эмоции? </w:t>
      </w:r>
    </w:p>
    <w:p w14:paraId="33AA0CE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28"/>
          <w:szCs w:val="28"/>
          <w:lang w:val="ru-RU" w:eastAsia="ru-RU"/>
        </w:rPr>
        <w:t>Вывод: в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конфликте мы часто слышим не то, что сказали, а то, что нам показалось из-за настроения.</w:t>
      </w:r>
    </w:p>
    <w:p w14:paraId="2A66AF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- А если мы будем постоянно избегать конфликта отмалчиваться? Что будет?</w:t>
      </w:r>
    </w:p>
    <w:p w14:paraId="3353F1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- что можно сказать в защиту избегания?</w:t>
      </w:r>
    </w:p>
    <w:p w14:paraId="5F800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- а что в защиту прямого диалога? </w:t>
      </w:r>
    </w:p>
    <w:p w14:paraId="79ACC9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color w:val="0000FF"/>
          <w:sz w:val="28"/>
          <w:szCs w:val="28"/>
          <w:lang w:val="en-US" w:eastAsia="ru-RU"/>
        </w:rPr>
        <w:t>-</w:t>
      </w:r>
      <w:r>
        <w:rPr>
          <w:rFonts w:hint="default"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  <w:t>После короткой дискуссии ведущий подводит к выводу: избегание иногда полезно (остыть), но систематическое терпение приводит к взрыву.</w:t>
      </w:r>
    </w:p>
    <w:p w14:paraId="34B6E3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</w:p>
    <w:p w14:paraId="22D9D9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</w:p>
    <w:p w14:paraId="13FF2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28"/>
          <w:szCs w:val="28"/>
          <w:lang w:val="ru-RU" w:eastAsia="ru-RU"/>
        </w:rPr>
      </w:pPr>
    </w:p>
    <w:p w14:paraId="412CC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/>
          <w:i/>
          <w:iCs/>
          <w:color w:val="0000FF"/>
          <w:sz w:val="10"/>
          <w:szCs w:val="10"/>
          <w:lang w:val="ru-RU" w:eastAsia="ru-RU"/>
        </w:rPr>
      </w:pPr>
    </w:p>
    <w:p w14:paraId="0A7A01EE">
      <w:pPr>
        <w:widowControl w:val="0"/>
        <w:suppressAutoHyphens/>
        <w:spacing w:after="0" w:line="360" w:lineRule="auto"/>
        <w:ind w:firstLine="708"/>
        <w:jc w:val="center"/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2.</w:t>
      </w:r>
      <w:r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4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. Игра: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 </w:t>
      </w: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«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Сказка  о  тройке</w:t>
      </w:r>
      <w:r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»</w:t>
      </w:r>
    </w:p>
    <w:p w14:paraId="3F18B45D">
      <w:pPr>
        <w:widowControl w:val="0"/>
        <w:suppressAutoHyphens/>
        <w:spacing w:after="0" w:line="360" w:lineRule="auto"/>
        <w:ind w:firstLine="708"/>
        <w:jc w:val="center"/>
        <w:rPr>
          <w:rFonts w:ascii="Times New Roman" w:hAnsi="Times New Roman" w:eastAsia="Liberation Serif" w:cs="Times New Roman"/>
          <w:b/>
          <w:kern w:val="1"/>
          <w:sz w:val="10"/>
          <w:szCs w:val="10"/>
          <w:lang w:val="ru-RU" w:eastAsia="hi-IN" w:bidi="hi-IN"/>
        </w:rPr>
      </w:pPr>
    </w:p>
    <w:p w14:paraId="09263C9C">
      <w:pPr>
        <w:widowControl w:val="0"/>
        <w:suppressAutoHyphens/>
        <w:spacing w:after="0" w:line="360" w:lineRule="auto"/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Предлагаю немного поиграть. Но для этого нам необходимо объедениться в группы. </w:t>
      </w:r>
    </w:p>
    <w:p w14:paraId="6CD9B03F">
      <w:pPr>
        <w:widowControl w:val="0"/>
        <w:suppressAutoHyphens/>
        <w:spacing w:after="0" w:line="360" w:lineRule="auto"/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У вас на студья прикремлены разные геметрические фигуры объеденитесь в их соответствии. Грк - это группа 1, квадрат - жто группа 2, треугольник - это группа 3. </w:t>
      </w:r>
    </w:p>
    <w:p w14:paraId="51D43478">
      <w:pPr>
        <w:widowControl w:val="0"/>
        <w:suppressAutoHyphens/>
        <w:spacing w:after="0" w:line="360" w:lineRule="auto"/>
        <w:jc w:val="center"/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 xml:space="preserve">(Переходят в другую зону аудитории и садятся за столы. </w:t>
      </w:r>
    </w:p>
    <w:p w14:paraId="119D8D16">
      <w:pPr>
        <w:widowControl w:val="0"/>
        <w:suppressAutoHyphens/>
        <w:spacing w:after="0" w:line="360" w:lineRule="auto"/>
        <w:jc w:val="center"/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Далее работаем  по группам)</w:t>
      </w:r>
    </w:p>
    <w:p w14:paraId="04EC31B5">
      <w:pPr>
        <w:widowControl w:val="0"/>
        <w:suppressAutoHyphens/>
        <w:spacing w:after="0" w:line="360" w:lineRule="auto"/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Теперь прошу каждую из групп выбрать по одному смельчаку.</w:t>
      </w:r>
    </w:p>
    <w:p w14:paraId="573AAD43">
      <w:pPr>
        <w:widowControl w:val="0"/>
        <w:suppressAutoHyphens/>
        <w:spacing w:after="0" w:line="360" w:lineRule="auto"/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u w:val="none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З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адание: тройка  должна  вырабатывать  общее  решение, </w:t>
      </w:r>
      <w:r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lang w:val="ru-RU" w:eastAsia="hi-IN" w:bidi="hi-IN"/>
        </w:rPr>
        <w:t xml:space="preserve"> </w:t>
      </w:r>
      <w:r>
        <w:rPr>
          <w:rFonts w:ascii="Times New Roman" w:hAnsi="Times New Roman" w:eastAsia="Liberation Serif" w:cs="Times New Roman"/>
          <w:b/>
          <w:i w:val="0"/>
          <w:iCs w:val="0"/>
          <w:kern w:val="1"/>
          <w:sz w:val="28"/>
          <w:szCs w:val="28"/>
          <w:lang w:val="ru-RU" w:eastAsia="hi-IN" w:bidi="hi-IN"/>
        </w:rPr>
        <w:t>в  какой</w:t>
      </w:r>
      <w:r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lang w:val="ru-RU" w:eastAsia="hi-IN" w:bidi="hi-IN"/>
        </w:rPr>
        <w:t xml:space="preserve"> </w:t>
      </w:r>
      <w:r>
        <w:rPr>
          <w:rFonts w:ascii="Times New Roman" w:hAnsi="Times New Roman" w:eastAsia="Liberation Serif" w:cs="Times New Roman"/>
          <w:b/>
          <w:i w:val="0"/>
          <w:iCs w:val="0"/>
          <w:kern w:val="1"/>
          <w:sz w:val="28"/>
          <w:szCs w:val="28"/>
          <w:lang w:val="ru-RU" w:eastAsia="hi-IN" w:bidi="hi-IN"/>
        </w:rPr>
        <w:t xml:space="preserve">цвет  покрасить  забор.  </w:t>
      </w:r>
      <w:r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u w:val="none"/>
          <w:lang w:val="ru-RU" w:eastAsia="hi-IN" w:bidi="hi-IN"/>
        </w:rPr>
        <w:t>Но  ситуация  осложняется  тем, что  каждый игрок  лишен  одного  канала  восприятия  или  передачи  информации.</w:t>
      </w:r>
    </w:p>
    <w:p w14:paraId="6B5A781B">
      <w:pPr>
        <w:widowControl w:val="0"/>
        <w:suppressAutoHyphens/>
        <w:spacing w:after="0" w:line="360" w:lineRule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    1 – слепой, но  слышит  и говорит.</w:t>
      </w:r>
    </w:p>
    <w:p w14:paraId="07A30D02">
      <w:pPr>
        <w:widowControl w:val="0"/>
        <w:suppressAutoHyphens/>
        <w:spacing w:after="0" w:line="360" w:lineRule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    2 – глухой, но  может  видеть  и  двигаться.</w:t>
      </w:r>
    </w:p>
    <w:p w14:paraId="49E2A51D">
      <w:pPr>
        <w:widowControl w:val="0"/>
        <w:suppressAutoHyphens/>
        <w:spacing w:after="0" w:line="360" w:lineRule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    3 – паралитик, он  все  видит  и  все  слышит, но  не  может  двигаться.           </w:t>
      </w:r>
    </w:p>
    <w:p w14:paraId="7D62798F">
      <w:pPr>
        <w:widowControl w:val="0"/>
        <w:suppressAutoHyphens/>
        <w:spacing w:after="0" w:line="360" w:lineRule="auto"/>
        <w:ind w:firstLine="708"/>
        <w:jc w:val="center"/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(Для усиления упражнения п</w:t>
      </w:r>
      <w:r>
        <w:rPr>
          <w:rFonts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редлагаю</w:t>
      </w:r>
      <w:r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:</w:t>
      </w:r>
      <w:r>
        <w:rPr>
          <w:rFonts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 xml:space="preserve">  завязать  глаза, заткнуть  уши, привязать  себя  к  стулу</w:t>
      </w:r>
      <w:r>
        <w:rPr>
          <w:rFonts w:hint="default" w:ascii="Times New Roman" w:hAnsi="Times New Roman" w:eastAsia="Liberation Serif" w:cs="Times New Roman"/>
          <w:i/>
          <w:iCs/>
          <w:kern w:val="1"/>
          <w:sz w:val="28"/>
          <w:szCs w:val="28"/>
          <w:lang w:val="ru-RU" w:eastAsia="hi-IN" w:bidi="hi-IN"/>
        </w:rPr>
        <w:t>)</w:t>
      </w:r>
    </w:p>
    <w:p w14:paraId="74218C7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Все остальные участники находятся в роли экспертов и анализируют поведение данной тройки.</w:t>
      </w:r>
    </w:p>
    <w:p w14:paraId="71416A5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Вопросы</w:t>
      </w:r>
      <w:r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 к обсуждению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: </w:t>
      </w:r>
    </w:p>
    <w:p w14:paraId="0097A57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1. Сколько  времени  понадобилось  тройкам  на  выработку  общего</w:t>
      </w:r>
    </w:p>
    <w:p w14:paraId="6A5498E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    решения?       </w:t>
      </w:r>
    </w:p>
    <w:p w14:paraId="18F60F3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2. Какую  стратегию  избрали  участники  в  достижении  цели?</w:t>
      </w:r>
    </w:p>
    <w:p w14:paraId="621CA53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3. Какие  чувства  испытывали?</w:t>
      </w:r>
    </w:p>
    <w:p w14:paraId="6BBE3A3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- Отлично! Мы работаем далее вгруппах.</w:t>
      </w:r>
    </w:p>
    <w:p w14:paraId="1CFC696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Liberation Serif" w:cs="Times New Roman"/>
          <w:kern w:val="1"/>
          <w:sz w:val="10"/>
          <w:szCs w:val="10"/>
          <w:lang w:val="en-US" w:eastAsia="ru-RU" w:bidi="hi-IN"/>
        </w:rPr>
      </w:pPr>
    </w:p>
    <w:p w14:paraId="505FC9E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2.5.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Техника «Я-высказывание»</w:t>
      </w:r>
    </w:p>
    <w:p w14:paraId="686593D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hi-IN"/>
        </w:rPr>
      </w:pPr>
    </w:p>
    <w:p w14:paraId="134C5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- Для благоприятно разрешения конфликтной ситуации в психологии существует очень эффективная формула, которая помогает договориться и не допустить конфликта.</w:t>
      </w:r>
    </w:p>
    <w:p w14:paraId="2F246C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- Это формула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 xml:space="preserve"> « Я высказывания»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>(См.Приложение В)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  <w:t>«Когда ты… (факт),</w:t>
      </w:r>
    </w:p>
    <w:p w14:paraId="0F976E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  <w:t xml:space="preserve"> я чувствую… (эмоция), потому что мне важно… (потребность). </w:t>
      </w:r>
    </w:p>
    <w:p w14:paraId="097027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FF"/>
          <w:sz w:val="28"/>
          <w:szCs w:val="28"/>
          <w:lang w:val="ru-RU" w:eastAsia="ru-RU"/>
        </w:rPr>
        <w:t>Давай договоримся… (конструктивное предложение)».</w:t>
      </w:r>
    </w:p>
    <w:p w14:paraId="1EDC57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Например! 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ru-RU" w:eastAsia="ru-RU"/>
        </w:rPr>
        <w:t>Вместо «Убери свои носки!»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→ «Когда носки лежат на моём стуле, я чувствую раздражение, потому что мне нужно место для учебников. Пожалуйста, клади их в стиральную корзину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.</w:t>
      </w:r>
    </w:p>
    <w:p w14:paraId="08684ECC">
      <w:pPr>
        <w:shd w:val="clear" w:color="auto" w:fill="FFFFFF"/>
        <w:spacing w:after="0" w:line="360" w:lineRule="auto"/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- Представляю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 вам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 простой алгоритм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 профилактики конфликтов.Этот алгоритм сегодя вам пригодиться для работы 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(см. Приложение А)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 xml:space="preserve"> </w:t>
      </w:r>
    </w:p>
    <w:p w14:paraId="4CB24532">
      <w:pPr>
        <w:shd w:val="clear" w:color="auto" w:fill="FFFFFF"/>
        <w:spacing w:after="0" w:line="360" w:lineRule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(Раздаю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 xml:space="preserve"> каждой группе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 xml:space="preserve"> карточки)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:</w:t>
      </w:r>
    </w:p>
    <w:p w14:paraId="1EDFB231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Стоп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сделайте паузу (глубокий вдох, посчитайте до 10).</w:t>
      </w:r>
    </w:p>
    <w:p w14:paraId="2DEF31E0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Скажи о своих чувствах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(«Я расстроен», «Мне обидно»).</w:t>
      </w:r>
    </w:p>
    <w:p w14:paraId="40DEFC1F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Выслушай другого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не перебивая, кивая.</w:t>
      </w:r>
    </w:p>
    <w:p w14:paraId="7EB349A2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Найди общее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«Оба хотим, чтобы…».</w:t>
      </w:r>
    </w:p>
    <w:p w14:paraId="31ECA334">
      <w:pPr>
        <w:numPr>
          <w:ilvl w:val="0"/>
          <w:numId w:val="10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Предложи вариант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 – «Давай попробуем…».</w:t>
      </w:r>
    </w:p>
    <w:p w14:paraId="49E0B880">
      <w:pPr>
        <w:widowControl w:val="0"/>
        <w:suppressAutoHyphens/>
        <w:spacing w:before="150" w:after="150" w:line="360" w:lineRule="auto"/>
        <w:jc w:val="center"/>
        <w:rPr>
          <w:rFonts w:ascii="Times New Roman" w:hAnsi="Times New Roman" w:eastAsia="Liberation Serif" w:cs="Times New Roman"/>
          <w:b/>
          <w:bCs/>
          <w:i/>
          <w:i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2.</w:t>
      </w: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5.1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. Упражнение "Другими словами</w:t>
      </w:r>
      <w:r>
        <w:rPr>
          <w:rFonts w:ascii="Times New Roman" w:hAnsi="Times New Roman" w:eastAsia="Liberation Serif" w:cs="Times New Roman"/>
          <w:b/>
          <w:bCs/>
          <w:i/>
          <w:iCs/>
          <w:kern w:val="1"/>
          <w:sz w:val="28"/>
          <w:szCs w:val="28"/>
          <w:lang w:val="ru-RU" w:eastAsia="hi-IN" w:bidi="hi-IN"/>
        </w:rPr>
        <w:t>"</w:t>
      </w:r>
    </w:p>
    <w:p w14:paraId="1E8584C0">
      <w:pPr>
        <w:widowControl w:val="0"/>
        <w:suppressAutoHyphens/>
        <w:spacing w:before="150" w:after="150" w:line="360" w:lineRule="auto"/>
        <w:jc w:val="center"/>
        <w:rPr>
          <w:rFonts w:ascii="Times New Roman" w:hAnsi="Times New Roman" w:eastAsia="Liberation Serif" w:cs="Times New Roman"/>
          <w:b/>
          <w:bCs/>
          <w:i/>
          <w:iCs/>
          <w:kern w:val="1"/>
          <w:sz w:val="10"/>
          <w:szCs w:val="10"/>
          <w:lang w:val="ru-RU" w:eastAsia="hi-IN" w:bidi="hi-IN"/>
        </w:rPr>
      </w:pPr>
    </w:p>
    <w:p w14:paraId="103D9B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 Итак</w:t>
      </w: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. Закрепить информвцию предлагаю следующем упражнением. Вам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предлагается поработать над неконструктивными установками в общении с другими людьми, которые зачастую приводят к возникновению или еще большему усугублению конфликта. </w:t>
      </w:r>
    </w:p>
    <w:p w14:paraId="0BC1989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 Обычно нас раздражает, а порой и просто выводит из себя, когда другой человек говорит нам фразы типа: </w:t>
      </w:r>
    </w:p>
    <w:p w14:paraId="241EF9C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"Ты должен...", "Это твоя обязанность...", </w:t>
      </w:r>
    </w:p>
    <w:p w14:paraId="1AB2505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"С тобой невозможно разговаривать...", "Ты безответственный человек" и т.п.</w:t>
      </w:r>
    </w:p>
    <w:p w14:paraId="0604D26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9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u w:val="none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u w:val="none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none"/>
          <w:lang w:val="ru-RU" w:eastAsia="hi-IN" w:bidi="hi-IN"/>
        </w:rPr>
        <w:t xml:space="preserve">Эти и подобные высказывания приводят к возникновению барьеров общения, увеличению напряжения. Поэтому очень важно, особенно в конфликтной ситуации, 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u w:val="none"/>
          <w:lang w:val="ru-RU" w:eastAsia="hi-IN" w:bidi="hi-IN"/>
        </w:rPr>
        <w:t>отслеживать неконструктивные установки в общении</w:t>
      </w:r>
      <w:r>
        <w:rPr>
          <w:rFonts w:ascii="Times New Roman" w:hAnsi="Times New Roman" w:eastAsia="Liberation Serif" w:cs="Times New Roman"/>
          <w:kern w:val="1"/>
          <w:sz w:val="28"/>
          <w:szCs w:val="28"/>
          <w:u w:val="none"/>
          <w:lang w:val="ru-RU" w:eastAsia="hi-IN" w:bidi="hi-IN"/>
        </w:rPr>
        <w:t>.</w:t>
      </w:r>
    </w:p>
    <w:p w14:paraId="5FD516D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708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Сейчас я вам раздам листы с 3 высказываниями  каждой группе   ваша задача перефразировать ряд неконструктивных утверждений в конструктивные. </w:t>
      </w:r>
    </w:p>
    <w:p w14:paraId="4733E28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  <w:t>Например, "Ты должен принести мне книгу". (Я была бы рада, если бы ты принёс мне книгу)</w:t>
      </w:r>
      <w:r>
        <w:rPr>
          <w:rFonts w:hint="default"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  <w:t xml:space="preserve"> (см. Приложение Г)</w:t>
      </w:r>
    </w:p>
    <w:p w14:paraId="334870F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both"/>
        <w:textAlignment w:val="auto"/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Обсуждение: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> просто или  сложно было вам перефразировать? </w:t>
      </w:r>
    </w:p>
    <w:p w14:paraId="691481A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>Вывод</w:t>
      </w:r>
      <w:r>
        <w:rPr>
          <w:rFonts w:ascii="Times New Roman" w:hAnsi="Times New Roman" w:eastAsia="Liberation Serif" w:cs="Times New Roman"/>
          <w:kern w:val="1"/>
          <w:sz w:val="28"/>
          <w:szCs w:val="28"/>
          <w:lang w:val="ru-RU" w:eastAsia="hi-IN" w:bidi="hi-IN"/>
        </w:rPr>
        <w:t xml:space="preserve">: </w:t>
      </w:r>
      <w:r>
        <w:rPr>
          <w:rFonts w:ascii="Times New Roman" w:hAnsi="Times New Roman" w:eastAsia="Liberation Serif" w:cs="Times New Roman"/>
          <w:i w:val="0"/>
          <w:iCs w:val="0"/>
          <w:kern w:val="1"/>
          <w:sz w:val="28"/>
          <w:szCs w:val="28"/>
          <w:lang w:val="ru-RU" w:eastAsia="hi-IN" w:bidi="hi-IN"/>
        </w:rPr>
        <w:t>успешное решение любой конфликтной ситуации неизбежно связано со способностью прощать. Вы можете принять решение извинить вашего обидчика независимо от того, примет он ваше прощение или нет.</w:t>
      </w:r>
    </w:p>
    <w:p w14:paraId="2D8F161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Liberation Serif" w:cs="Times New Roman"/>
          <w:i w:val="0"/>
          <w:iCs w:val="0"/>
          <w:kern w:val="1"/>
          <w:sz w:val="28"/>
          <w:szCs w:val="28"/>
          <w:lang w:val="ru-RU" w:eastAsia="hi-IN" w:bidi="hi-IN"/>
        </w:rPr>
      </w:pPr>
    </w:p>
    <w:p w14:paraId="0C95578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default" w:ascii="Times New Roman" w:hAnsi="Times New Roman" w:eastAsia="Liberation Serif" w:cs="Times New Roman"/>
          <w:b/>
          <w:bCs/>
          <w:i w:val="0"/>
          <w:i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/>
          <w:bCs/>
          <w:i w:val="0"/>
          <w:iCs w:val="0"/>
          <w:kern w:val="1"/>
          <w:sz w:val="28"/>
          <w:szCs w:val="28"/>
          <w:lang w:val="ru-RU" w:eastAsia="hi-IN" w:bidi="hi-IN"/>
        </w:rPr>
        <w:t>2.5.2. Решение практических ситуаций</w:t>
      </w:r>
    </w:p>
    <w:p w14:paraId="114890C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center"/>
        <w:textAlignment w:val="auto"/>
        <w:rPr>
          <w:rFonts w:hint="default" w:ascii="Times New Roman" w:hAnsi="Times New Roman" w:eastAsia="Liberation Serif" w:cs="Times New Roman"/>
          <w:b/>
          <w:bCs/>
          <w:i w:val="0"/>
          <w:iCs w:val="0"/>
          <w:kern w:val="1"/>
          <w:sz w:val="28"/>
          <w:szCs w:val="28"/>
          <w:lang w:val="ru-RU" w:eastAsia="hi-IN" w:bidi="hi-IN"/>
        </w:rPr>
      </w:pPr>
    </w:p>
    <w:p w14:paraId="4F06D562">
      <w:pPr>
        <w:tabs>
          <w:tab w:val="left" w:pos="2184"/>
        </w:tabs>
        <w:spacing w:after="0" w:line="360" w:lineRule="auto"/>
        <w:jc w:val="both"/>
        <w:outlineLvl w:val="3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 xml:space="preserve">Мы продолжаем работать в группах и развивать умения экологичнотразрешать конфликтные ситуации не доводя до самого конфликта. - Сейчас я каждой группе раздам крорточки в практичскими ситуциями, ваша задачапредложить варианты их конструктивного разрешения 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>(см. Приложение Б)</w:t>
      </w:r>
    </w:p>
    <w:p w14:paraId="1AD9D4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</w:pPr>
      <w:r>
        <w:rPr>
          <w:rFonts w:hint="default" w:ascii="Book Antiqua" w:hAnsi="Book Antiqua" w:eastAsia="Times New Roman" w:cs="Book Antiqua"/>
          <w:b w:val="0"/>
          <w:bCs w:val="0"/>
          <w:i/>
          <w:iCs/>
          <w:color w:val="0F1115"/>
          <w:sz w:val="24"/>
          <w:szCs w:val="24"/>
          <w:lang w:val="en-US" w:eastAsia="ru-RU"/>
        </w:rPr>
        <w:t>(</w:t>
      </w:r>
      <w:r>
        <w:rPr>
          <w:rFonts w:hint="default" w:ascii="Book Antiqua" w:hAnsi="Book Antiqua" w:eastAsia="Times New Roman" w:cs="Book Antiqua"/>
          <w:b w:val="0"/>
          <w:bCs w:val="0"/>
          <w:i/>
          <w:iCs/>
          <w:color w:val="0F1115"/>
          <w:sz w:val="24"/>
          <w:szCs w:val="24"/>
          <w:lang w:val="ru-RU" w:eastAsia="ru-RU"/>
        </w:rPr>
        <w:t>П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ru-RU" w:eastAsia="ru-RU"/>
        </w:rPr>
        <w:t>осле каждой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 xml:space="preserve"> ситуации 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ru-RU" w:eastAsia="ru-RU"/>
        </w:rPr>
        <w:t xml:space="preserve">  краткий разбор: что изменилось? Что было трудно?</w:t>
      </w: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F1115"/>
          <w:sz w:val="28"/>
          <w:szCs w:val="28"/>
          <w:lang w:val="en-US" w:eastAsia="ru-RU"/>
        </w:rPr>
        <w:t>)</w:t>
      </w:r>
    </w:p>
    <w:p w14:paraId="4DA46B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  <w:t xml:space="preserve">- Отлично! Ребята я очень рада, что вы смогли найти правильные, констркутивные выводи из ситуаций! </w:t>
      </w:r>
    </w:p>
    <w:p w14:paraId="35B123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10"/>
          <w:szCs w:val="10"/>
          <w:lang w:val="ru-RU" w:eastAsia="ru-RU"/>
        </w:rPr>
      </w:pPr>
    </w:p>
    <w:p w14:paraId="4D479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2.6. 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Упражнение «Идеальный договор»</w:t>
      </w:r>
    </w:p>
    <w:p w14:paraId="4E7F8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75A09A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Сейчас предлагаю закрепить полученные знания и умения оформив в каждой группе 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 xml:space="preserve">«Идеальный договор».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 xml:space="preserve"> </w:t>
      </w:r>
    </w:p>
    <w:p w14:paraId="27AEF8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Условия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 xml:space="preserve">: 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к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 xml:space="preserve">аждая группа за 7 минут пишет 5–7 правил проживания, которые помогут избежать конфликтов (например: «Чёткий график уборки», «Тихий час с 22:00 до 8:00», «Не брать вещи без спроса»). Затем все группы представляют свои правила. </w:t>
      </w:r>
    </w:p>
    <w:p w14:paraId="2C96B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(Помогаю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 xml:space="preserve"> синтезировать общий список, который голосуется (если все согласны – принимается).</w:t>
      </w:r>
    </w:p>
    <w:p w14:paraId="6500EA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 xml:space="preserve">Обсуждение: </w:t>
      </w:r>
    </w:p>
    <w:p w14:paraId="3D6F4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outlineLvl w:val="3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  <w:t>- сложно ли было справиться с эти заданием?</w:t>
      </w:r>
    </w:p>
    <w:p w14:paraId="14912D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outlineLvl w:val="3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  <w:t>- составите такой договор со своим соседом по комнате?</w:t>
      </w:r>
    </w:p>
    <w:p w14:paraId="6A81C0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outlineLvl w:val="3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ru-RU" w:eastAsia="ru-RU"/>
        </w:rPr>
        <w:t>Как донести правила до тех, кто не пришёл на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en-US" w:eastAsia="ru-RU"/>
        </w:rPr>
        <w:t xml:space="preserve"> занятие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F1115"/>
          <w:sz w:val="28"/>
          <w:szCs w:val="28"/>
          <w:lang w:val="ru-RU" w:eastAsia="ru-RU"/>
        </w:rPr>
        <w:t>?</w:t>
      </w:r>
    </w:p>
    <w:p w14:paraId="46EC41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outlineLvl w:val="3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(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Идеи: информационный стенд, собрание жильцов, чат в мессенджере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)</w:t>
      </w:r>
    </w:p>
    <w:p w14:paraId="6268C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- Благодарю!</w:t>
      </w:r>
    </w:p>
    <w:p w14:paraId="4FFF8C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Times New Roman" w:hAnsi="Times New Roman" w:eastAsia="Times New Roman" w:cs="Times New Roman"/>
          <w:color w:val="0F1115"/>
          <w:sz w:val="10"/>
          <w:szCs w:val="10"/>
          <w:lang w:val="en-US" w:eastAsia="ru-RU"/>
        </w:rPr>
      </w:pPr>
    </w:p>
    <w:p w14:paraId="63E5D44A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Подведение итогов. Рефлексия.</w:t>
      </w:r>
    </w:p>
    <w:p w14:paraId="30FA6386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both"/>
        <w:textAlignment w:val="auto"/>
        <w:rPr>
          <w:rFonts w:hint="default"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5E1AD8DC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>3.1.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Упражнение «Мыслеархив»</w:t>
      </w:r>
    </w:p>
    <w:p w14:paraId="5F4ACD4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- Наше занятие подходит к завершению. </w:t>
      </w:r>
    </w:p>
    <w:p w14:paraId="2609F9B7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- П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редлагаю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 каждому из вас записать на 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стикере один навык или инсайт, который вы забираете с собой из нашего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 xml:space="preserve"> занятия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lang w:val="ru-RU" w:eastAsia="ru-RU"/>
        </w:rPr>
        <w:t>. Стикеры наклеиваются на образ</w:t>
      </w:r>
      <w:r>
        <w:rPr>
          <w:rFonts w:hint="default" w:ascii="Times New Roman" w:hAnsi="Times New Roman" w:eastAsia="Times New Roman" w:cs="Times New Roman"/>
          <w:color w:val="0F1115"/>
          <w:sz w:val="28"/>
          <w:szCs w:val="28"/>
          <w:lang w:val="en-US" w:eastAsia="ru-RU"/>
        </w:rPr>
        <w:t>.</w:t>
      </w:r>
    </w:p>
    <w:p w14:paraId="6550DCBC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>(Н</w:t>
      </w:r>
      <w:r>
        <w:rPr>
          <w:rFonts w:ascii="Times New Roman" w:hAnsi="Times New Roman" w:eastAsia="Times New Roman" w:cs="Times New Roman"/>
          <w:i/>
          <w:iCs/>
          <w:color w:val="0F1115"/>
          <w:sz w:val="28"/>
          <w:szCs w:val="28"/>
          <w:lang w:val="ru-RU" w:eastAsia="ru-RU"/>
        </w:rPr>
        <w:t>а флипчарте нарисован</w:t>
      </w:r>
      <w:r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  <w:t xml:space="preserve"> образ «думающего человека»).</w:t>
      </w:r>
    </w:p>
    <w:p w14:paraId="6AB808C6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</w:p>
    <w:p w14:paraId="34FE9BDD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i/>
          <w:iCs/>
          <w:color w:val="0F1115"/>
          <w:sz w:val="28"/>
          <w:szCs w:val="28"/>
          <w:lang w:val="en-US" w:eastAsia="ru-RU"/>
        </w:rPr>
      </w:pPr>
    </w:p>
    <w:p w14:paraId="455445EB">
      <w:pPr>
        <w:spacing w:after="0" w:line="360" w:lineRule="auto"/>
        <w:jc w:val="both"/>
        <w:rPr>
          <w:rFonts w:hint="default" w:ascii="Times New Roman" w:hAnsi="Times New Roman" w:eastAsia="Times New Roman" w:cs="Times New Roman"/>
          <w:color w:val="0F1115"/>
          <w:sz w:val="10"/>
          <w:szCs w:val="10"/>
          <w:lang w:val="en-US" w:eastAsia="ru-RU"/>
        </w:rPr>
      </w:pPr>
    </w:p>
    <w:p w14:paraId="1F8C00FB">
      <w:pPr>
        <w:numPr>
          <w:numId w:val="0"/>
        </w:numPr>
        <w:tabs>
          <w:tab w:val="left" w:pos="1540"/>
        </w:tabs>
        <w:spacing w:after="0" w:line="360" w:lineRule="auto"/>
        <w:ind w:leftChars="445"/>
        <w:jc w:val="center"/>
        <w:outlineLvl w:val="3"/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F1115"/>
          <w:sz w:val="28"/>
          <w:szCs w:val="28"/>
          <w:lang w:val="en-US" w:eastAsia="ru-RU"/>
        </w:rPr>
        <w:t xml:space="preserve">3.2.  </w:t>
      </w:r>
      <w:r>
        <w:rPr>
          <w:rFonts w:ascii="Times New Roman" w:hAnsi="Times New Roman" w:eastAsia="Times New Roman" w:cs="Times New Roman"/>
          <w:b/>
          <w:bCs/>
          <w:color w:val="0F1115"/>
          <w:sz w:val="28"/>
          <w:szCs w:val="28"/>
          <w:lang w:val="ru-RU" w:eastAsia="ru-RU"/>
        </w:rPr>
        <w:t>Круг «Что я сделаю уже завтра?»</w:t>
      </w:r>
    </w:p>
    <w:p w14:paraId="4C0FE9B7">
      <w:pPr>
        <w:numPr>
          <w:numId w:val="0"/>
        </w:numPr>
        <w:spacing w:after="0" w:line="360" w:lineRule="auto"/>
        <w:ind w:left="2860" w:leftChars="0"/>
        <w:jc w:val="both"/>
        <w:outlineLvl w:val="3"/>
        <w:rPr>
          <w:rFonts w:ascii="Times New Roman" w:hAnsi="Times New Roman" w:eastAsia="Times New Roman" w:cs="Times New Roman"/>
          <w:b/>
          <w:bCs/>
          <w:color w:val="0F1115"/>
          <w:sz w:val="10"/>
          <w:szCs w:val="10"/>
          <w:lang w:val="ru-RU" w:eastAsia="ru-RU"/>
        </w:rPr>
      </w:pPr>
    </w:p>
    <w:p w14:paraId="355C9E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Times New Roman" w:cs="Times New Roman"/>
          <w:b w:val="0"/>
          <w:bCs/>
          <w:color w:val="0F1115"/>
          <w:sz w:val="28"/>
          <w:szCs w:val="28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color w:val="0F1115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  <w:t>А сейчас я попрошу каждого из вас</w:t>
      </w:r>
      <w:r>
        <w:rPr>
          <w:rFonts w:hint="default" w:ascii="Times New Roman" w:hAnsi="Times New Roman" w:eastAsia="Times New Roman" w:cs="Times New Roman"/>
          <w:b/>
          <w:color w:val="0F1115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  <w:t>продолжить предложение</w:t>
      </w:r>
      <w:r>
        <w:rPr>
          <w:rFonts w:ascii="Times New Roman" w:hAnsi="Times New Roman" w:eastAsia="Times New Roman" w:cs="Times New Roman"/>
          <w:b w:val="0"/>
          <w:bCs/>
          <w:color w:val="0F1115"/>
          <w:sz w:val="28"/>
          <w:szCs w:val="28"/>
          <w:lang w:val="ru-RU" w:eastAsia="ru-RU"/>
        </w:rPr>
        <w:t xml:space="preserve">: </w:t>
      </w:r>
      <w:r>
        <w:rPr>
          <w:rFonts w:ascii="Times New Roman" w:hAnsi="Times New Roman" w:eastAsia="Times New Roman" w:cs="Times New Roman"/>
          <w:b/>
          <w:bCs w:val="0"/>
          <w:color w:val="0F1115"/>
          <w:sz w:val="28"/>
          <w:szCs w:val="28"/>
          <w:lang w:val="ru-RU" w:eastAsia="ru-RU"/>
        </w:rPr>
        <w:t>«Завтра в общежитии я…»</w:t>
      </w:r>
      <w:r>
        <w:rPr>
          <w:rFonts w:ascii="Times New Roman" w:hAnsi="Times New Roman" w:eastAsia="Times New Roman" w:cs="Times New Roman"/>
          <w:b w:val="0"/>
          <w:bCs/>
          <w:color w:val="0F1115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i/>
          <w:iCs/>
          <w:color w:val="0F1115"/>
          <w:sz w:val="28"/>
          <w:szCs w:val="28"/>
          <w:lang w:val="ru-RU" w:eastAsia="ru-RU"/>
        </w:rPr>
        <w:t>(например, «…поговорю с соседом о графике дежурств», «…предложу мирно решить старый спор», «…повешу на дверь шутливую табличку “Тихий час”»).</w:t>
      </w:r>
    </w:p>
    <w:p w14:paraId="658B0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  <w:t xml:space="preserve">- Благодарю всех вас </w:t>
      </w:r>
      <w:r>
        <w:rPr>
          <w:rFonts w:ascii="Times New Roman" w:hAnsi="Times New Roman" w:eastAsia="Times New Roman" w:cs="Times New Roman"/>
          <w:b w:val="0"/>
          <w:bCs/>
          <w:color w:val="0F1115"/>
          <w:sz w:val="28"/>
          <w:szCs w:val="28"/>
          <w:lang w:val="ru-RU" w:eastAsia="ru-RU"/>
        </w:rPr>
        <w:t>за смелость и откровенность</w:t>
      </w:r>
      <w:r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  <w:t>!</w:t>
      </w:r>
    </w:p>
    <w:p w14:paraId="7DD84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b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Times New Roman" w:cs="Times New Roman"/>
          <w:b w:val="0"/>
          <w:bCs/>
          <w:color w:val="0F1115"/>
          <w:sz w:val="28"/>
          <w:szCs w:val="28"/>
          <w:lang w:val="en-US" w:eastAsia="ru-RU"/>
        </w:rPr>
        <w:t xml:space="preserve">- </w:t>
      </w:r>
      <w:r>
        <w:rPr>
          <w:rFonts w:ascii="Times New Roman" w:hAnsi="Times New Roman" w:eastAsia="Liberation Serif" w:cs="Times New Roman"/>
          <w:bCs/>
          <w:kern w:val="1"/>
          <w:sz w:val="28"/>
          <w:szCs w:val="28"/>
          <w:lang w:val="ru-RU" w:eastAsia="hi-IN" w:bidi="hi-IN"/>
        </w:rPr>
        <w:t xml:space="preserve">Проявление уважения  друг к  другу и сопереживания - важнейшие качества эффективного взаимодействия. В нашей жизни конфликтов не избежать, но от вас зависит, каким он будет, и какой выход вы сможете найти, руководствуясь в первую очередь конструктивными решениями.  </w:t>
      </w:r>
    </w:p>
    <w:p w14:paraId="53FC53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default" w:ascii="Times New Roman" w:hAnsi="Times New Roman" w:eastAsia="Liberation Serif" w:cs="Times New Roman"/>
          <w:bCs/>
          <w:i/>
          <w:iCs/>
          <w:kern w:val="1"/>
          <w:sz w:val="28"/>
          <w:szCs w:val="28"/>
          <w:lang w:val="en-US" w:eastAsia="hi-IN" w:bidi="hi-IN"/>
        </w:rPr>
      </w:pPr>
      <w:r>
        <w:rPr>
          <w:rFonts w:hint="default" w:ascii="Times New Roman" w:hAnsi="Times New Roman" w:eastAsia="Times New Roman" w:cs="Times New Roman"/>
          <w:b w:val="0"/>
          <w:bCs/>
          <w:i/>
          <w:iCs/>
          <w:color w:val="0F1115"/>
          <w:sz w:val="28"/>
          <w:szCs w:val="28"/>
          <w:lang w:val="en-US" w:eastAsia="ru-RU"/>
        </w:rPr>
        <w:t>(</w:t>
      </w:r>
      <w:r>
        <w:rPr>
          <w:rFonts w:ascii="Times New Roman" w:hAnsi="Times New Roman" w:eastAsia="Times New Roman" w:cs="Times New Roman"/>
          <w:b w:val="0"/>
          <w:bCs/>
          <w:i/>
          <w:iCs/>
          <w:color w:val="0F1115"/>
          <w:sz w:val="28"/>
          <w:szCs w:val="28"/>
          <w:lang w:val="ru-RU" w:eastAsia="ru-RU"/>
        </w:rPr>
        <w:t xml:space="preserve">Группа встаёт в круг, кладёт руки на плечи соседям и произносит хором: «Мы – соседи, мы – команда!» </w:t>
      </w:r>
      <w:r>
        <w:rPr>
          <w:rFonts w:hint="default" w:ascii="Times New Roman" w:hAnsi="Times New Roman" w:eastAsia="Times New Roman" w:cs="Times New Roman"/>
          <w:b w:val="0"/>
          <w:bCs/>
          <w:i/>
          <w:iCs/>
          <w:color w:val="0F1115"/>
          <w:sz w:val="28"/>
          <w:szCs w:val="28"/>
          <w:lang w:val="en-US" w:eastAsia="ru-RU"/>
        </w:rPr>
        <w:t>)</w:t>
      </w:r>
    </w:p>
    <w:p w14:paraId="675D00B7">
      <w:pPr>
        <w:keepNext w:val="0"/>
        <w:keepLines w:val="0"/>
        <w:pageBreakBefore w:val="0"/>
        <w:widowControl w:val="0"/>
        <w:tabs>
          <w:tab w:val="left" w:pos="2835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  <w:t xml:space="preserve">- </w:t>
      </w:r>
      <w:r>
        <w:rPr>
          <w:rFonts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Будьте добрее, уважайте и цените друг – друга. </w:t>
      </w:r>
    </w:p>
    <w:p w14:paraId="67009A92">
      <w:pPr>
        <w:keepNext w:val="0"/>
        <w:keepLines w:val="0"/>
        <w:pageBreakBefore w:val="0"/>
        <w:widowControl w:val="0"/>
        <w:tabs>
          <w:tab w:val="left" w:pos="2835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 xml:space="preserve">- А эти советы, которые я для вас подготовила надеюсь вам помогут в разрешении  конфликтных ситуаций и их профилактике </w:t>
      </w:r>
      <w:r>
        <w:rPr>
          <w:rFonts w:hint="default"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  <w:t>(см.Приложение Д)</w:t>
      </w:r>
    </w:p>
    <w:p w14:paraId="068886A4">
      <w:pPr>
        <w:keepNext w:val="0"/>
        <w:keepLines w:val="0"/>
        <w:pageBreakBefore w:val="0"/>
        <w:widowControl w:val="0"/>
        <w:tabs>
          <w:tab w:val="left" w:pos="2835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</w:pPr>
      <w:r>
        <w:rPr>
          <w:rFonts w:hint="default" w:ascii="Times New Roman" w:hAnsi="Times New Roman" w:eastAsia="Liberation Serif" w:cs="Times New Roman"/>
          <w:b w:val="0"/>
          <w:bCs w:val="0"/>
          <w:i/>
          <w:iCs/>
          <w:kern w:val="1"/>
          <w:sz w:val="28"/>
          <w:szCs w:val="28"/>
          <w:lang w:val="ru-RU" w:eastAsia="hi-IN" w:bidi="hi-IN"/>
        </w:rPr>
        <w:t xml:space="preserve"> - </w:t>
      </w:r>
      <w:r>
        <w:rPr>
          <w:rFonts w:ascii="Times New Roman" w:hAnsi="Times New Roman" w:eastAsia="Liberation Serif" w:cs="Times New Roman"/>
          <w:b w:val="0"/>
          <w:bCs w:val="0"/>
          <w:i w:val="0"/>
          <w:iCs w:val="0"/>
          <w:kern w:val="1"/>
          <w:sz w:val="28"/>
          <w:szCs w:val="28"/>
          <w:lang w:val="ru-RU" w:eastAsia="hi-IN" w:bidi="hi-IN"/>
        </w:rPr>
        <w:t>Спасибо за внимание</w:t>
      </w:r>
      <w:r>
        <w:rPr>
          <w:rFonts w:hint="default" w:ascii="Times New Roman" w:hAnsi="Times New Roman" w:eastAsia="Liberation Serif" w:cs="Times New Roman"/>
          <w:b w:val="0"/>
          <w:bCs w:val="0"/>
          <w:i w:val="0"/>
          <w:iCs w:val="0"/>
          <w:kern w:val="1"/>
          <w:sz w:val="28"/>
          <w:szCs w:val="28"/>
          <w:lang w:val="ru-RU" w:eastAsia="hi-IN" w:bidi="hi-IN"/>
        </w:rPr>
        <w:t xml:space="preserve">! </w:t>
      </w:r>
      <w:r>
        <w:rPr>
          <w:rFonts w:hint="default" w:ascii="Times New Roman" w:hAnsi="Times New Roman" w:eastAsia="Liberation Serif" w:cs="Times New Roman"/>
          <w:b w:val="0"/>
          <w:bCs w:val="0"/>
          <w:kern w:val="1"/>
          <w:sz w:val="28"/>
          <w:szCs w:val="28"/>
          <w:lang w:val="ru-RU" w:eastAsia="hi-IN" w:bidi="hi-IN"/>
        </w:rPr>
        <w:t>До новых встречь!</w:t>
      </w:r>
    </w:p>
    <w:p w14:paraId="6812E692">
      <w:pPr>
        <w:keepNext w:val="0"/>
        <w:keepLines w:val="0"/>
        <w:pageBreakBefore w:val="0"/>
        <w:widowControl w:val="0"/>
        <w:tabs>
          <w:tab w:val="left" w:pos="2835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Times New Roman" w:hAnsi="Times New Roman" w:eastAsia="Liberation Serif" w:cs="Times New Roman"/>
          <w:b/>
          <w:bCs/>
          <w:kern w:val="1"/>
          <w:sz w:val="28"/>
          <w:szCs w:val="28"/>
          <w:lang w:val="ru-RU" w:eastAsia="hi-IN" w:bidi="hi-IN"/>
        </w:rPr>
      </w:pPr>
    </w:p>
    <w:p w14:paraId="068F120B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BAC55FA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5530F5B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42E436E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594E36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832C1F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8C7FF9B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5EC5F1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BBC3173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DF123D3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7E3A878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4F4E698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F44D6DF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8C7D1C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22EEF24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F601387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44904E5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59785AE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СПИСОК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ЛИТЕРАТУРЫ</w:t>
      </w:r>
    </w:p>
    <w:p w14:paraId="6EBC4D97">
      <w:pPr>
        <w:keepNext w:val="0"/>
        <w:keepLines w:val="0"/>
        <w:pageBreakBefore w:val="0"/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010A2BAA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Анцупов А.Я., Шипилов А.И. Конфликтология.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/ А.Я. Анцупов, А.И. Шипилов.,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М.: ЮНИТИ, 2021. – 591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.</w:t>
      </w:r>
    </w:p>
    <w:p w14:paraId="167CC8CD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Гурова Е.В. Конфликты в студенческом общежитии: причины и способы урегулирования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/ Е.В. Гурова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// Психология образования.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2022. – № 4. – С. 45–52.</w:t>
      </w:r>
    </w:p>
    <w:p w14:paraId="3133BD5D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Коновалов А.Ю. Школьная служба примирения и восстановительная культура взаимоотношени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 / А.Ю. Коновалов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.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М.: МОО Центр «Судебно-правовая реформа», 2019. – 156 с.</w:t>
      </w:r>
    </w:p>
    <w:p w14:paraId="0B4A736E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Лидерс А.Г. Психологический тренинг с подростками и молодёжью. – М.: Академия, 2017. – 256 с.</w:t>
      </w:r>
    </w:p>
    <w:p w14:paraId="4FFBF429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Прутченков А.С. Тренинг коммуникативных умений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/ А.С. Прутченков.,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М.: Творческая педагогика, 2019. – 160 с.</w:t>
      </w:r>
    </w:p>
    <w:p w14:paraId="0F0B198E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Светлов В.А. Конфликт: модели, решения, менеджмент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/ В.А. Светлов.,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СПб.: Питер, 2018. – 540 с.</w:t>
      </w:r>
    </w:p>
    <w:p w14:paraId="5F3CF167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Смирнова Н.А. «Договор соседей»: опыт внедрения в общежитии колледжа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>/ Н.А. Смирнова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// Социальная педагогика. – 2023. – № 1. – С. 34–39.</w:t>
      </w:r>
    </w:p>
    <w:p w14:paraId="533501E4">
      <w:pPr>
        <w:keepNext w:val="0"/>
        <w:keepLines w:val="0"/>
        <w:pageBreakBefore w:val="0"/>
        <w:numPr>
          <w:ilvl w:val="0"/>
          <w:numId w:val="11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Фопель К. Технология ведения тренинга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/ К.Фопель.,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 xml:space="preserve"> – М.: Генезис, 2021. – 272 с.</w:t>
      </w:r>
    </w:p>
    <w:p w14:paraId="42B4C0C8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C8AC2C6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FFC4DE4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65AA3F09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1EDD9C53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71320C8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317A5142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2ACAC30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27F6DA11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 w14:paraId="7CF6F811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ПРИЛОЖЕНИЯ</w:t>
      </w:r>
    </w:p>
    <w:p w14:paraId="24297B2F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527E772F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Приложение А</w:t>
      </w:r>
    </w:p>
    <w:p w14:paraId="756D8DBC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color w:val="0F1115"/>
          <w:sz w:val="44"/>
          <w:szCs w:val="44"/>
          <w:lang w:val="en-US"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44"/>
          <w:szCs w:val="44"/>
          <w:lang w:val="ru-RU" w:eastAsia="ru-RU"/>
        </w:rPr>
        <w:t>Карточки</w:t>
      </w:r>
      <w:r>
        <w:rPr>
          <w:rFonts w:hint="default" w:ascii="Times New Roman" w:hAnsi="Times New Roman" w:eastAsia="Times New Roman" w:cs="Times New Roman"/>
          <w:b/>
          <w:color w:val="0F1115"/>
          <w:sz w:val="44"/>
          <w:szCs w:val="44"/>
          <w:lang w:val="en-US" w:eastAsia="ru-RU"/>
        </w:rPr>
        <w:t xml:space="preserve"> «</w:t>
      </w:r>
      <w:r>
        <w:rPr>
          <w:rFonts w:ascii="Times New Roman" w:hAnsi="Times New Roman" w:eastAsia="Times New Roman" w:cs="Times New Roman"/>
          <w:b/>
          <w:color w:val="0F1115"/>
          <w:sz w:val="44"/>
          <w:szCs w:val="44"/>
          <w:lang w:val="ru-RU" w:eastAsia="ru-RU"/>
        </w:rPr>
        <w:t>Алгоритм разрешения конфликта</w:t>
      </w:r>
      <w:r>
        <w:rPr>
          <w:rFonts w:hint="default" w:ascii="Times New Roman" w:hAnsi="Times New Roman" w:eastAsia="Times New Roman" w:cs="Times New Roman"/>
          <w:b/>
          <w:color w:val="0F1115"/>
          <w:sz w:val="44"/>
          <w:szCs w:val="44"/>
          <w:lang w:val="en-US" w:eastAsia="ru-RU"/>
        </w:rPr>
        <w:t>»</w:t>
      </w:r>
    </w:p>
    <w:p w14:paraId="2CD93FF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F1115"/>
          <w:sz w:val="16"/>
          <w:szCs w:val="16"/>
          <w:lang w:val="ru-RU" w:eastAsia="ru-RU"/>
        </w:rPr>
      </w:pPr>
    </w:p>
    <w:p w14:paraId="5E8F26EB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Стоп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сделайте паузу (глубокий вдох, посчитайте до 10).</w:t>
      </w:r>
    </w:p>
    <w:p w14:paraId="79320FFC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Скажи о своих чувствах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(«Я расстроен», «Мне обидно»).</w:t>
      </w:r>
    </w:p>
    <w:p w14:paraId="7669213E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Выслушай другого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не перебивая, кивая.</w:t>
      </w:r>
    </w:p>
    <w:p w14:paraId="47650CC3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Найди общее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«Оба хотим, чтобы…».</w:t>
      </w:r>
    </w:p>
    <w:p w14:paraId="20ED2253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Предложи вариант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«Давай попробуем…».</w:t>
      </w:r>
    </w:p>
    <w:p w14:paraId="074136DA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</w:p>
    <w:p w14:paraId="7C1356C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F1115"/>
          <w:sz w:val="44"/>
          <w:szCs w:val="44"/>
          <w:lang w:val="ru-RU" w:eastAsia="ru-RU"/>
        </w:rPr>
        <w:t>Алгоритм разрешения конфликта:</w:t>
      </w:r>
    </w:p>
    <w:p w14:paraId="128165B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F1115"/>
          <w:sz w:val="16"/>
          <w:szCs w:val="16"/>
          <w:lang w:val="ru-RU" w:eastAsia="ru-RU"/>
        </w:rPr>
      </w:pPr>
    </w:p>
    <w:p w14:paraId="6099C9C1">
      <w:pPr>
        <w:numPr>
          <w:ilvl w:val="0"/>
          <w:numId w:val="12"/>
        </w:numPr>
        <w:shd w:val="clear" w:color="auto" w:fill="FFFFFF"/>
        <w:tabs>
          <w:tab w:val="left" w:pos="0"/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Стоп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сделайте паузу (глубокий вдох, посчитайте до 10).</w:t>
      </w:r>
    </w:p>
    <w:p w14:paraId="1551C8C6">
      <w:pPr>
        <w:numPr>
          <w:ilvl w:val="0"/>
          <w:numId w:val="12"/>
        </w:numPr>
        <w:shd w:val="clear" w:color="auto" w:fill="FFFFFF"/>
        <w:tabs>
          <w:tab w:val="left" w:pos="0"/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Скажи о своих чувствах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(«Я расстроен», «Мне обидно»).</w:t>
      </w:r>
    </w:p>
    <w:p w14:paraId="40B70327">
      <w:pPr>
        <w:numPr>
          <w:ilvl w:val="0"/>
          <w:numId w:val="12"/>
        </w:numPr>
        <w:shd w:val="clear" w:color="auto" w:fill="FFFFFF"/>
        <w:tabs>
          <w:tab w:val="left" w:pos="0"/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Выслушай другого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не перебивая, кивая.</w:t>
      </w:r>
    </w:p>
    <w:p w14:paraId="0B05EC9C">
      <w:pPr>
        <w:numPr>
          <w:ilvl w:val="0"/>
          <w:numId w:val="12"/>
        </w:numPr>
        <w:shd w:val="clear" w:color="auto" w:fill="FFFFFF"/>
        <w:tabs>
          <w:tab w:val="left" w:pos="0"/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Найди общее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«Оба хотим, чтобы…».</w:t>
      </w:r>
    </w:p>
    <w:p w14:paraId="7A8C3F9D">
      <w:pPr>
        <w:numPr>
          <w:ilvl w:val="0"/>
          <w:numId w:val="12"/>
        </w:numPr>
        <w:shd w:val="clear" w:color="auto" w:fill="FFFFFF"/>
        <w:tabs>
          <w:tab w:val="left" w:pos="0"/>
          <w:tab w:val="clear" w:pos="720"/>
        </w:tabs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44"/>
          <w:szCs w:val="44"/>
          <w:lang w:val="ru-RU" w:eastAsia="ru-RU"/>
        </w:rPr>
        <w:t>Предложи вариант</w:t>
      </w:r>
      <w:r>
        <w:rPr>
          <w:rFonts w:ascii="Times New Roman" w:hAnsi="Times New Roman" w:eastAsia="Times New Roman" w:cs="Times New Roman"/>
          <w:color w:val="0F1115"/>
          <w:sz w:val="44"/>
          <w:szCs w:val="44"/>
          <w:lang w:val="ru-RU" w:eastAsia="ru-RU"/>
        </w:rPr>
        <w:t> – «Давай попробуем…».</w:t>
      </w:r>
    </w:p>
    <w:p w14:paraId="0EDEF7C4">
      <w:pPr>
        <w:tabs>
          <w:tab w:val="left" w:pos="2820"/>
        </w:tabs>
        <w:rPr>
          <w:sz w:val="44"/>
          <w:szCs w:val="44"/>
        </w:rPr>
      </w:pPr>
      <w:r>
        <w:rPr>
          <w:sz w:val="44"/>
          <w:szCs w:val="44"/>
        </w:rPr>
        <w:tab/>
      </w:r>
    </w:p>
    <w:p w14:paraId="0A488255">
      <w:pPr>
        <w:jc w:val="center"/>
        <w:rPr>
          <w:sz w:val="44"/>
          <w:szCs w:val="44"/>
        </w:rPr>
      </w:pPr>
    </w:p>
    <w:p w14:paraId="132A904E">
      <w:pPr>
        <w:jc w:val="center"/>
        <w:rPr>
          <w:sz w:val="44"/>
          <w:szCs w:val="44"/>
        </w:rPr>
      </w:pPr>
    </w:p>
    <w:p w14:paraId="382791F6">
      <w:pPr>
        <w:jc w:val="center"/>
        <w:rPr>
          <w:sz w:val="44"/>
          <w:szCs w:val="44"/>
        </w:rPr>
      </w:pPr>
    </w:p>
    <w:p w14:paraId="400C8F8C">
      <w:pPr>
        <w:jc w:val="center"/>
        <w:rPr>
          <w:sz w:val="44"/>
          <w:szCs w:val="44"/>
        </w:rPr>
      </w:pPr>
    </w:p>
    <w:p w14:paraId="60F2B208">
      <w:pPr>
        <w:jc w:val="both"/>
        <w:rPr>
          <w:sz w:val="44"/>
          <w:szCs w:val="44"/>
        </w:rPr>
      </w:pPr>
    </w:p>
    <w:p w14:paraId="0BE2B29C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Приложение Б</w:t>
      </w:r>
    </w:p>
    <w:p w14:paraId="30757C00">
      <w:pPr>
        <w:keepNext w:val="0"/>
        <w:keepLines w:val="0"/>
        <w:pageBreakBefore w:val="0"/>
        <w:numPr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6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Карточки с практическими ситуациями</w:t>
      </w:r>
    </w:p>
    <w:p w14:paraId="05FB72CC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z w:val="48"/>
          <w:szCs w:val="48"/>
          <w:lang w:val="ru-RU"/>
        </w:rPr>
        <w:t>Ситуация 1</w:t>
      </w:r>
    </w:p>
    <w:p w14:paraId="119978EA">
      <w:pPr>
        <w:jc w:val="both"/>
        <w:rPr>
          <w:rFonts w:ascii="Times New Roman" w:hAnsi="Times New Roman" w:cs="Times New Roman"/>
          <w:sz w:val="48"/>
          <w:szCs w:val="48"/>
          <w:lang w:val="ru-RU"/>
        </w:rPr>
      </w:pPr>
      <w:r>
        <w:rPr>
          <w:rFonts w:ascii="Times New Roman" w:hAnsi="Times New Roman" w:cs="Times New Roman"/>
          <w:sz w:val="48"/>
          <w:szCs w:val="48"/>
          <w:lang w:val="ru-RU"/>
        </w:rPr>
        <w:t>Между студентами 3 этажа общежития колледжа произошёл конфликт. Староста этажа в день подачи воды объявила студентам о сборе на этаже для забора воды, но некоторые стали грубить и говорить, что не будут этого делать.</w:t>
      </w:r>
    </w:p>
    <w:p w14:paraId="5602E407">
      <w:pPr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разрешить конфликтную ситуацию?</w:t>
      </w:r>
    </w:p>
    <w:p w14:paraId="7183E06D">
      <w:pPr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поступить старосте этажа ?</w:t>
      </w:r>
    </w:p>
    <w:p w14:paraId="0E9F1C1A">
      <w:pPr>
        <w:jc w:val="both"/>
        <w:rPr>
          <w:rFonts w:ascii="Times New Roman" w:hAnsi="Times New Roman" w:cs="Times New Roman"/>
          <w:b/>
          <w:i/>
          <w:sz w:val="10"/>
          <w:szCs w:val="10"/>
          <w:lang w:val="ru-RU"/>
        </w:rPr>
      </w:pPr>
    </w:p>
    <w:p w14:paraId="70D957D8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sz w:val="48"/>
          <w:szCs w:val="48"/>
          <w:lang w:val="ru-RU"/>
        </w:rPr>
        <w:t>Ситуация 2</w:t>
      </w:r>
    </w:p>
    <w:p w14:paraId="33B3455A">
      <w:pPr>
        <w:jc w:val="both"/>
        <w:rPr>
          <w:rFonts w:ascii="Times New Roman" w:hAnsi="Times New Roman" w:cs="Times New Roman"/>
          <w:sz w:val="48"/>
          <w:szCs w:val="48"/>
          <w:lang w:val="ru-RU"/>
        </w:rPr>
      </w:pPr>
      <w:r>
        <w:rPr>
          <w:rFonts w:ascii="Times New Roman" w:hAnsi="Times New Roman" w:cs="Times New Roman"/>
          <w:sz w:val="48"/>
          <w:szCs w:val="48"/>
          <w:lang w:val="ru-RU"/>
        </w:rPr>
        <w:t>Катя придя с учебных занятий не переобулась в сменную обувь, ей сделал замечание воспитатель, на что она ответила:</w:t>
      </w:r>
    </w:p>
    <w:p w14:paraId="6800EA44">
      <w:pPr>
        <w:jc w:val="both"/>
        <w:rPr>
          <w:rFonts w:ascii="Times New Roman" w:hAnsi="Times New Roman" w:cs="Times New Roman"/>
          <w:sz w:val="48"/>
          <w:szCs w:val="48"/>
          <w:lang w:val="ru-RU"/>
        </w:rPr>
      </w:pPr>
      <w:r>
        <w:rPr>
          <w:rFonts w:ascii="Times New Roman" w:hAnsi="Times New Roman" w:cs="Times New Roman"/>
          <w:sz w:val="48"/>
          <w:szCs w:val="48"/>
          <w:lang w:val="ru-RU"/>
        </w:rPr>
        <w:t xml:space="preserve">- Уже сухо! И вообще вы мне не мама, что бы указывать! </w:t>
      </w:r>
    </w:p>
    <w:p w14:paraId="0B56A010">
      <w:pPr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разрешить конфликтную ситуацию?</w:t>
      </w:r>
    </w:p>
    <w:p w14:paraId="01658A6B">
      <w:pPr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поступить воспитателю?</w:t>
      </w:r>
    </w:p>
    <w:p w14:paraId="3068CCB9">
      <w:pPr>
        <w:jc w:val="both"/>
        <w:rPr>
          <w:rFonts w:ascii="Times New Roman" w:hAnsi="Times New Roman" w:cs="Times New Roman"/>
          <w:i/>
          <w:sz w:val="48"/>
          <w:szCs w:val="48"/>
          <w:lang w:val="ru-RU"/>
        </w:rPr>
      </w:pPr>
    </w:p>
    <w:p w14:paraId="7EF43E08">
      <w:pPr>
        <w:jc w:val="both"/>
        <w:rPr>
          <w:rFonts w:ascii="Times New Roman" w:hAnsi="Times New Roman" w:cs="Times New Roman"/>
          <w:i/>
          <w:sz w:val="48"/>
          <w:szCs w:val="48"/>
          <w:lang w:val="ru-RU"/>
        </w:rPr>
      </w:pPr>
    </w:p>
    <w:p w14:paraId="5FDE58D0">
      <w:pPr>
        <w:jc w:val="both"/>
        <w:rPr>
          <w:rFonts w:ascii="Times New Roman" w:hAnsi="Times New Roman" w:cs="Times New Roman"/>
          <w:i/>
          <w:sz w:val="48"/>
          <w:szCs w:val="48"/>
          <w:lang w:val="ru-RU"/>
        </w:rPr>
      </w:pPr>
    </w:p>
    <w:p w14:paraId="2609D80E">
      <w:pPr>
        <w:tabs>
          <w:tab w:val="left" w:pos="2440"/>
        </w:tabs>
        <w:jc w:val="center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Ситуация 3</w:t>
      </w:r>
    </w:p>
    <w:p w14:paraId="0AFA3041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i/>
          <w:sz w:val="48"/>
          <w:szCs w:val="48"/>
          <w:lang w:val="ru-RU"/>
        </w:rPr>
        <w:t xml:space="preserve">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Ира, постоянно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>моет полы и протирает пыль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 в комнате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>Нина,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 xml:space="preserve"> оставляет на столе огрызки, проливает чай и не вытирает, не заправляет кровать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>, не выбрасывает мусор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>. На просьбы «убери за собой» отмахивается: «Подумаешь, не в казарме живём».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 Нина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 xml:space="preserve">иногда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может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>убраться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>, но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</w:rPr>
        <w:t xml:space="preserve"> через ссору и потом обижается и не разговаривает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с соседкой по комнате или говорит, а почему я должна! </w:t>
      </w:r>
    </w:p>
    <w:p w14:paraId="1AB1AA47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разрешить конфликтную ситуацию?</w:t>
      </w:r>
    </w:p>
    <w:p w14:paraId="4422A095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поступить студентам?</w:t>
      </w:r>
    </w:p>
    <w:p w14:paraId="5BC23225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</w:p>
    <w:p w14:paraId="7CF4C28F">
      <w:pPr>
        <w:tabs>
          <w:tab w:val="left" w:pos="2440"/>
        </w:tabs>
        <w:jc w:val="center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Ситуация 4</w:t>
      </w:r>
    </w:p>
    <w:p w14:paraId="350A627B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sz w:val="48"/>
          <w:szCs w:val="48"/>
          <w:lang w:val="ru-RU"/>
        </w:rPr>
        <w:t xml:space="preserve"> 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Оксана, несколько раз выручала Юлю и давала ей свою кофту, так как Соня забыла её дома. </w:t>
      </w:r>
    </w:p>
    <w:p w14:paraId="070612AF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Сначала она просила поносить кофту, а последнее время стала брать вещи без спроса. На замечания Оксаны отвечает: </w:t>
      </w:r>
    </w:p>
    <w:p w14:paraId="77394469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</w:pPr>
      <w:r>
        <w:rPr>
          <w:rFonts w:ascii="Times New Roman" w:hAnsi="Times New Roman" w:cs="Times New Roman"/>
          <w:i/>
          <w:color w:val="0F1115"/>
          <w:sz w:val="48"/>
          <w:szCs w:val="48"/>
          <w:shd w:val="clear" w:color="auto" w:fill="FFFFFF"/>
          <w:lang w:val="ru-RU"/>
        </w:rPr>
        <w:t>- А, что тут такого? Мы же вместе живём и всё значит общее.</w:t>
      </w: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 xml:space="preserve"> </w:t>
      </w:r>
    </w:p>
    <w:p w14:paraId="796EA60C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F1115"/>
          <w:sz w:val="48"/>
          <w:szCs w:val="48"/>
          <w:shd w:val="clear" w:color="auto" w:fill="FFFFFF"/>
          <w:lang w:val="ru-RU"/>
        </w:rPr>
        <w:t>- Оксана нервничает, начинается ссора.</w:t>
      </w:r>
    </w:p>
    <w:p w14:paraId="33A73B94">
      <w:pPr>
        <w:tabs>
          <w:tab w:val="left" w:pos="2440"/>
        </w:tabs>
        <w:spacing w:after="0"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</w:p>
    <w:p w14:paraId="53A0091B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разрешить конфликтную ситуацию?</w:t>
      </w:r>
    </w:p>
    <w:p w14:paraId="348718BF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  <w:r>
        <w:rPr>
          <w:rFonts w:ascii="Times New Roman" w:hAnsi="Times New Roman" w:cs="Times New Roman"/>
          <w:b/>
          <w:i/>
          <w:sz w:val="48"/>
          <w:szCs w:val="48"/>
          <w:lang w:val="ru-RU"/>
        </w:rPr>
        <w:t>Как поступить студентам?</w:t>
      </w:r>
    </w:p>
    <w:p w14:paraId="39811985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</w:p>
    <w:p w14:paraId="31EC7925">
      <w:pPr>
        <w:spacing w:after="0"/>
        <w:jc w:val="both"/>
        <w:rPr>
          <w:rFonts w:ascii="Times New Roman" w:hAnsi="Times New Roman" w:cs="Times New Roman"/>
          <w:b/>
          <w:i/>
          <w:sz w:val="48"/>
          <w:szCs w:val="48"/>
          <w:lang w:val="ru-RU"/>
        </w:rPr>
      </w:pPr>
    </w:p>
    <w:p w14:paraId="69FE4498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  <w:t>Приложение</w:t>
      </w:r>
      <w:r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  <w:t xml:space="preserve"> В</w:t>
      </w:r>
    </w:p>
    <w:p w14:paraId="6F84B256">
      <w:pPr>
        <w:pStyle w:val="6"/>
        <w:spacing w:before="240" w:beforeAutospacing="0" w:after="240" w:afterAutospacing="0" w:line="256" w:lineRule="auto"/>
        <w:jc w:val="center"/>
        <w:textAlignment w:val="baseline"/>
        <w:rPr>
          <w:b/>
          <w:bCs/>
          <w:color w:val="0000CC"/>
          <w:kern w:val="24"/>
          <w:sz w:val="108"/>
          <w:szCs w:val="108"/>
        </w:rPr>
      </w:pPr>
      <w:r>
        <w:rPr>
          <w:b/>
          <w:bCs/>
          <w:color w:val="0000CC"/>
          <w:kern w:val="24"/>
          <w:sz w:val="108"/>
          <w:szCs w:val="108"/>
        </w:rPr>
        <w:t xml:space="preserve">ФОРМУЛА </w:t>
      </w:r>
    </w:p>
    <w:p w14:paraId="274744A3">
      <w:pPr>
        <w:pStyle w:val="6"/>
        <w:spacing w:before="240" w:beforeAutospacing="0" w:after="240" w:afterAutospacing="0" w:line="256" w:lineRule="auto"/>
        <w:jc w:val="center"/>
        <w:textAlignment w:val="baseline"/>
      </w:pPr>
      <w:r>
        <w:rPr>
          <w:b/>
          <w:bCs/>
          <w:color w:val="0000CC"/>
          <w:kern w:val="24"/>
          <w:sz w:val="108"/>
          <w:szCs w:val="108"/>
        </w:rPr>
        <w:t>«Я-высказывание»</w:t>
      </w:r>
    </w:p>
    <w:p w14:paraId="205BC26D">
      <w:pPr>
        <w:pStyle w:val="6"/>
        <w:spacing w:before="240" w:beforeAutospacing="0" w:after="240" w:afterAutospacing="0" w:line="256" w:lineRule="auto"/>
        <w:jc w:val="both"/>
        <w:textAlignment w:val="baseline"/>
        <w:rPr>
          <w:sz w:val="56"/>
          <w:szCs w:val="56"/>
        </w:rPr>
      </w:pPr>
      <w:r>
        <w:rPr>
          <w:b/>
          <w:bCs/>
          <w:color w:val="FF0000"/>
          <w:kern w:val="24"/>
          <w:sz w:val="56"/>
          <w:szCs w:val="56"/>
        </w:rPr>
        <w:t>«Когда ты… (конкретно факт, ситуация),</w:t>
      </w:r>
    </w:p>
    <w:p w14:paraId="7F64AA1F">
      <w:pPr>
        <w:pStyle w:val="6"/>
        <w:spacing w:before="240" w:beforeAutospacing="0" w:after="240" w:afterAutospacing="0" w:line="256" w:lineRule="auto"/>
        <w:jc w:val="both"/>
        <w:textAlignment w:val="baseline"/>
        <w:rPr>
          <w:sz w:val="56"/>
          <w:szCs w:val="56"/>
        </w:rPr>
      </w:pPr>
      <w:r>
        <w:rPr>
          <w:b/>
          <w:bCs/>
          <w:color w:val="FF0000"/>
          <w:kern w:val="24"/>
          <w:sz w:val="56"/>
          <w:szCs w:val="56"/>
        </w:rPr>
        <w:t xml:space="preserve"> я чувствую… </w:t>
      </w:r>
      <w:r>
        <w:rPr>
          <w:b/>
          <w:bCs/>
          <w:color w:val="0000CC"/>
          <w:kern w:val="24"/>
          <w:sz w:val="56"/>
          <w:szCs w:val="56"/>
        </w:rPr>
        <w:t xml:space="preserve">(эмоции), </w:t>
      </w:r>
      <w:r>
        <w:rPr>
          <w:b/>
          <w:bCs/>
          <w:color w:val="FF0000"/>
          <w:kern w:val="24"/>
          <w:sz w:val="56"/>
          <w:szCs w:val="56"/>
        </w:rPr>
        <w:t xml:space="preserve">потому что мне важно… </w:t>
      </w:r>
      <w:r>
        <w:rPr>
          <w:b/>
          <w:bCs/>
          <w:color w:val="00B050"/>
          <w:kern w:val="24"/>
          <w:sz w:val="56"/>
          <w:szCs w:val="56"/>
        </w:rPr>
        <w:t xml:space="preserve">(потребность). </w:t>
      </w:r>
    </w:p>
    <w:p w14:paraId="4A621DA1">
      <w:pPr>
        <w:pStyle w:val="6"/>
        <w:spacing w:before="240" w:beforeAutospacing="0" w:after="240" w:afterAutospacing="0" w:line="256" w:lineRule="auto"/>
        <w:jc w:val="both"/>
        <w:textAlignment w:val="baseline"/>
        <w:rPr>
          <w:b/>
          <w:bCs/>
          <w:color w:val="7030A0"/>
          <w:kern w:val="24"/>
          <w:sz w:val="56"/>
          <w:szCs w:val="56"/>
        </w:rPr>
      </w:pPr>
      <w:r>
        <w:rPr>
          <w:b/>
          <w:bCs/>
          <w:color w:val="FF0000"/>
          <w:kern w:val="24"/>
          <w:sz w:val="56"/>
          <w:szCs w:val="56"/>
        </w:rPr>
        <w:t xml:space="preserve">Давай договоримся… </w:t>
      </w:r>
      <w:r>
        <w:rPr>
          <w:b/>
          <w:bCs/>
          <w:color w:val="7030A0"/>
          <w:kern w:val="24"/>
          <w:sz w:val="56"/>
          <w:szCs w:val="56"/>
        </w:rPr>
        <w:t>(конструктивное предложение)».</w:t>
      </w:r>
    </w:p>
    <w:p w14:paraId="78202EA4">
      <w:pPr>
        <w:pStyle w:val="6"/>
        <w:spacing w:before="240" w:beforeAutospacing="0" w:after="240" w:afterAutospacing="0" w:line="256" w:lineRule="auto"/>
        <w:jc w:val="both"/>
        <w:textAlignment w:val="baseline"/>
        <w:rPr>
          <w:b/>
          <w:bCs/>
          <w:color w:val="7030A0"/>
          <w:kern w:val="24"/>
          <w:sz w:val="56"/>
          <w:szCs w:val="56"/>
        </w:rPr>
      </w:pPr>
    </w:p>
    <w:p w14:paraId="5D17E485">
      <w:pPr>
        <w:pStyle w:val="6"/>
        <w:spacing w:before="240" w:beforeAutospacing="0" w:after="240" w:afterAutospacing="0" w:line="256" w:lineRule="auto"/>
        <w:jc w:val="center"/>
        <w:textAlignment w:val="baseline"/>
        <w:rPr>
          <w:sz w:val="56"/>
          <w:szCs w:val="56"/>
          <w:u w:val="single"/>
        </w:rPr>
      </w:pPr>
      <w:r>
        <w:rPr>
          <w:b/>
          <w:bCs/>
          <w:color w:val="7030A0"/>
          <w:kern w:val="24"/>
          <w:sz w:val="56"/>
          <w:szCs w:val="56"/>
          <w:u w:val="single"/>
        </w:rPr>
        <w:t>Пример:</w:t>
      </w:r>
    </w:p>
    <w:p w14:paraId="6A54751E">
      <w:pPr>
        <w:pStyle w:val="6"/>
        <w:tabs>
          <w:tab w:val="left" w:pos="720"/>
        </w:tabs>
        <w:spacing w:before="0" w:beforeAutospacing="0" w:after="0" w:afterAutospacing="0" w:line="256" w:lineRule="auto"/>
        <w:jc w:val="center"/>
        <w:textAlignment w:val="baseline"/>
        <w:rPr>
          <w:sz w:val="48"/>
          <w:szCs w:val="48"/>
        </w:rPr>
      </w:pPr>
      <w:r>
        <w:rPr>
          <w:sz w:val="56"/>
          <w:szCs w:val="56"/>
        </w:rPr>
        <w:tab/>
      </w:r>
      <w:r>
        <w:rPr>
          <w:b/>
          <w:bCs/>
          <w:color w:val="0F1115"/>
          <w:kern w:val="24"/>
          <w:sz w:val="48"/>
          <w:szCs w:val="48"/>
        </w:rPr>
        <w:t xml:space="preserve">Вместо </w:t>
      </w:r>
      <w:r>
        <w:rPr>
          <w:b/>
          <w:bCs/>
          <w:color w:val="FF0000"/>
          <w:kern w:val="24"/>
          <w:sz w:val="48"/>
          <w:szCs w:val="48"/>
        </w:rPr>
        <w:t xml:space="preserve">«Убери свои носки!» </w:t>
      </w:r>
      <w:r>
        <w:rPr>
          <w:b/>
          <w:bCs/>
          <w:color w:val="0F1115"/>
          <w:kern w:val="24"/>
          <w:sz w:val="48"/>
          <w:szCs w:val="48"/>
        </w:rPr>
        <w:t xml:space="preserve">→ </w:t>
      </w:r>
      <w:r>
        <w:rPr>
          <w:b/>
          <w:bCs/>
          <w:color w:val="0000CC"/>
          <w:kern w:val="24"/>
          <w:sz w:val="48"/>
          <w:szCs w:val="48"/>
        </w:rPr>
        <w:t>«Когда носки лежат на моём стуле, я чувствую раздражение</w:t>
      </w:r>
      <w:r>
        <w:rPr>
          <w:color w:val="0000CC"/>
          <w:kern w:val="24"/>
          <w:sz w:val="48"/>
          <w:szCs w:val="48"/>
        </w:rPr>
        <w:t>,</w:t>
      </w:r>
      <w:r>
        <w:rPr>
          <w:color w:val="0F1115"/>
          <w:kern w:val="24"/>
          <w:sz w:val="48"/>
          <w:szCs w:val="48"/>
        </w:rPr>
        <w:t xml:space="preserve"> </w:t>
      </w:r>
      <w:r>
        <w:rPr>
          <w:b/>
          <w:bCs/>
          <w:color w:val="00B050"/>
          <w:kern w:val="24"/>
          <w:sz w:val="48"/>
          <w:szCs w:val="48"/>
        </w:rPr>
        <w:t>потому что мне нужно место для учебников.</w:t>
      </w:r>
      <w:r>
        <w:rPr>
          <w:b/>
          <w:bCs/>
          <w:color w:val="0F1115"/>
          <w:kern w:val="24"/>
          <w:sz w:val="48"/>
          <w:szCs w:val="48"/>
        </w:rPr>
        <w:t xml:space="preserve"> </w:t>
      </w:r>
      <w:r>
        <w:rPr>
          <w:b/>
          <w:bCs/>
          <w:color w:val="7030A0"/>
          <w:kern w:val="24"/>
          <w:sz w:val="48"/>
          <w:szCs w:val="48"/>
        </w:rPr>
        <w:t>Пожалуйста, клади их в стиральную корзину».</w:t>
      </w:r>
    </w:p>
    <w:p w14:paraId="09C99605">
      <w:pPr>
        <w:pStyle w:val="6"/>
        <w:spacing w:before="0" w:beforeAutospacing="0" w:after="0" w:afterAutospacing="0" w:line="256" w:lineRule="auto"/>
        <w:jc w:val="center"/>
        <w:textAlignment w:val="baseline"/>
        <w:rPr>
          <w:sz w:val="48"/>
          <w:szCs w:val="48"/>
        </w:rPr>
      </w:pPr>
      <w:r>
        <w:rPr>
          <w:color w:val="0F1115"/>
          <w:kern w:val="24"/>
          <w:sz w:val="48"/>
          <w:szCs w:val="48"/>
        </w:rPr>
        <w:t> </w:t>
      </w:r>
    </w:p>
    <w:p w14:paraId="630D5E8D">
      <w:pPr>
        <w:tabs>
          <w:tab w:val="left" w:pos="2190"/>
        </w:tabs>
        <w:jc w:val="both"/>
        <w:rPr>
          <w:sz w:val="48"/>
          <w:szCs w:val="48"/>
          <w:lang w:val="ru-RU"/>
        </w:rPr>
      </w:pPr>
    </w:p>
    <w:p w14:paraId="60BDD594">
      <w:pPr>
        <w:tabs>
          <w:tab w:val="left" w:pos="2190"/>
        </w:tabs>
        <w:jc w:val="both"/>
        <w:rPr>
          <w:sz w:val="48"/>
          <w:szCs w:val="48"/>
          <w:lang w:val="ru-RU"/>
        </w:rPr>
      </w:pPr>
    </w:p>
    <w:p w14:paraId="7A3AB9FB">
      <w:pPr>
        <w:tabs>
          <w:tab w:val="left" w:pos="2190"/>
        </w:tabs>
        <w:jc w:val="both"/>
        <w:rPr>
          <w:sz w:val="48"/>
          <w:szCs w:val="48"/>
          <w:lang w:val="ru-RU"/>
        </w:rPr>
      </w:pPr>
    </w:p>
    <w:p w14:paraId="0BCEC160">
      <w:pPr>
        <w:tabs>
          <w:tab w:val="left" w:pos="2190"/>
        </w:tabs>
        <w:jc w:val="both"/>
        <w:rPr>
          <w:sz w:val="48"/>
          <w:szCs w:val="48"/>
          <w:lang w:val="ru-RU"/>
        </w:rPr>
      </w:pPr>
    </w:p>
    <w:p w14:paraId="3169C292">
      <w:pPr>
        <w:tabs>
          <w:tab w:val="left" w:pos="2190"/>
        </w:tabs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Приложение Г</w:t>
      </w:r>
    </w:p>
    <w:p w14:paraId="14CA5D2C">
      <w:pPr>
        <w:tabs>
          <w:tab w:val="left" w:pos="2190"/>
        </w:tabs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3087F407">
      <w:pPr>
        <w:pStyle w:val="7"/>
        <w:widowControl w:val="0"/>
        <w:numPr>
          <w:numId w:val="0"/>
        </w:numPr>
        <w:suppressAutoHyphens/>
        <w:spacing w:after="0" w:line="240" w:lineRule="auto"/>
        <w:ind w:left="360" w:leftChars="0"/>
        <w:jc w:val="center"/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Карточки</w:t>
      </w:r>
      <w:r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 xml:space="preserve"> «</w:t>
      </w:r>
      <w:r>
        <w:rPr>
          <w:rFonts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Перефразируйте</w:t>
      </w:r>
      <w:r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  <w:t>»</w:t>
      </w:r>
    </w:p>
    <w:p w14:paraId="100A6FD0">
      <w:pPr>
        <w:pStyle w:val="7"/>
        <w:widowControl w:val="0"/>
        <w:numPr>
          <w:numId w:val="0"/>
        </w:numPr>
        <w:suppressAutoHyphens/>
        <w:spacing w:after="0" w:line="240" w:lineRule="auto"/>
        <w:ind w:left="360" w:leftChars="0"/>
        <w:jc w:val="center"/>
        <w:rPr>
          <w:rFonts w:hint="default" w:ascii="Times New Roman" w:hAnsi="Times New Roman" w:eastAsia="Liberation Serif" w:cs="Times New Roman"/>
          <w:b/>
          <w:kern w:val="1"/>
          <w:sz w:val="28"/>
          <w:szCs w:val="28"/>
          <w:lang w:val="ru-RU" w:eastAsia="hi-IN" w:bidi="hi-IN"/>
        </w:rPr>
      </w:pPr>
    </w:p>
    <w:p w14:paraId="50B55551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 xml:space="preserve">"Ты должна сходить по воду". </w:t>
      </w:r>
    </w:p>
    <w:p w14:paraId="63490DA4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__________________________________________________________________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</w:t>
      </w:r>
    </w:p>
    <w:p w14:paraId="5572FBBE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</w:t>
      </w:r>
    </w:p>
    <w:p w14:paraId="64D81534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</w:p>
    <w:p w14:paraId="0F9E2B63">
      <w:pPr>
        <w:widowControl w:val="0"/>
        <w:suppressAutoHyphens/>
        <w:spacing w:after="0" w:line="240" w:lineRule="auto"/>
        <w:rPr>
          <w:rFonts w:hint="default"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"Меня заставили" ______________________________________________________________________________</w:t>
      </w:r>
      <w:r>
        <w:rPr>
          <w:rFonts w:hint="default"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____________________________________</w:t>
      </w:r>
    </w:p>
    <w:p w14:paraId="34C0FAF9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0AD6D8A9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2.Перефразируйте</w:t>
      </w:r>
    </w:p>
    <w:p w14:paraId="5DC8CE2B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</w:p>
    <w:p w14:paraId="28165149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 xml:space="preserve">"Твоя очередь убираться, сколько можно напоминать" </w:t>
      </w:r>
    </w:p>
    <w:p w14:paraId="6D19D26B">
      <w:pPr>
        <w:widowControl w:val="0"/>
        <w:suppressAutoHyphens/>
        <w:spacing w:after="0" w:line="240" w:lineRule="auto"/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_____________________________________________________________________________________________________________________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___________________________________</w:t>
      </w:r>
    </w:p>
    <w:p w14:paraId="0C3393CD">
      <w:pPr>
        <w:pStyle w:val="7"/>
        <w:widowControl w:val="0"/>
        <w:suppressAutoHyphens/>
        <w:spacing w:after="0" w:line="240" w:lineRule="auto"/>
        <w:ind w:left="0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7ABB9C21">
      <w:pPr>
        <w:pStyle w:val="7"/>
        <w:widowControl w:val="0"/>
        <w:suppressAutoHyphens/>
        <w:spacing w:after="0" w:line="240" w:lineRule="auto"/>
        <w:ind w:left="0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34ED3805">
      <w:pPr>
        <w:pStyle w:val="7"/>
        <w:widowControl w:val="0"/>
        <w:suppressAutoHyphens/>
        <w:spacing w:after="0" w:line="240" w:lineRule="auto"/>
        <w:ind w:left="0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54741EE1">
      <w:pPr>
        <w:pStyle w:val="7"/>
        <w:widowControl w:val="0"/>
        <w:suppressAutoHyphens/>
        <w:spacing w:after="0" w:line="240" w:lineRule="auto"/>
        <w:ind w:left="0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3EFADC5A">
      <w:pPr>
        <w:pStyle w:val="7"/>
        <w:widowControl w:val="0"/>
        <w:suppressAutoHyphens/>
        <w:spacing w:after="0" w:line="240" w:lineRule="auto"/>
        <w:ind w:left="0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"Ты меня унизила"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 xml:space="preserve"> ____________________________________________________________________________________________________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</w:t>
      </w:r>
    </w:p>
    <w:p w14:paraId="145E60F3">
      <w:pPr>
        <w:pStyle w:val="7"/>
        <w:spacing w:after="0"/>
        <w:ind w:left="0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</w:p>
    <w:p w14:paraId="6CF4FD71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3.Перефразируйте</w:t>
      </w:r>
    </w:p>
    <w:p w14:paraId="60060CC4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</w:p>
    <w:p w14:paraId="06D63E2D">
      <w:pPr>
        <w:widowControl w:val="0"/>
        <w:suppressAutoHyphens/>
        <w:spacing w:after="0" w:line="240" w:lineRule="auto"/>
        <w:rPr>
          <w:sz w:val="56"/>
          <w:szCs w:val="56"/>
          <w:lang w:val="ru-RU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 xml:space="preserve">"Ты должна со мной делиться" 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__________________________________________________________________________________________________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</w:t>
      </w:r>
    </w:p>
    <w:p w14:paraId="5F1793A2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</w:pPr>
    </w:p>
    <w:p w14:paraId="2B31DBEF">
      <w:pPr>
        <w:widowControl w:val="0"/>
        <w:suppressAutoHyphens/>
        <w:spacing w:after="0" w:line="240" w:lineRule="auto"/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</w:pPr>
      <w:r>
        <w:rPr>
          <w:rFonts w:ascii="Times New Roman" w:hAnsi="Times New Roman" w:eastAsia="Liberation Serif" w:cs="Times New Roman"/>
          <w:b/>
          <w:kern w:val="1"/>
          <w:sz w:val="56"/>
          <w:szCs w:val="56"/>
          <w:lang w:val="ru-RU" w:eastAsia="hi-IN" w:bidi="hi-IN"/>
        </w:rPr>
        <w:t>"Прекрати меня злить!"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 xml:space="preserve"> _________________________________________________________________________________________________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__________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</w:t>
      </w:r>
      <w:r>
        <w:rPr>
          <w:rFonts w:hint="default"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</w:t>
      </w:r>
      <w:r>
        <w:rPr>
          <w:rFonts w:ascii="Times New Roman" w:hAnsi="Times New Roman" w:eastAsia="Liberation Serif" w:cs="Times New Roman"/>
          <w:kern w:val="1"/>
          <w:sz w:val="56"/>
          <w:szCs w:val="56"/>
          <w:lang w:val="ru-RU" w:eastAsia="hi-IN" w:bidi="hi-IN"/>
        </w:rPr>
        <w:t>___</w:t>
      </w:r>
    </w:p>
    <w:p w14:paraId="283350A5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6C2DDA5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61269B0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61EA3543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C149F91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6960FC6B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7FCDCE0D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0A3320EF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3D5AD04F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2DB4C35F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39A8C676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7847342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7982EBE2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77526B86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A293C56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1FFD30AC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315437E2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  <w:t>Приложение Д</w:t>
      </w:r>
    </w:p>
    <w:p w14:paraId="38A002B8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4B706F80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  <w:t>СОВЕТЫ ПСИХОЛОГА</w:t>
      </w:r>
    </w:p>
    <w:p w14:paraId="6FA881B7">
      <w:pPr>
        <w:pStyle w:val="6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6097905" cy="8624570"/>
            <wp:effectExtent l="0" t="0" r="10795" b="11430"/>
            <wp:docPr id="2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905" cy="862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506256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6E8BE957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1185D2E9">
      <w:pPr>
        <w:pStyle w:val="6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6155690" cy="8707120"/>
            <wp:effectExtent l="0" t="0" r="3810" b="5080"/>
            <wp:docPr id="3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8707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C93CD06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14D3513A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63932842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2F85CBE0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5BB9CE30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p w14:paraId="136BC21F">
      <w:pPr>
        <w:pStyle w:val="6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6311265" cy="9581515"/>
            <wp:effectExtent l="0" t="0" r="635" b="6985"/>
            <wp:docPr id="4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11265" cy="9581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AF592D">
      <w:pPr>
        <w:spacing w:after="0"/>
        <w:jc w:val="center"/>
        <w:rPr>
          <w:rFonts w:hint="default" w:ascii="Times New Roman" w:hAnsi="Times New Roman" w:cs="Times New Roman"/>
          <w:b/>
          <w:bCs w:val="0"/>
          <w:i w:val="0"/>
          <w:iCs/>
          <w:sz w:val="28"/>
          <w:szCs w:val="28"/>
          <w:lang w:val="ru-RU"/>
        </w:rPr>
      </w:pPr>
    </w:p>
    <w:sectPr>
      <w:pgSz w:w="11906" w:h="16838"/>
      <w:pgMar w:top="426" w:right="369" w:bottom="426" w:left="75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erif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DejaVu Sans">
    <w:altName w:val="Arial Unicode MS"/>
    <w:panose1 w:val="00000000000000000000"/>
    <w:charset w:val="CC"/>
    <w:family w:val="swiss"/>
    <w:pitch w:val="default"/>
    <w:sig w:usb0="00000000" w:usb1="00000000" w:usb2="00000000" w:usb3="00000000" w:csb0="00000005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Franklin Gothic Medium Cond">
    <w:panose1 w:val="020B0606030402020204"/>
    <w:charset w:val="00"/>
    <w:family w:val="auto"/>
    <w:pitch w:val="default"/>
    <w:sig w:usb0="00000287" w:usb1="00000000" w:usb2="00000000" w:usb3="00000000" w:csb0="2000009F" w:csb1="DFD7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stral">
    <w:panose1 w:val="03090702030407020403"/>
    <w:charset w:val="00"/>
    <w:family w:val="auto"/>
    <w:pitch w:val="default"/>
    <w:sig w:usb0="00000287" w:usb1="00000000" w:usb2="00000000" w:usb3="00000000" w:csb0="2000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Franklin Gothic Demi">
    <w:panose1 w:val="020B0703020102020204"/>
    <w:charset w:val="00"/>
    <w:family w:val="auto"/>
    <w:pitch w:val="default"/>
    <w:sig w:usb0="00000287" w:usb1="00000000" w:usb2="00000000" w:usb3="00000000" w:csb0="2000009F" w:csb1="DFD7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133E38"/>
    <w:multiLevelType w:val="singleLevel"/>
    <w:tmpl w:val="D4133E38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E6ADC686"/>
    <w:multiLevelType w:val="multilevel"/>
    <w:tmpl w:val="E6ADC68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286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00000004"/>
    <w:multiLevelType w:val="multilevel"/>
    <w:tmpl w:val="0000000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Times New Roman" w:hAnsi="Times New Roman" w:cs="Times New Roman"/>
        <w:color w:val="000000"/>
        <w:sz w:val="28"/>
        <w:szCs w:val="28"/>
      </w:r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1140" w:hanging="420"/>
      </w:p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1800" w:hanging="720"/>
      </w:p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2160" w:hanging="720"/>
      </w:p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2880" w:hanging="1080"/>
      </w:p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3240" w:hanging="1080"/>
      </w:p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3960" w:hanging="144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4320" w:hanging="1440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5040" w:hanging="1800"/>
      </w:pPr>
    </w:lvl>
  </w:abstractNum>
  <w:abstractNum w:abstractNumId="3">
    <w:nsid w:val="09D90BDD"/>
    <w:multiLevelType w:val="multilevel"/>
    <w:tmpl w:val="09D90B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1FF235F4"/>
    <w:multiLevelType w:val="multilevel"/>
    <w:tmpl w:val="1FF235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49492D4A"/>
    <w:multiLevelType w:val="multilevel"/>
    <w:tmpl w:val="49492D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C3C53BF"/>
    <w:multiLevelType w:val="multilevel"/>
    <w:tmpl w:val="4C3C53B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50BB607F"/>
    <w:multiLevelType w:val="multilevel"/>
    <w:tmpl w:val="50BB607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72A7BFC"/>
    <w:multiLevelType w:val="multilevel"/>
    <w:tmpl w:val="672A7B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78162509"/>
    <w:multiLevelType w:val="multilevel"/>
    <w:tmpl w:val="7816250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AEF75F1"/>
    <w:multiLevelType w:val="multilevel"/>
    <w:tmpl w:val="7AEF75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7BC337EF"/>
    <w:multiLevelType w:val="multilevel"/>
    <w:tmpl w:val="7BC337EF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  <w:b/>
        <w:bCs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11"/>
  </w:num>
  <w:num w:numId="6">
    <w:abstractNumId w:val="5"/>
  </w:num>
  <w:num w:numId="7">
    <w:abstractNumId w:val="8"/>
  </w:num>
  <w:num w:numId="8">
    <w:abstractNumId w:val="10"/>
  </w:num>
  <w:num w:numId="9">
    <w:abstractNumId w:val="9"/>
  </w:num>
  <w:num w:numId="10">
    <w:abstractNumId w:val="6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E0"/>
    <w:rsid w:val="000521CB"/>
    <w:rsid w:val="001547FF"/>
    <w:rsid w:val="00236848"/>
    <w:rsid w:val="00330F65"/>
    <w:rsid w:val="003D5180"/>
    <w:rsid w:val="00586735"/>
    <w:rsid w:val="005D0115"/>
    <w:rsid w:val="00614D3F"/>
    <w:rsid w:val="006832F4"/>
    <w:rsid w:val="00857DFA"/>
    <w:rsid w:val="008959BA"/>
    <w:rsid w:val="00C37384"/>
    <w:rsid w:val="00C414B8"/>
    <w:rsid w:val="00C958E8"/>
    <w:rsid w:val="00CA2A9E"/>
    <w:rsid w:val="00E434E0"/>
    <w:rsid w:val="2743396E"/>
    <w:rsid w:val="4120782D"/>
    <w:rsid w:val="4EE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 Indent"/>
    <w:basedOn w:val="1"/>
    <w:uiPriority w:val="0"/>
    <w:pPr>
      <w:spacing w:after="0" w:line="240" w:lineRule="auto"/>
      <w:ind w:firstLine="709"/>
      <w:jc w:val="both"/>
    </w:pPr>
    <w:rPr>
      <w:rFonts w:ascii="Times New Roman" w:hAnsi="Times New Roman" w:eastAsia="Times New Roman"/>
      <w:sz w:val="24"/>
      <w:szCs w:val="20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21</Pages>
  <Words>2145</Words>
  <Characters>12232</Characters>
  <Lines>101</Lines>
  <Paragraphs>28</Paragraphs>
  <TotalTime>37</TotalTime>
  <ScaleCrop>false</ScaleCrop>
  <LinksUpToDate>false</LinksUpToDate>
  <CharactersWithSpaces>14349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2026-04-21T10:54:00Z</dcterms:created>
  <dc:creator>User</dc:creator>
  <cp:lastModifiedBy>User</cp:lastModifiedBy>
  <cp:lastPrinted>2026-04-22T11:00:00Z</cp:lastPrinted>
  <dcterms:modified xsi:type="dcterms:W3CDTF">2026-05-30T07:02:20Z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C8341A65DC714A3CB3B794569C580A33_12</vt:lpwstr>
  </property>
</Properties>
</file>