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CC80B" w14:textId="77777777" w:rsidR="00A66C83" w:rsidRPr="00430842" w:rsidRDefault="00A66C83" w:rsidP="00A66C8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0842">
        <w:rPr>
          <w:rFonts w:ascii="Times New Roman" w:eastAsia="Calibri" w:hAnsi="Times New Roman" w:cs="Times New Roman"/>
          <w:b/>
          <w:bCs/>
          <w:sz w:val="28"/>
          <w:szCs w:val="28"/>
        </w:rPr>
        <w:t>СТРЕСС И ПРОФИЛАКТИКА СТРЕССОВЫХ СОСТОЯНИЙ</w:t>
      </w:r>
    </w:p>
    <w:p w14:paraId="1682F8C8" w14:textId="77777777" w:rsidR="00A66C83" w:rsidRPr="00430842" w:rsidRDefault="00A66C83" w:rsidP="00A66C8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398EDFA2" w14:textId="77777777" w:rsidR="00A66C83" w:rsidRPr="00430842" w:rsidRDefault="00A66C83" w:rsidP="00A66C8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ЕРЕМИНА М.В.</w:t>
      </w:r>
    </w:p>
    <w:p w14:paraId="39260E90" w14:textId="77777777" w:rsidR="00A66C83" w:rsidRPr="00430842" w:rsidRDefault="00A66C83" w:rsidP="00A66C8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04097372" w14:textId="77777777" w:rsidR="00A66C83" w:rsidRPr="00430842" w:rsidRDefault="00A66C83" w:rsidP="00A66C8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педагог-психолог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, социальный </w:t>
      </w:r>
      <w:proofErr w:type="gram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педагог </w:t>
      </w:r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МБУДО</w:t>
      </w:r>
      <w:proofErr w:type="gramEnd"/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«</w:t>
      </w:r>
      <w:proofErr w:type="spellStart"/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ДООспЦ</w:t>
      </w:r>
      <w:proofErr w:type="spellEnd"/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» </w:t>
      </w:r>
      <w:proofErr w:type="spellStart"/>
      <w:r w:rsidRPr="00430842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г.Владимира</w:t>
      </w:r>
      <w:proofErr w:type="spellEnd"/>
    </w:p>
    <w:p w14:paraId="799E9AAD" w14:textId="77777777" w:rsidR="00A66C83" w:rsidRPr="00C16838" w:rsidRDefault="00A66C83" w:rsidP="00A66C83">
      <w:pPr>
        <w:tabs>
          <w:tab w:val="left" w:pos="7230"/>
        </w:tabs>
        <w:spacing w:before="120" w:after="12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54A0DCE0" w14:textId="77777777" w:rsidR="00A66C83" w:rsidRPr="001E49C5" w:rsidRDefault="00A66C83" w:rsidP="00A66C8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9C5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</w:p>
    <w:p w14:paraId="3A466B4C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>1.1. Номинация Конкурса:</w:t>
      </w:r>
    </w:p>
    <w:p w14:paraId="3A8F07FE" w14:textId="5017A201" w:rsidR="00A66C83" w:rsidRPr="001E49C5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Профилактика отклоняющегося поведения</w:t>
      </w:r>
      <w:r w:rsidRPr="001E49C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(профилактика суицидального поведения, различных видов зависимостей)</w:t>
      </w:r>
    </w:p>
    <w:p w14:paraId="1C327CC2" w14:textId="77777777" w:rsidR="00A66C83" w:rsidRPr="001E49C5" w:rsidRDefault="00A66C83" w:rsidP="00A66C83">
      <w:pPr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>1.2. Тема воспитательного мероприятия и обоснование ее выбора</w:t>
      </w:r>
      <w:r w:rsidRPr="001E4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E8DE04" w14:textId="77777777" w:rsidR="00A66C83" w:rsidRPr="00C6381F" w:rsidRDefault="00A66C83" w:rsidP="00A66C83">
      <w:p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C6381F">
        <w:rPr>
          <w:rFonts w:ascii="Times New Roman" w:eastAsia="Calibri" w:hAnsi="Times New Roman" w:cs="Times New Roman"/>
          <w:sz w:val="28"/>
          <w:szCs w:val="28"/>
        </w:rPr>
        <w:t>Стресс и профилактика стрессовых состояний</w:t>
      </w:r>
    </w:p>
    <w:p w14:paraId="1B9A1A7E" w14:textId="77777777" w:rsidR="00A66C83" w:rsidRPr="00036170" w:rsidRDefault="00A66C83" w:rsidP="00A66C83">
      <w:pPr>
        <w:spacing w:before="120" w:after="12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значительно возросло количество эмоционально-поведенческих проблем у детей, а с</w:t>
      </w:r>
      <w:r w:rsidRPr="001E49C5">
        <w:rPr>
          <w:rFonts w:ascii="Times New Roman" w:hAnsi="Times New Roman" w:cs="Times New Roman"/>
          <w:sz w:val="28"/>
          <w:szCs w:val="28"/>
        </w:rPr>
        <w:t>огласно социальному заказу кроме основных воспитательных и образовательных направлений, школа должна решать задачу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культуры здоровья у учащихся, его</w:t>
      </w:r>
      <w:r w:rsidRPr="001E49C5">
        <w:rPr>
          <w:rFonts w:ascii="Times New Roman" w:hAnsi="Times New Roman" w:cs="Times New Roman"/>
          <w:sz w:val="28"/>
          <w:szCs w:val="28"/>
        </w:rPr>
        <w:t xml:space="preserve"> сохранения и укрепления, в том числе и психологического. </w:t>
      </w:r>
      <w:r>
        <w:rPr>
          <w:rFonts w:ascii="Times New Roman" w:hAnsi="Times New Roman" w:cs="Times New Roman"/>
          <w:sz w:val="28"/>
          <w:szCs w:val="28"/>
        </w:rPr>
        <w:t>Основа</w:t>
      </w:r>
      <w:r w:rsidRPr="001E49C5">
        <w:rPr>
          <w:rFonts w:ascii="Times New Roman" w:hAnsi="Times New Roman" w:cs="Times New Roman"/>
          <w:sz w:val="28"/>
          <w:szCs w:val="28"/>
        </w:rPr>
        <w:t xml:space="preserve"> псих</w:t>
      </w:r>
      <w:r>
        <w:rPr>
          <w:rFonts w:ascii="Times New Roman" w:hAnsi="Times New Roman" w:cs="Times New Roman"/>
          <w:sz w:val="28"/>
          <w:szCs w:val="28"/>
        </w:rPr>
        <w:t xml:space="preserve">ологического </w:t>
      </w:r>
      <w:r w:rsidRPr="001E49C5">
        <w:rPr>
          <w:rFonts w:ascii="Times New Roman" w:hAnsi="Times New Roman" w:cs="Times New Roman"/>
          <w:sz w:val="28"/>
          <w:szCs w:val="28"/>
        </w:rPr>
        <w:t>здоровья</w:t>
      </w:r>
      <w:r>
        <w:rPr>
          <w:rFonts w:ascii="Times New Roman" w:hAnsi="Times New Roman" w:cs="Times New Roman"/>
          <w:sz w:val="28"/>
          <w:szCs w:val="28"/>
        </w:rPr>
        <w:t xml:space="preserve"> ребенка – его </w:t>
      </w:r>
      <w:r w:rsidRPr="001E49C5">
        <w:rPr>
          <w:rFonts w:ascii="Times New Roman" w:hAnsi="Times New Roman" w:cs="Times New Roman"/>
          <w:sz w:val="28"/>
          <w:szCs w:val="28"/>
        </w:rPr>
        <w:t>эмоциональное благополучие.</w:t>
      </w:r>
      <w:r w:rsidRPr="001E49C5">
        <w:t xml:space="preserve"> </w:t>
      </w:r>
      <w:r w:rsidRPr="001E49C5">
        <w:rPr>
          <w:rFonts w:ascii="Times New Roman" w:hAnsi="Times New Roman" w:cs="Times New Roman"/>
          <w:sz w:val="28"/>
          <w:szCs w:val="28"/>
        </w:rPr>
        <w:t xml:space="preserve">Нарушение эмоциональной регуляции </w:t>
      </w:r>
      <w:r>
        <w:rPr>
          <w:rFonts w:ascii="Times New Roman" w:hAnsi="Times New Roman" w:cs="Times New Roman"/>
          <w:sz w:val="28"/>
          <w:szCs w:val="28"/>
        </w:rPr>
        <w:t xml:space="preserve">ведет </w:t>
      </w:r>
      <w:r w:rsidRPr="001E49C5">
        <w:rPr>
          <w:rFonts w:ascii="Times New Roman" w:hAnsi="Times New Roman" w:cs="Times New Roman"/>
          <w:sz w:val="28"/>
          <w:szCs w:val="28"/>
        </w:rPr>
        <w:t>непосредственно к расстройству адаптации,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9C5">
        <w:rPr>
          <w:rFonts w:ascii="Times New Roman" w:hAnsi="Times New Roman" w:cs="Times New Roman"/>
          <w:sz w:val="28"/>
          <w:szCs w:val="28"/>
        </w:rPr>
        <w:t>социально-психологической деформации личности.</w:t>
      </w:r>
      <w:r w:rsidRPr="00036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36170">
        <w:rPr>
          <w:rFonts w:ascii="Times New Roman" w:hAnsi="Times New Roman" w:cs="Times New Roman"/>
          <w:sz w:val="28"/>
          <w:szCs w:val="28"/>
        </w:rPr>
        <w:t xml:space="preserve"> современном мире </w:t>
      </w:r>
      <w:r>
        <w:rPr>
          <w:rFonts w:ascii="Times New Roman" w:hAnsi="Times New Roman" w:cs="Times New Roman"/>
          <w:sz w:val="28"/>
          <w:szCs w:val="28"/>
        </w:rPr>
        <w:t xml:space="preserve">людям </w:t>
      </w:r>
      <w:r w:rsidRPr="00036170">
        <w:rPr>
          <w:rFonts w:ascii="Times New Roman" w:hAnsi="Times New Roman" w:cs="Times New Roman"/>
          <w:sz w:val="28"/>
          <w:szCs w:val="28"/>
        </w:rPr>
        <w:t xml:space="preserve">постоянно приходится сталкиваться с различными стрессовыми факторами, к сожалению, большинство </w:t>
      </w:r>
      <w:r>
        <w:rPr>
          <w:rFonts w:ascii="Times New Roman" w:hAnsi="Times New Roman" w:cs="Times New Roman"/>
          <w:sz w:val="28"/>
          <w:szCs w:val="28"/>
        </w:rPr>
        <w:t xml:space="preserve">из них, тем более подростки, </w:t>
      </w:r>
      <w:r w:rsidRPr="00036170">
        <w:rPr>
          <w:rFonts w:ascii="Times New Roman" w:hAnsi="Times New Roman" w:cs="Times New Roman"/>
          <w:sz w:val="28"/>
          <w:szCs w:val="28"/>
        </w:rPr>
        <w:t>не умеют с ними справлятьс</w:t>
      </w:r>
      <w:r>
        <w:rPr>
          <w:rFonts w:ascii="Times New Roman" w:hAnsi="Times New Roman" w:cs="Times New Roman"/>
          <w:sz w:val="28"/>
          <w:szCs w:val="28"/>
        </w:rPr>
        <w:t>я. К</w:t>
      </w:r>
      <w:r w:rsidRPr="00036170">
        <w:rPr>
          <w:rFonts w:ascii="Times New Roman" w:hAnsi="Times New Roman" w:cs="Times New Roman"/>
          <w:sz w:val="28"/>
          <w:szCs w:val="28"/>
        </w:rPr>
        <w:t>аждому необходимо научит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36170">
        <w:rPr>
          <w:rFonts w:ascii="Times New Roman" w:hAnsi="Times New Roman" w:cs="Times New Roman"/>
          <w:sz w:val="28"/>
          <w:szCs w:val="28"/>
        </w:rPr>
        <w:t>ся справляться со стрессовыми ситуациями.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170">
        <w:rPr>
          <w:rFonts w:ascii="Times New Roman" w:hAnsi="Times New Roman" w:cs="Times New Roman"/>
          <w:sz w:val="28"/>
          <w:szCs w:val="28"/>
        </w:rPr>
        <w:t>Разрушительный стресс ухудшает здоровье</w:t>
      </w:r>
      <w:r>
        <w:rPr>
          <w:rFonts w:ascii="Times New Roman" w:hAnsi="Times New Roman" w:cs="Times New Roman"/>
          <w:sz w:val="28"/>
          <w:szCs w:val="28"/>
        </w:rPr>
        <w:t xml:space="preserve"> человека, </w:t>
      </w:r>
      <w:r w:rsidRPr="00036170">
        <w:rPr>
          <w:rFonts w:ascii="Times New Roman" w:hAnsi="Times New Roman" w:cs="Times New Roman"/>
          <w:sz w:val="28"/>
          <w:szCs w:val="28"/>
        </w:rPr>
        <w:t>снижает эффективность 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6170">
        <w:rPr>
          <w:rFonts w:ascii="Times New Roman" w:hAnsi="Times New Roman" w:cs="Times New Roman"/>
          <w:sz w:val="28"/>
          <w:szCs w:val="28"/>
        </w:rPr>
        <w:t xml:space="preserve"> качество жизни человека.</w:t>
      </w:r>
    </w:p>
    <w:p w14:paraId="01F721DA" w14:textId="77777777" w:rsidR="00A66C83" w:rsidRPr="001E49C5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>1.3. Целевая аудитория воспитательного мероприятия:</w:t>
      </w:r>
    </w:p>
    <w:p w14:paraId="00DA6604" w14:textId="77777777" w:rsidR="00A66C83" w:rsidRPr="001E49C5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учащиеся </w:t>
      </w:r>
      <w:r w:rsidRPr="001E49C5">
        <w:rPr>
          <w:rFonts w:ascii="Times New Roman" w:hAnsi="Times New Roman" w:cs="Times New Roman"/>
          <w:sz w:val="28"/>
          <w:szCs w:val="28"/>
        </w:rPr>
        <w:t>подросткового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(с 7-го по 11 класс)</w:t>
      </w:r>
    </w:p>
    <w:p w14:paraId="55885550" w14:textId="77777777" w:rsidR="00A66C83" w:rsidRPr="00F942F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1E49C5">
        <w:rPr>
          <w:rFonts w:ascii="Times New Roman" w:hAnsi="Times New Roman" w:cs="Times New Roman"/>
          <w:sz w:val="28"/>
          <w:szCs w:val="28"/>
        </w:rPr>
        <w:t>1</w:t>
      </w:r>
      <w:r w:rsidRPr="00F942FE">
        <w:rPr>
          <w:rFonts w:ascii="Times New Roman" w:hAnsi="Times New Roman" w:cs="Times New Roman"/>
          <w:sz w:val="28"/>
          <w:szCs w:val="28"/>
        </w:rPr>
        <w:t>.4. Роль и место воспитательного мероприятия в системе работы педагога.</w:t>
      </w:r>
    </w:p>
    <w:p w14:paraId="6A3DAED4" w14:textId="124D16B9" w:rsidR="00A66C83" w:rsidRPr="004C51F2" w:rsidRDefault="00A66C83" w:rsidP="00A66C83">
      <w:pPr>
        <w:spacing w:before="120" w:after="120" w:line="240" w:lineRule="auto"/>
        <w:ind w:left="567"/>
        <w:rPr>
          <w:rFonts w:ascii="Times New Roman" w:eastAsia="Calibri" w:hAnsi="Times New Roman" w:cs="Times New Roman"/>
          <w:sz w:val="28"/>
          <w:szCs w:val="28"/>
        </w:rPr>
      </w:pPr>
      <w:r w:rsidRPr="00F942FE">
        <w:rPr>
          <w:rFonts w:ascii="Times New Roman" w:eastAsia="Calibri" w:hAnsi="Times New Roman" w:cs="Times New Roman"/>
          <w:sz w:val="28"/>
          <w:szCs w:val="28"/>
        </w:rPr>
        <w:t>Данное воспитательное мероприятие – одно из цикла занятий педагога-психолога</w:t>
      </w:r>
      <w:r w:rsidR="00A35048">
        <w:rPr>
          <w:rFonts w:ascii="Times New Roman" w:eastAsia="Calibri" w:hAnsi="Times New Roman" w:cs="Times New Roman"/>
          <w:sz w:val="28"/>
          <w:szCs w:val="28"/>
        </w:rPr>
        <w:t xml:space="preserve"> МБУДО «</w:t>
      </w:r>
      <w:proofErr w:type="spellStart"/>
      <w:r w:rsidR="00A35048">
        <w:rPr>
          <w:rFonts w:ascii="Times New Roman" w:eastAsia="Calibri" w:hAnsi="Times New Roman" w:cs="Times New Roman"/>
          <w:sz w:val="28"/>
          <w:szCs w:val="28"/>
        </w:rPr>
        <w:t>ДООспЦ</w:t>
      </w:r>
      <w:proofErr w:type="spellEnd"/>
      <w:r w:rsidR="00A3504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="00A35048">
        <w:rPr>
          <w:rFonts w:ascii="Times New Roman" w:eastAsia="Calibri" w:hAnsi="Times New Roman" w:cs="Times New Roman"/>
          <w:sz w:val="28"/>
          <w:szCs w:val="28"/>
        </w:rPr>
        <w:t>г.Владимира</w:t>
      </w:r>
      <w:proofErr w:type="spellEnd"/>
      <w:r w:rsidR="00F67BC0">
        <w:rPr>
          <w:rFonts w:ascii="Times New Roman" w:eastAsia="Calibri" w:hAnsi="Times New Roman" w:cs="Times New Roman"/>
          <w:sz w:val="28"/>
          <w:szCs w:val="28"/>
        </w:rPr>
        <w:t xml:space="preserve"> (далее – Центр)</w:t>
      </w:r>
      <w:r w:rsidRPr="00F942FE">
        <w:rPr>
          <w:rFonts w:ascii="Times New Roman" w:eastAsia="Calibri" w:hAnsi="Times New Roman" w:cs="Times New Roman"/>
          <w:sz w:val="28"/>
          <w:szCs w:val="28"/>
        </w:rPr>
        <w:t>, предусмотренных целевой комплексной программой «Здоровье» реализуемой в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942FE">
        <w:rPr>
          <w:rFonts w:ascii="Times New Roman" w:eastAsia="Calibri" w:hAnsi="Times New Roman" w:cs="Times New Roman"/>
          <w:sz w:val="28"/>
          <w:szCs w:val="28"/>
        </w:rPr>
        <w:t>-202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F942FE">
        <w:rPr>
          <w:rFonts w:ascii="Times New Roman" w:eastAsia="Calibri" w:hAnsi="Times New Roman" w:cs="Times New Roman"/>
          <w:sz w:val="28"/>
          <w:szCs w:val="28"/>
        </w:rPr>
        <w:t xml:space="preserve"> учебном году </w:t>
      </w:r>
      <w:r w:rsidR="00A35048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F942FE">
        <w:rPr>
          <w:rFonts w:ascii="Times New Roman" w:eastAsia="Calibri" w:hAnsi="Times New Roman" w:cs="Times New Roman"/>
          <w:sz w:val="28"/>
          <w:szCs w:val="28"/>
        </w:rPr>
        <w:t xml:space="preserve">МБОУ СОШ №22 </w:t>
      </w:r>
      <w:proofErr w:type="spellStart"/>
      <w:r w:rsidRPr="00F942FE">
        <w:rPr>
          <w:rFonts w:ascii="Times New Roman" w:eastAsia="Calibri" w:hAnsi="Times New Roman" w:cs="Times New Roman"/>
          <w:sz w:val="28"/>
          <w:szCs w:val="28"/>
        </w:rPr>
        <w:t>г.Владимира</w:t>
      </w:r>
      <w:proofErr w:type="spellEnd"/>
      <w:r w:rsidRPr="00F942FE">
        <w:rPr>
          <w:rFonts w:ascii="Times New Roman" w:eastAsia="Calibri" w:hAnsi="Times New Roman" w:cs="Times New Roman"/>
          <w:sz w:val="28"/>
          <w:szCs w:val="28"/>
        </w:rPr>
        <w:t xml:space="preserve"> по направлению деятельности «Профилактика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42FE">
        <w:rPr>
          <w:rFonts w:ascii="Times New Roman" w:eastAsia="Calibri" w:hAnsi="Times New Roman" w:cs="Times New Roman"/>
          <w:sz w:val="28"/>
          <w:szCs w:val="28"/>
        </w:rPr>
        <w:t>заболеваний у обучающихся».</w:t>
      </w:r>
      <w:r w:rsidR="00A35048" w:rsidRPr="00A35048">
        <w:t xml:space="preserve"> </w:t>
      </w:r>
      <w:r w:rsidR="00F67BC0" w:rsidRPr="00F67BC0">
        <w:rPr>
          <w:rFonts w:ascii="Times New Roman" w:hAnsi="Times New Roman" w:cs="Times New Roman"/>
          <w:sz w:val="28"/>
          <w:szCs w:val="28"/>
        </w:rPr>
        <w:t>Я</w:t>
      </w:r>
      <w:r w:rsidR="00F67BC0">
        <w:rPr>
          <w:rFonts w:ascii="Times New Roman" w:hAnsi="Times New Roman" w:cs="Times New Roman"/>
          <w:sz w:val="28"/>
          <w:szCs w:val="28"/>
        </w:rPr>
        <w:t>, являясь педагогом-психологом Центра,</w:t>
      </w:r>
      <w:r w:rsidR="00F67BC0" w:rsidRPr="00F67BC0">
        <w:rPr>
          <w:rFonts w:ascii="Times New Roman" w:hAnsi="Times New Roman" w:cs="Times New Roman"/>
          <w:sz w:val="28"/>
          <w:szCs w:val="28"/>
        </w:rPr>
        <w:t xml:space="preserve"> р</w:t>
      </w:r>
      <w:r w:rsidR="00A35048" w:rsidRPr="00F67BC0">
        <w:rPr>
          <w:rFonts w:ascii="Times New Roman" w:hAnsi="Times New Roman" w:cs="Times New Roman"/>
          <w:sz w:val="28"/>
          <w:szCs w:val="28"/>
        </w:rPr>
        <w:t>аботаю</w:t>
      </w:r>
      <w:r w:rsidR="00A35048" w:rsidRPr="004C51F2">
        <w:rPr>
          <w:rFonts w:ascii="Times New Roman" w:hAnsi="Times New Roman" w:cs="Times New Roman"/>
          <w:sz w:val="28"/>
          <w:szCs w:val="28"/>
        </w:rPr>
        <w:t xml:space="preserve"> в</w:t>
      </w:r>
      <w:r w:rsidR="004C51F2">
        <w:rPr>
          <w:rFonts w:ascii="Times New Roman" w:hAnsi="Times New Roman" w:cs="Times New Roman"/>
          <w:sz w:val="28"/>
          <w:szCs w:val="28"/>
        </w:rPr>
        <w:t xml:space="preserve"> этой</w:t>
      </w:r>
      <w:r w:rsidR="00A35048" w:rsidRPr="004C51F2">
        <w:rPr>
          <w:rFonts w:ascii="Times New Roman" w:hAnsi="Times New Roman" w:cs="Times New Roman"/>
          <w:sz w:val="28"/>
          <w:szCs w:val="28"/>
        </w:rPr>
        <w:t xml:space="preserve"> школе в рамках предоставлени</w:t>
      </w:r>
      <w:r w:rsidR="00F67BC0">
        <w:rPr>
          <w:rFonts w:ascii="Times New Roman" w:hAnsi="Times New Roman" w:cs="Times New Roman"/>
          <w:sz w:val="28"/>
          <w:szCs w:val="28"/>
        </w:rPr>
        <w:t>я</w:t>
      </w:r>
      <w:r w:rsidR="00A35048" w:rsidRPr="004C51F2">
        <w:rPr>
          <w:rFonts w:ascii="Times New Roman" w:hAnsi="Times New Roman" w:cs="Times New Roman"/>
          <w:sz w:val="28"/>
          <w:szCs w:val="28"/>
        </w:rPr>
        <w:t xml:space="preserve"> персонала (</w:t>
      </w:r>
      <w:r w:rsidR="004C51F2" w:rsidRPr="004C51F2">
        <w:rPr>
          <w:rFonts w:ascii="Times New Roman" w:hAnsi="Times New Roman" w:cs="Times New Roman"/>
          <w:sz w:val="28"/>
          <w:szCs w:val="28"/>
        </w:rPr>
        <w:t xml:space="preserve">по </w:t>
      </w:r>
      <w:r w:rsidR="00A35048" w:rsidRPr="004C51F2">
        <w:rPr>
          <w:rFonts w:ascii="Times New Roman" w:hAnsi="Times New Roman" w:cs="Times New Roman"/>
          <w:sz w:val="28"/>
          <w:szCs w:val="28"/>
        </w:rPr>
        <w:t>договор</w:t>
      </w:r>
      <w:r w:rsidR="004C51F2" w:rsidRPr="004C51F2">
        <w:rPr>
          <w:rFonts w:ascii="Times New Roman" w:hAnsi="Times New Roman" w:cs="Times New Roman"/>
          <w:sz w:val="28"/>
          <w:szCs w:val="28"/>
        </w:rPr>
        <w:t>у</w:t>
      </w:r>
      <w:r w:rsidR="00A35048" w:rsidRPr="004C51F2">
        <w:rPr>
          <w:rFonts w:ascii="Times New Roman" w:hAnsi="Times New Roman" w:cs="Times New Roman"/>
          <w:sz w:val="28"/>
          <w:szCs w:val="28"/>
        </w:rPr>
        <w:t xml:space="preserve"> аутсорсинга</w:t>
      </w:r>
      <w:r w:rsidR="004C51F2" w:rsidRPr="004C51F2">
        <w:rPr>
          <w:rFonts w:ascii="Times New Roman" w:hAnsi="Times New Roman" w:cs="Times New Roman"/>
          <w:sz w:val="28"/>
          <w:szCs w:val="28"/>
        </w:rPr>
        <w:t>)</w:t>
      </w:r>
      <w:r w:rsidR="00A35048" w:rsidRPr="004C51F2">
        <w:rPr>
          <w:rFonts w:ascii="Times New Roman" w:hAnsi="Times New Roman" w:cs="Times New Roman"/>
          <w:sz w:val="28"/>
          <w:szCs w:val="28"/>
        </w:rPr>
        <w:t>.</w:t>
      </w:r>
    </w:p>
    <w:p w14:paraId="5B68E0C4" w14:textId="77777777" w:rsidR="00A66C83" w:rsidRPr="008C5B4E" w:rsidRDefault="00A66C83" w:rsidP="00A66C83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1.5. Цель, задачи и планируемые результаты воспитательного мероприятия</w:t>
      </w:r>
    </w:p>
    <w:p w14:paraId="146A2071" w14:textId="204AA91A" w:rsidR="00A66C83" w:rsidRDefault="00A66C83" w:rsidP="00A66C83">
      <w:pPr>
        <w:spacing w:before="120" w:after="12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Цель: </w:t>
      </w:r>
      <w:r w:rsidRPr="00EE6FA6">
        <w:rPr>
          <w:rFonts w:ascii="Times New Roman" w:eastAsia="Calibri" w:hAnsi="Times New Roman" w:cs="Times New Roman"/>
          <w:sz w:val="28"/>
          <w:szCs w:val="28"/>
        </w:rPr>
        <w:t>формирование у учащихся знания о сущности стресса, об адаптивной стратегии поведения в стрессовых ситуациях</w:t>
      </w:r>
      <w:r w:rsidR="00F67BC0">
        <w:rPr>
          <w:rFonts w:ascii="Times New Roman" w:eastAsia="Calibri" w:hAnsi="Times New Roman" w:cs="Times New Roman"/>
          <w:sz w:val="28"/>
          <w:szCs w:val="28"/>
        </w:rPr>
        <w:t>, ф</w:t>
      </w:r>
      <w:r w:rsidRPr="008C5B4E">
        <w:rPr>
          <w:rFonts w:ascii="Times New Roman" w:hAnsi="Times New Roman" w:cs="Times New Roman"/>
          <w:sz w:val="28"/>
          <w:szCs w:val="28"/>
        </w:rPr>
        <w:t xml:space="preserve">ормирование компетентности поддержки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8C5B4E">
        <w:rPr>
          <w:rFonts w:ascii="Times New Roman" w:hAnsi="Times New Roman" w:cs="Times New Roman"/>
          <w:sz w:val="28"/>
          <w:szCs w:val="28"/>
        </w:rPr>
        <w:t>психологического здоровья.</w:t>
      </w:r>
    </w:p>
    <w:p w14:paraId="466B4C1E" w14:textId="77777777" w:rsidR="00A66C83" w:rsidRPr="00263BA8" w:rsidRDefault="00A66C83" w:rsidP="00A66C83">
      <w:pPr>
        <w:spacing w:before="120" w:after="12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BA8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14:paraId="1D53F62A" w14:textId="77777777" w:rsidR="00A66C83" w:rsidRPr="00263BA8" w:rsidRDefault="00A66C83" w:rsidP="00A66C83">
      <w:pPr>
        <w:spacing w:before="120" w:after="12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BA8">
        <w:rPr>
          <w:rFonts w:ascii="Times New Roman" w:eastAsia="Calibri" w:hAnsi="Times New Roman" w:cs="Times New Roman"/>
          <w:sz w:val="28"/>
          <w:szCs w:val="28"/>
        </w:rPr>
        <w:t>1.Сформировать у учащихся представление о стрессе, причинах и механизме его возникновения, повысить уровень информированности об эмоциональных реакциях человека, их связи с самочувствием и здоровьем.</w:t>
      </w:r>
    </w:p>
    <w:p w14:paraId="391765E0" w14:textId="77777777" w:rsidR="00A66C83" w:rsidRPr="00263BA8" w:rsidRDefault="00A66C83" w:rsidP="00A66C83">
      <w:pPr>
        <w:spacing w:before="120" w:after="12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BA8">
        <w:rPr>
          <w:rFonts w:ascii="Times New Roman" w:eastAsia="Calibri" w:hAnsi="Times New Roman" w:cs="Times New Roman"/>
          <w:sz w:val="28"/>
          <w:szCs w:val="28"/>
        </w:rPr>
        <w:t>2.Определить уровень стрессоустойчивости учащихся.</w:t>
      </w:r>
    </w:p>
    <w:p w14:paraId="51AC1A31" w14:textId="77777777" w:rsidR="00A66C83" w:rsidRPr="00263BA8" w:rsidRDefault="00A66C83" w:rsidP="00A66C83">
      <w:pPr>
        <w:spacing w:before="120" w:after="12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BA8">
        <w:rPr>
          <w:rFonts w:ascii="Times New Roman" w:eastAsia="Calibri" w:hAnsi="Times New Roman" w:cs="Times New Roman"/>
          <w:sz w:val="28"/>
          <w:szCs w:val="28"/>
        </w:rPr>
        <w:t>3.Показать пути снижения риска возникновения «стрессовых» заболеваний,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3BA8">
        <w:rPr>
          <w:rFonts w:ascii="Times New Roman" w:eastAsia="Calibri" w:hAnsi="Times New Roman" w:cs="Times New Roman"/>
          <w:sz w:val="28"/>
          <w:szCs w:val="28"/>
        </w:rPr>
        <w:t xml:space="preserve">выработки адаптивной стратегии поведения в стрессовых ситуациях. </w:t>
      </w:r>
    </w:p>
    <w:p w14:paraId="52759F25" w14:textId="77777777" w:rsidR="00A66C83" w:rsidRPr="008C5B4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1.6. Форма проведения воспитательного мероприятия и обоснование ее</w:t>
      </w:r>
    </w:p>
    <w:p w14:paraId="05672403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C5B4E">
        <w:rPr>
          <w:rFonts w:ascii="Times New Roman" w:hAnsi="Times New Roman" w:cs="Times New Roman"/>
          <w:sz w:val="28"/>
          <w:szCs w:val="28"/>
        </w:rPr>
        <w:t>ыбора</w:t>
      </w:r>
      <w:r>
        <w:t>.</w:t>
      </w:r>
    </w:p>
    <w:p w14:paraId="60DD4B33" w14:textId="77777777" w:rsidR="00A66C83" w:rsidRDefault="00A66C83" w:rsidP="00A66C83">
      <w:pPr>
        <w:spacing w:before="120" w:after="120" w:line="240" w:lineRule="auto"/>
        <w:ind w:left="709" w:hanging="142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Форма проведения воспитательного мероприятия</w:t>
      </w:r>
      <w:r>
        <w:rPr>
          <w:rFonts w:ascii="Times New Roman" w:hAnsi="Times New Roman" w:cs="Times New Roman"/>
          <w:sz w:val="28"/>
          <w:szCs w:val="28"/>
        </w:rPr>
        <w:t>: урок.</w:t>
      </w:r>
    </w:p>
    <w:p w14:paraId="249AC1A4" w14:textId="44524CCF" w:rsidR="00A66C83" w:rsidRPr="00367AE7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занятие может быть проведено педагогами в рамках классного часа в школе.</w:t>
      </w:r>
    </w:p>
    <w:p w14:paraId="60036972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1.7. Педагогическая технология/методы/приемы, используемые для 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5B4E">
        <w:rPr>
          <w:rFonts w:ascii="Times New Roman" w:hAnsi="Times New Roman" w:cs="Times New Roman"/>
          <w:sz w:val="28"/>
          <w:szCs w:val="28"/>
        </w:rPr>
        <w:t>планируемых результатов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F13571" w14:textId="77777777" w:rsidR="00A66C83" w:rsidRPr="002D1898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sz w:val="28"/>
          <w:szCs w:val="28"/>
        </w:rPr>
        <w:t>Педагогические технологии - т</w:t>
      </w:r>
      <w:r w:rsidRPr="00BB60F7">
        <w:rPr>
          <w:rStyle w:val="c2"/>
          <w:rFonts w:ascii="Times New Roman" w:hAnsi="Times New Roman" w:cs="Times New Roman"/>
          <w:sz w:val="28"/>
          <w:szCs w:val="28"/>
        </w:rPr>
        <w:t>ехнология проблемного обучения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, информационно-коммуникационные, </w:t>
      </w:r>
      <w:proofErr w:type="spellStart"/>
      <w:r>
        <w:rPr>
          <w:rStyle w:val="c2"/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Pr="002D1898">
        <w:rPr>
          <w:rStyle w:val="c2"/>
          <w:rFonts w:ascii="Times New Roman" w:hAnsi="Times New Roman" w:cs="Times New Roman"/>
          <w:sz w:val="28"/>
          <w:szCs w:val="28"/>
        </w:rPr>
        <w:t xml:space="preserve">(как </w:t>
      </w:r>
      <w:r w:rsidRPr="002D1898">
        <w:rPr>
          <w:rFonts w:ascii="Times New Roman" w:hAnsi="Times New Roman" w:cs="Times New Roman"/>
          <w:sz w:val="28"/>
          <w:szCs w:val="28"/>
        </w:rPr>
        <w:t>контроль за психическим состоянием учащихся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1898">
        <w:rPr>
          <w:rFonts w:ascii="Times New Roman" w:hAnsi="Times New Roman" w:cs="Times New Roman"/>
          <w:sz w:val="28"/>
          <w:szCs w:val="28"/>
        </w:rPr>
        <w:t>психологическая поддержка</w:t>
      </w:r>
      <w:r>
        <w:rPr>
          <w:rFonts w:ascii="Times New Roman" w:hAnsi="Times New Roman" w:cs="Times New Roman"/>
          <w:sz w:val="28"/>
          <w:szCs w:val="28"/>
        </w:rPr>
        <w:t>, формирование установки на безопасный и здоровый образ жизни).</w:t>
      </w:r>
    </w:p>
    <w:p w14:paraId="299C39FF" w14:textId="77777777" w:rsidR="00A66C83" w:rsidRPr="00BB60F7" w:rsidRDefault="00A66C83" w:rsidP="00A66C83">
      <w:pPr>
        <w:spacing w:before="120" w:after="12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B60F7">
        <w:rPr>
          <w:rFonts w:ascii="Times New Roman" w:hAnsi="Times New Roman" w:cs="Times New Roman"/>
          <w:sz w:val="28"/>
          <w:szCs w:val="28"/>
        </w:rPr>
        <w:t>Во время мероприятия были использованы следующие методы:</w:t>
      </w:r>
    </w:p>
    <w:p w14:paraId="6969AE8C" w14:textId="77777777" w:rsidR="00A66C83" w:rsidRPr="00BB60F7" w:rsidRDefault="00A66C83" w:rsidP="00A66C83">
      <w:pPr>
        <w:spacing w:before="120" w:after="120" w:line="240" w:lineRule="auto"/>
        <w:ind w:left="567"/>
        <w:rPr>
          <w:rStyle w:val="c0"/>
          <w:rFonts w:ascii="Times New Roman" w:hAnsi="Times New Roman" w:cs="Times New Roman"/>
          <w:sz w:val="28"/>
          <w:szCs w:val="28"/>
        </w:rPr>
      </w:pPr>
      <w:r w:rsidRPr="00BB60F7">
        <w:rPr>
          <w:rStyle w:val="c0"/>
          <w:rFonts w:ascii="Times New Roman" w:hAnsi="Times New Roman" w:cs="Times New Roman"/>
          <w:sz w:val="28"/>
          <w:szCs w:val="28"/>
        </w:rPr>
        <w:t>- эвристическая беседа</w:t>
      </w:r>
      <w:r w:rsidRPr="00BB60F7">
        <w:rPr>
          <w:rFonts w:ascii="Times New Roman" w:hAnsi="Times New Roman" w:cs="Times New Roman"/>
          <w:sz w:val="28"/>
          <w:szCs w:val="28"/>
        </w:rPr>
        <w:t xml:space="preserve"> </w:t>
      </w:r>
      <w:r w:rsidRPr="00BB60F7">
        <w:rPr>
          <w:rStyle w:val="c0"/>
          <w:rFonts w:ascii="Times New Roman" w:hAnsi="Times New Roman" w:cs="Times New Roman"/>
          <w:sz w:val="28"/>
          <w:szCs w:val="28"/>
        </w:rPr>
        <w:t>(по внешним признакам деятельности преподавателя и обучающихся)</w:t>
      </w:r>
      <w:r>
        <w:rPr>
          <w:rStyle w:val="c0"/>
          <w:rFonts w:ascii="Times New Roman" w:hAnsi="Times New Roman" w:cs="Times New Roman"/>
          <w:sz w:val="28"/>
          <w:szCs w:val="28"/>
        </w:rPr>
        <w:t>,</w:t>
      </w:r>
    </w:p>
    <w:p w14:paraId="165A1292" w14:textId="450FD7C3" w:rsidR="00A66C83" w:rsidRPr="00BB60F7" w:rsidRDefault="00A66C83" w:rsidP="00A66C83">
      <w:pPr>
        <w:pStyle w:val="c1"/>
        <w:spacing w:before="120" w:beforeAutospacing="0" w:after="120" w:afterAutospacing="0"/>
        <w:ind w:left="567"/>
        <w:rPr>
          <w:sz w:val="28"/>
          <w:szCs w:val="28"/>
        </w:rPr>
      </w:pPr>
      <w:r w:rsidRPr="00BB60F7">
        <w:rPr>
          <w:rStyle w:val="c0"/>
          <w:sz w:val="28"/>
          <w:szCs w:val="28"/>
        </w:rPr>
        <w:t>- словесные и</w:t>
      </w:r>
      <w:r w:rsidR="00E11E55">
        <w:rPr>
          <w:rStyle w:val="c0"/>
          <w:sz w:val="28"/>
          <w:szCs w:val="28"/>
        </w:rPr>
        <w:t xml:space="preserve"> </w:t>
      </w:r>
      <w:r w:rsidRPr="00BB60F7">
        <w:rPr>
          <w:rStyle w:val="c0"/>
          <w:sz w:val="28"/>
          <w:szCs w:val="28"/>
        </w:rPr>
        <w:t xml:space="preserve">наглядные (демонстрация </w:t>
      </w:r>
      <w:r>
        <w:rPr>
          <w:rStyle w:val="c0"/>
          <w:sz w:val="28"/>
          <w:szCs w:val="28"/>
        </w:rPr>
        <w:t xml:space="preserve">презентации, </w:t>
      </w:r>
      <w:r w:rsidRPr="00BB60F7">
        <w:rPr>
          <w:rStyle w:val="c0"/>
          <w:sz w:val="28"/>
          <w:szCs w:val="28"/>
        </w:rPr>
        <w:t>плакатов, схем, таблиц и т.п)</w:t>
      </w:r>
      <w:r w:rsidRPr="00BB60F7">
        <w:rPr>
          <w:sz w:val="28"/>
          <w:szCs w:val="28"/>
        </w:rPr>
        <w:t xml:space="preserve"> (по источнику получения знаний)</w:t>
      </w:r>
      <w:r>
        <w:rPr>
          <w:sz w:val="28"/>
          <w:szCs w:val="28"/>
        </w:rPr>
        <w:t>,</w:t>
      </w:r>
    </w:p>
    <w:p w14:paraId="1887191F" w14:textId="77777777" w:rsidR="00A66C83" w:rsidRDefault="00A66C83" w:rsidP="00A66C83">
      <w:pPr>
        <w:pStyle w:val="c1"/>
        <w:spacing w:before="120" w:beforeAutospacing="0" w:after="120" w:afterAutospacing="0"/>
        <w:ind w:left="567"/>
        <w:rPr>
          <w:rStyle w:val="c0"/>
          <w:sz w:val="28"/>
          <w:szCs w:val="28"/>
        </w:rPr>
      </w:pPr>
      <w:r w:rsidRPr="00BB60F7">
        <w:rPr>
          <w:rStyle w:val="c0"/>
          <w:sz w:val="28"/>
          <w:szCs w:val="28"/>
        </w:rPr>
        <w:t>- частично поисковый, или эвристический (организация поиска решения выдвинутых в обучении</w:t>
      </w:r>
      <w:r>
        <w:rPr>
          <w:rStyle w:val="c0"/>
          <w:sz w:val="28"/>
          <w:szCs w:val="28"/>
        </w:rPr>
        <w:t xml:space="preserve"> </w:t>
      </w:r>
      <w:r w:rsidRPr="00BB60F7">
        <w:rPr>
          <w:rStyle w:val="c0"/>
          <w:sz w:val="28"/>
          <w:szCs w:val="28"/>
        </w:rPr>
        <w:t>под руководством педагога познавательных задач</w:t>
      </w:r>
      <w:r>
        <w:rPr>
          <w:rStyle w:val="c0"/>
          <w:sz w:val="28"/>
          <w:szCs w:val="28"/>
        </w:rPr>
        <w:t>),</w:t>
      </w:r>
    </w:p>
    <w:p w14:paraId="11DB88F1" w14:textId="77777777" w:rsidR="00A66C83" w:rsidRPr="00F2561F" w:rsidRDefault="00A66C83" w:rsidP="00A66C83">
      <w:pPr>
        <w:pStyle w:val="c1"/>
        <w:spacing w:before="120" w:beforeAutospacing="0" w:after="120" w:afterAutospacing="0"/>
        <w:ind w:left="567"/>
        <w:rPr>
          <w:sz w:val="28"/>
          <w:szCs w:val="28"/>
        </w:rPr>
      </w:pPr>
      <w:r w:rsidRPr="00F2561F">
        <w:rPr>
          <w:rStyle w:val="c0"/>
          <w:sz w:val="28"/>
          <w:szCs w:val="28"/>
        </w:rPr>
        <w:t xml:space="preserve">- </w:t>
      </w:r>
      <w:r w:rsidRPr="00F2561F">
        <w:rPr>
          <w:sz w:val="28"/>
          <w:szCs w:val="28"/>
        </w:rPr>
        <w:t>мозговой штурм (коллективный поиск решений)</w:t>
      </w:r>
      <w:r>
        <w:rPr>
          <w:sz w:val="28"/>
          <w:szCs w:val="28"/>
        </w:rPr>
        <w:t>.</w:t>
      </w:r>
    </w:p>
    <w:p w14:paraId="2E212E63" w14:textId="77777777" w:rsidR="00A66C83" w:rsidRDefault="00A66C83" w:rsidP="00A66C83">
      <w:pPr>
        <w:pStyle w:val="c1"/>
        <w:spacing w:before="120" w:beforeAutospacing="0" w:after="120" w:afterAutospacing="0"/>
        <w:ind w:left="567"/>
        <w:rPr>
          <w:sz w:val="28"/>
          <w:szCs w:val="28"/>
        </w:rPr>
      </w:pPr>
      <w:r w:rsidRPr="00F2561F">
        <w:rPr>
          <w:sz w:val="28"/>
          <w:szCs w:val="28"/>
        </w:rPr>
        <w:t>Использовалась групповая работа (форма организации деятельности учащихся).</w:t>
      </w:r>
    </w:p>
    <w:p w14:paraId="49FD6594" w14:textId="77777777" w:rsidR="00A66C83" w:rsidRDefault="00A66C83" w:rsidP="00A66C83">
      <w:pPr>
        <w:pStyle w:val="c1"/>
        <w:spacing w:before="120" w:beforeAutospacing="0" w:after="120" w:afterAutospacing="0"/>
        <w:ind w:left="567"/>
        <w:rPr>
          <w:sz w:val="28"/>
          <w:szCs w:val="28"/>
        </w:rPr>
      </w:pPr>
      <w:r w:rsidRPr="00690C62">
        <w:rPr>
          <w:sz w:val="28"/>
          <w:szCs w:val="28"/>
        </w:rPr>
        <w:t>Использовались элементы библиотерапии (чтение вслух)</w:t>
      </w:r>
      <w:r>
        <w:rPr>
          <w:sz w:val="28"/>
          <w:szCs w:val="28"/>
        </w:rPr>
        <w:t>. (П</w:t>
      </w:r>
      <w:r w:rsidRPr="00690C62">
        <w:rPr>
          <w:sz w:val="28"/>
          <w:szCs w:val="28"/>
        </w:rPr>
        <w:t xml:space="preserve">едагог-психолог не обращается к конкретным проблемам присутствующих. Он </w:t>
      </w:r>
      <w:r w:rsidRPr="00690C62">
        <w:rPr>
          <w:sz w:val="28"/>
          <w:szCs w:val="28"/>
        </w:rPr>
        <w:lastRenderedPageBreak/>
        <w:t xml:space="preserve">лишь подбирает </w:t>
      </w:r>
      <w:r>
        <w:rPr>
          <w:sz w:val="28"/>
          <w:szCs w:val="28"/>
        </w:rPr>
        <w:t xml:space="preserve">тексты </w:t>
      </w:r>
      <w:r w:rsidRPr="00690C62">
        <w:rPr>
          <w:sz w:val="28"/>
          <w:szCs w:val="28"/>
        </w:rPr>
        <w:t>так, чтобы это соотносилось с проблемами группы. Учащиеся проводят собственные параллели, делают выводы.</w:t>
      </w:r>
      <w:r>
        <w:rPr>
          <w:sz w:val="28"/>
          <w:szCs w:val="28"/>
        </w:rPr>
        <w:t>)</w:t>
      </w:r>
    </w:p>
    <w:p w14:paraId="192EC1E6" w14:textId="77777777" w:rsidR="00A66C83" w:rsidRPr="008C5B4E" w:rsidRDefault="00A66C83" w:rsidP="00A66C83">
      <w:pPr>
        <w:pStyle w:val="c1"/>
        <w:spacing w:before="120" w:beforeAutospacing="0" w:after="120" w:afterAutospacing="0"/>
        <w:ind w:left="567"/>
        <w:rPr>
          <w:sz w:val="28"/>
          <w:szCs w:val="28"/>
        </w:rPr>
      </w:pPr>
      <w:r w:rsidRPr="008C5B4E">
        <w:rPr>
          <w:sz w:val="28"/>
          <w:szCs w:val="28"/>
        </w:rPr>
        <w:t>1.8. Ресурсы, необходимые для подготовки и проведения мероприятия</w:t>
      </w:r>
    </w:p>
    <w:p w14:paraId="31D153F2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(кадровые, методические, материально-технические, информационные и др.)</w:t>
      </w:r>
    </w:p>
    <w:p w14:paraId="468E3804" w14:textId="77777777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F24BCE">
        <w:rPr>
          <w:rFonts w:ascii="Times New Roman" w:hAnsi="Times New Roman" w:cs="Times New Roman"/>
          <w:sz w:val="28"/>
          <w:szCs w:val="28"/>
        </w:rPr>
        <w:t>Источни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24BCE">
        <w:rPr>
          <w:rFonts w:ascii="Times New Roman" w:hAnsi="Times New Roman" w:cs="Times New Roman"/>
          <w:sz w:val="28"/>
          <w:szCs w:val="28"/>
        </w:rPr>
        <w:t xml:space="preserve"> получения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24BCE">
        <w:rPr>
          <w:rFonts w:ascii="Times New Roman" w:hAnsi="Times New Roman" w:cs="Times New Roman"/>
          <w:sz w:val="28"/>
          <w:szCs w:val="28"/>
        </w:rPr>
        <w:t xml:space="preserve"> интернет</w:t>
      </w:r>
      <w:r>
        <w:rPr>
          <w:rFonts w:ascii="Times New Roman" w:hAnsi="Times New Roman" w:cs="Times New Roman"/>
          <w:sz w:val="28"/>
          <w:szCs w:val="28"/>
        </w:rPr>
        <w:t>, учебная литература.</w:t>
      </w:r>
    </w:p>
    <w:p w14:paraId="5907C7C5" w14:textId="308A4A54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занятия требуется: </w:t>
      </w:r>
      <w:r w:rsidRPr="00F24BCE">
        <w:rPr>
          <w:rFonts w:ascii="Times New Roman" w:hAnsi="Times New Roman" w:cs="Times New Roman"/>
          <w:sz w:val="28"/>
          <w:szCs w:val="28"/>
        </w:rPr>
        <w:t>ноутбук, колонки, проектор</w:t>
      </w:r>
      <w:r>
        <w:rPr>
          <w:rFonts w:ascii="Times New Roman" w:hAnsi="Times New Roman" w:cs="Times New Roman"/>
          <w:sz w:val="28"/>
          <w:szCs w:val="28"/>
        </w:rPr>
        <w:t>, с помощью которого демонстрируются таблицы</w:t>
      </w:r>
      <w:r w:rsidR="00E11E5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87B400" w14:textId="77777777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«Стадии адаптационного синдрома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Г.Селье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</w:p>
    <w:p w14:paraId="631118E6" w14:textId="77777777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бланк теста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Стрессоустойчивый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 Вы человек» и ключа для него,</w:t>
      </w:r>
    </w:p>
    <w:p w14:paraId="21F5128A" w14:textId="77777777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слайды «Как уменьшить риск возникновения «стрессовых» заболеваний», </w:t>
      </w:r>
    </w:p>
    <w:p w14:paraId="51D4E996" w14:textId="77777777" w:rsidR="00A66C83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«Конструктивная позиция выхода из стрессовой ситуации или факторы стрессоустойчивости», </w:t>
      </w:r>
    </w:p>
    <w:p w14:paraId="7011F4D5" w14:textId="77777777" w:rsidR="00A66C83" w:rsidRPr="00F24BCE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«Все имеет смысл, пока мы здоровы» (список напоминаний)».</w:t>
      </w:r>
    </w:p>
    <w:p w14:paraId="7BEA8B4F" w14:textId="77777777" w:rsidR="00A66C83" w:rsidRPr="008C5B4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1.9. Рекомендации по использованию методической разработки в практике</w:t>
      </w:r>
    </w:p>
    <w:p w14:paraId="6FEF4052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работы классных руководителей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8375E9" w14:textId="77777777" w:rsidR="00A66C83" w:rsidRPr="008C5B4E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методическая разработка может быть использована педагогами-психологами, социальными педагогами, классными руководителями при проведении бесед, классных часов с учащимися подросткового возраста.</w:t>
      </w:r>
    </w:p>
    <w:p w14:paraId="764F49AD" w14:textId="77777777" w:rsidR="00A66C83" w:rsidRPr="00F24BCE" w:rsidRDefault="00A66C83" w:rsidP="00A66C83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BCE">
        <w:rPr>
          <w:rFonts w:ascii="Times New Roman" w:hAnsi="Times New Roman" w:cs="Times New Roman"/>
          <w:b/>
          <w:bCs/>
          <w:sz w:val="28"/>
          <w:szCs w:val="28"/>
        </w:rPr>
        <w:t>2. Основная часть</w:t>
      </w:r>
    </w:p>
    <w:p w14:paraId="5ACA707A" w14:textId="77777777" w:rsidR="00A66C83" w:rsidRPr="008C5B4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1. Описание подготовки воспитательного мероприятия (воспитательной</w:t>
      </w:r>
    </w:p>
    <w:p w14:paraId="2349D143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практики).</w:t>
      </w:r>
    </w:p>
    <w:p w14:paraId="61EDC21E" w14:textId="77777777" w:rsidR="00A66C83" w:rsidRPr="00F24BCE" w:rsidRDefault="00A66C83" w:rsidP="00A66C83">
      <w:pPr>
        <w:spacing w:before="120" w:after="12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Pr="00F24BCE">
        <w:rPr>
          <w:rFonts w:ascii="Times New Roman" w:hAnsi="Times New Roman" w:cs="Times New Roman"/>
          <w:sz w:val="28"/>
          <w:szCs w:val="28"/>
        </w:rPr>
        <w:t xml:space="preserve"> выбирает тему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24BCE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24BCE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24BCE">
        <w:rPr>
          <w:rFonts w:ascii="Times New Roman" w:hAnsi="Times New Roman" w:cs="Times New Roman"/>
          <w:sz w:val="28"/>
          <w:szCs w:val="28"/>
        </w:rPr>
        <w:t xml:space="preserve">готовит </w:t>
      </w:r>
      <w:r>
        <w:rPr>
          <w:rFonts w:ascii="Times New Roman" w:hAnsi="Times New Roman" w:cs="Times New Roman"/>
          <w:sz w:val="28"/>
          <w:szCs w:val="28"/>
        </w:rPr>
        <w:t>презентацию</w:t>
      </w:r>
      <w:r w:rsidRPr="00F24BCE">
        <w:rPr>
          <w:rFonts w:ascii="Times New Roman" w:hAnsi="Times New Roman" w:cs="Times New Roman"/>
          <w:sz w:val="28"/>
          <w:szCs w:val="28"/>
        </w:rPr>
        <w:t xml:space="preserve"> для воспитательного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3CDD60" w14:textId="77777777" w:rsidR="00A66C83" w:rsidRPr="008C5B4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2. Описание проведения воспитательного мероприятия (сценарий, конспект,</w:t>
      </w:r>
    </w:p>
    <w:p w14:paraId="2F059BF8" w14:textId="77777777" w:rsidR="00A66C83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8C5B4E">
        <w:rPr>
          <w:rFonts w:ascii="Times New Roman" w:hAnsi="Times New Roman" w:cs="Times New Roman"/>
          <w:sz w:val="28"/>
          <w:szCs w:val="28"/>
        </w:rPr>
        <w:t>дидактическая карта мероприятия и др.)</w:t>
      </w:r>
    </w:p>
    <w:p w14:paraId="053D48BF" w14:textId="77777777" w:rsidR="00A66C83" w:rsidRDefault="00A66C83" w:rsidP="00A66C83">
      <w:p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1C7E16" w14:textId="77777777" w:rsidR="00A66C83" w:rsidRDefault="00A66C83" w:rsidP="00A66C83">
      <w:p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Сценарий занятия:</w:t>
      </w:r>
    </w:p>
    <w:p w14:paraId="2F1DDC66" w14:textId="77777777" w:rsidR="00A66C83" w:rsidRPr="00430842" w:rsidRDefault="00A66C83" w:rsidP="00A66C83">
      <w:p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1.Что такое «стресс» и чем он опасен?</w:t>
      </w:r>
    </w:p>
    <w:p w14:paraId="279CF6B2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Специалисты Всемирной организации здравоохранения считают, что 45% всех заболеваний связано со стрессом. Что же такое стресс? Автор учения о стрессе – Ганс Селье, канадский физиолог. Он назвал стресс «острой приправой к повседневной жизни». В 1936 году вышла в свет его статья «Синдром, вызываемый разными повреждающими агентами», в которой он изложил свою теорию.</w:t>
      </w:r>
    </w:p>
    <w:p w14:paraId="4BB0C2A3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инфекции, охлаждения, повреждения, отравления у человека появляется реакция - общее недомогание, озноб, температура, боли в суставах. </w:t>
      </w:r>
    </w:p>
    <w:p w14:paraId="5727B4FD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В ходе эволюции у человека сформировалась и оборонительная реакция организма на грозящую опасность, обеспечивающая сохранение жизни. По-другому ее называют «реакцией борьбы и бегства». Она характеризуется мобилизацией, прежде всего, физических сил. Селье назвал ее «неспецифической адаптационной энергией».</w:t>
      </w:r>
    </w:p>
    <w:p w14:paraId="29573C95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Ганс Селье выделил три стадии развития стресса: стадия тревоги (выражающаяся в мобилизации всех ресурсов организма), стадия сопротивления (адаптации), стадия истощения. По мнению Селье, «ни один организм не может постоянно находиться в тревоге» [3: с. 78]. Если стрессор продолжает действовать длительное время, то наступает стадия истощения.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(слайд 1)</w:t>
      </w:r>
    </w:p>
    <w:p w14:paraId="12BBDE79" w14:textId="77777777" w:rsidR="00A66C83" w:rsidRPr="00430842" w:rsidRDefault="00A66C83" w:rsidP="00A66C83">
      <w:pPr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7AD3CB2" wp14:editId="5BFE45D7">
            <wp:extent cx="3581400" cy="2148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2803A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0E1AB9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2.Механизм возникновения стресса</w:t>
      </w:r>
    </w:p>
    <w:p w14:paraId="7C23E306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Современная наука считает, что все процессы в организме регулируются нервной системой. При любом эмоциональном возбуждении, включая отрицательное, активизируется симпатическая нервная система. Она посылает сигналы к железам внутренней секреции, надпочечникам. Даже при небольших переживаниях уровень гормонов стресса моментально повышается (адреналин, кортизол), а вот уровень гормонов «счастья» сильно снижается (эндорфины, окситоцин, дофамин, серотонин). Происходит дисбаланс, который сказывается на нашем настроении и здоровье.</w:t>
      </w:r>
    </w:p>
    <w:p w14:paraId="07C969C0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Так гормон адреналин увеличивает частоту сердечных сокращений, вызывает сужение кровеносных сосудов, приводит к гипертонии, заболеваниям сердечно-сосудистой системы, включая инфаркты. Он усиливает выделение желудочного сока, что может привести к язвенной болезни желудка. Адреналин влияет на выделение инсулина, от которого зависит углеводный обмен. Нарушение этого обмена приводит к сахарному диабету </w:t>
      </w:r>
      <w:r w:rsidRPr="00430842">
        <w:rPr>
          <w:rFonts w:ascii="Times New Roman" w:eastAsia="Calibri" w:hAnsi="Times New Roman" w:cs="Times New Roman"/>
          <w:sz w:val="28"/>
          <w:szCs w:val="28"/>
          <w:lang w:val="en-US"/>
        </w:rPr>
        <w:t>[</w:t>
      </w:r>
      <w:r w:rsidRPr="00430842">
        <w:rPr>
          <w:rFonts w:ascii="Times New Roman" w:eastAsia="Calibri" w:hAnsi="Times New Roman" w:cs="Times New Roman"/>
          <w:sz w:val="28"/>
          <w:szCs w:val="28"/>
        </w:rPr>
        <w:t>1: с. 43</w:t>
      </w:r>
      <w:r w:rsidRPr="00430842">
        <w:rPr>
          <w:rFonts w:ascii="Times New Roman" w:eastAsia="Calibri" w:hAnsi="Times New Roman" w:cs="Times New Roman"/>
          <w:sz w:val="28"/>
          <w:szCs w:val="28"/>
          <w:lang w:val="en-US"/>
        </w:rPr>
        <w:t>]</w:t>
      </w:r>
      <w:r w:rsidRPr="0043084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4EA94EF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6078C7" w14:textId="77777777" w:rsidR="00A66C83" w:rsidRPr="00430842" w:rsidRDefault="00A66C83" w:rsidP="00A66C83">
      <w:pPr>
        <w:numPr>
          <w:ilvl w:val="0"/>
          <w:numId w:val="3"/>
        </w:numPr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Задание (мозговой штурм).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Учащиеся делятся на две группы. Обе группы думают над проблемой, в каких ситуациях стресс приносит пользу и какую, почему Г. Селье говорит, что без стресса жизнь скучна? (Одна группа называет отрицательные стороны стресса, другая – положительные.)</w:t>
      </w:r>
    </w:p>
    <w:p w14:paraId="7E064FF8" w14:textId="77777777" w:rsidR="00A66C83" w:rsidRPr="00430842" w:rsidRDefault="00A66C83" w:rsidP="00A66C83">
      <w:pPr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36C99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Стресс умеренной силы и длительности полезен и даже необходим, он мобилизует и дает возможность показать наилучший результат. В результате возникновения стрессовой реакции у человека мобилизуются воля, бойцовские качества, повышается мышечный тонус, обостряется зрение, возрастает скорость реагирования, повышается работоспособность. Такое состояние называют </w:t>
      </w:r>
      <w:proofErr w:type="spellStart"/>
      <w:r w:rsidRPr="00430842">
        <w:rPr>
          <w:rFonts w:ascii="Times New Roman" w:eastAsia="Calibri" w:hAnsi="Times New Roman" w:cs="Times New Roman"/>
          <w:sz w:val="28"/>
          <w:szCs w:val="28"/>
        </w:rPr>
        <w:t>эустресс</w:t>
      </w:r>
      <w:proofErr w:type="spellEnd"/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(стадия тревоги).  Небольшой уровень стресса позволяет спортсмену на соревнованиях выступить лучше, чем на тренировках, делает нас собранными на экзамене. Вторая фаза стресса – фаза резистентности или приспособления. Это переломная фаза: либо организм перейдет в режим спокойствия, либо наступит третий этап развития уже хронического стресса</w:t>
      </w:r>
      <w:r w:rsidRPr="00430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(дистресс). Х</w:t>
      </w:r>
      <w:r w:rsidRPr="00430842">
        <w:rPr>
          <w:rFonts w:ascii="Times New Roman" w:eastAsia="Calibri" w:hAnsi="Times New Roman" w:cs="Times New Roman"/>
          <w:sz w:val="28"/>
          <w:szCs w:val="28"/>
        </w:rPr>
        <w:t>ронический длительный стресс изматывает организм, приводит к истощению, нарушает функции всех органов и систем.</w:t>
      </w:r>
      <w:r w:rsidRPr="00430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приводит к упадку сил, апатии, унынию, депрессии. Сильнейшим стрессом часто являются провал на экзаменах, позор, обида, неразделённая любовь, неуспех.</w:t>
      </w:r>
    </w:p>
    <w:p w14:paraId="77E0804A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A6A04C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3.Стрессоустойчивый ли Вы человек?»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(слайд 2)</w:t>
      </w:r>
    </w:p>
    <w:p w14:paraId="43710B84" w14:textId="3AD92BBD" w:rsidR="00A66C83" w:rsidRPr="00A31BA6" w:rsidRDefault="00A66C83" w:rsidP="00A31BA6">
      <w:pPr>
        <w:numPr>
          <w:ilvl w:val="0"/>
          <w:numId w:val="2"/>
        </w:numPr>
        <w:spacing w:before="120" w:after="12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1BA6">
        <w:rPr>
          <w:rFonts w:ascii="Times New Roman" w:eastAsia="Calibri" w:hAnsi="Times New Roman" w:cs="Times New Roman"/>
          <w:i/>
          <w:iCs/>
          <w:sz w:val="28"/>
          <w:szCs w:val="28"/>
        </w:rPr>
        <w:t>Задание:</w:t>
      </w:r>
      <w:r w:rsidRPr="00A31BA6">
        <w:rPr>
          <w:rFonts w:ascii="Times New Roman" w:eastAsia="Calibri" w:hAnsi="Times New Roman" w:cs="Times New Roman"/>
          <w:sz w:val="28"/>
          <w:szCs w:val="28"/>
        </w:rPr>
        <w:t xml:space="preserve"> пройти тест на определение уровня стресса (по</w:t>
      </w:r>
      <w:r w:rsidR="00A31BA6" w:rsidRPr="00A31B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31BA6">
        <w:rPr>
          <w:rFonts w:ascii="Times New Roman" w:eastAsia="Calibri" w:hAnsi="Times New Roman" w:cs="Times New Roman"/>
          <w:sz w:val="28"/>
          <w:szCs w:val="28"/>
        </w:rPr>
        <w:t>А.Пахомову</w:t>
      </w:r>
      <w:proofErr w:type="spellEnd"/>
      <w:r w:rsidRPr="00A31BA6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2D39B9F" w14:textId="77777777" w:rsidR="00A66C83" w:rsidRDefault="00A66C83" w:rsidP="00A66C83">
      <w:pPr>
        <w:spacing w:before="120" w:after="12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4CA2664" wp14:editId="1A2FA9A4">
            <wp:extent cx="5940425" cy="403669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60657" w14:textId="77777777" w:rsidR="00A66C83" w:rsidRDefault="00A66C83" w:rsidP="00A66C83">
      <w:pPr>
        <w:spacing w:before="120" w:after="12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18BADDA" wp14:editId="569963A7">
            <wp:extent cx="5934075" cy="5114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20CE" w14:textId="77777777" w:rsidR="00A66C83" w:rsidRPr="00430842" w:rsidRDefault="00A66C83" w:rsidP="00A66C83">
      <w:pPr>
        <w:spacing w:before="120" w:after="120" w:line="240" w:lineRule="auto"/>
        <w:ind w:left="1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5590E73E" wp14:editId="33040CBE">
            <wp:extent cx="5934075" cy="30194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D5993" w14:textId="77777777" w:rsidR="00A66C83" w:rsidRPr="00430842" w:rsidRDefault="00A66C83" w:rsidP="00A66C83">
      <w:pPr>
        <w:spacing w:before="120" w:after="120" w:line="240" w:lineRule="auto"/>
        <w:ind w:left="1429"/>
        <w:contextualSpacing/>
        <w:rPr>
          <w:rFonts w:ascii="Times New Roman" w:eastAsia="Calibri" w:hAnsi="Times New Roman" w:cs="Times New Roman"/>
          <w:sz w:val="12"/>
          <w:szCs w:val="12"/>
        </w:rPr>
      </w:pPr>
    </w:p>
    <w:p w14:paraId="11EAB0ED" w14:textId="77777777" w:rsidR="00A66C83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Подсчитайте набранные баллы. </w:t>
      </w:r>
    </w:p>
    <w:p w14:paraId="73923C2D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6998FC" wp14:editId="171ECBB9">
            <wp:extent cx="5934075" cy="31242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5629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4.Как уменьшить риск возникновения «стрессовых» заболеваний?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(слайд 3)</w:t>
      </w:r>
    </w:p>
    <w:p w14:paraId="5404039C" w14:textId="740E77B3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</w:t>
      </w:r>
      <w:proofErr w:type="gramStart"/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:</w:t>
      </w:r>
      <w:r w:rsidR="00111D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0842">
        <w:rPr>
          <w:rFonts w:ascii="Times New Roman" w:eastAsia="Calibri" w:hAnsi="Times New Roman" w:cs="Times New Roman"/>
          <w:sz w:val="28"/>
          <w:szCs w:val="28"/>
        </w:rPr>
        <w:t>Для</w:t>
      </w:r>
      <w:proofErr w:type="gramEnd"/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уменьшения риска возникновения «стрессовых» заболеваний необходимо поддерживать системы адаптации организма, устранить стрессор или изменить отношение к нему.</w:t>
      </w:r>
    </w:p>
    <w:p w14:paraId="390B5FD3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Эмоционально устойчивые люди воспринимают проблемы как задачи, которые необходимо решать. У эмоционально-лабильных, тревожных людей возникает стресс. </w:t>
      </w:r>
    </w:p>
    <w:p w14:paraId="0467E790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Исследования показали, что у пессимистов заболевания встречаются в 2 раза чаще, чем у оптимистов. Оптимисты относятся к трудностям как к временному стечению обстоятельств, которые нужно преодолеть либо перетерпеть. Они активно планируют будущее. Уинстон </w:t>
      </w:r>
      <w:proofErr w:type="spellStart"/>
      <w:r w:rsidRPr="00430842">
        <w:rPr>
          <w:rFonts w:ascii="Times New Roman" w:eastAsia="Calibri" w:hAnsi="Times New Roman" w:cs="Times New Roman"/>
          <w:sz w:val="28"/>
          <w:szCs w:val="28"/>
        </w:rPr>
        <w:t>Черчиль</w:t>
      </w:r>
      <w:proofErr w:type="spellEnd"/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говорил: «</w:t>
      </w:r>
      <w:r w:rsidRPr="004308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Пессимист видит трудности в каждой возможности; оптимист в каждой трудности видит возможности». Позитивное отношение к жизни (оптимизм, активность и уверенность в себе) — это то, что отличает “счастливчика”, “победителя” от неудачника. </w:t>
      </w:r>
    </w:p>
    <w:p w14:paraId="212B44D9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Врачи пришли к выводу, что у людей с позитивным отношением к жизни вырабатывается гораздо меньше стрессовых гормонов, меньше вероятность возникновения сердечно-сосудистых заболеваний.</w:t>
      </w:r>
    </w:p>
    <w:p w14:paraId="13FD01E4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Дольше всех живут настроенные на позитивное восприятие мира и себя в нем сангвиники. </w:t>
      </w:r>
    </w:p>
    <w:p w14:paraId="6C3E3F1F" w14:textId="7715EAC3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Врачи так описывают портрет потенциального инфарктника: «Высокоактивный, амбициозный, агрессивный человек. Деловит. Ценит свое время. «Трудоголик». Не опаздывает сам и нетерпим к опозданиям других. Много и охотно говорит, не слушая собеседника. Нетерпелив. Неуживчив. Всегда стремится к победе. Любую ссору обсуждает несколько дней. Проигрыш для него драма. Достижения не успокаивают его. Жизнь наполняет преградами, чтобы их преодолевать»</w:t>
      </w:r>
      <w:r w:rsidR="00111D0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088A6A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lastRenderedPageBreak/>
        <w:t>Позитивное восприятие жизни способно удлинить жизнь. Некоторые исследования показали, что люди, продолжающие радоваться жизни и в пожилом возрасте, прожили на 7,6 года больше, чем те, кто сетовал на старость, болезни, бесполезность существования. Долголетие творит внутренняя гармония.</w:t>
      </w:r>
    </w:p>
    <w:p w14:paraId="01B2CB9E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Медики считают, что половина болезней имеют психосоматический характер, основанный на коварном воздействии негативных эмоций, особенно страха.</w:t>
      </w:r>
    </w:p>
    <w:p w14:paraId="433A2E56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Доктор Д. Чопра (США) проанализировал случаи исцеления от тяжелых, считающихся неизлечимыми болезней. Как только у тяжелобольного человека возникала уверенность в том, что он чувствует себя лучше, ему действительно становилось лучше. Видимо, в каждом организме заложена программа развития жизни, восстановления, «заката» жизни, смерти. Он пришел к выводу: глубокая уверенность в выздоровлении, психическое игнорирование болезни поддерживают программу жизни. Некоторые врачи считают, что такая программа жизни передается в подкорковые вегетативные центры, влияющие на работу эндокринной системы, происходит воспроизведение запланированного выздоровления.</w:t>
      </w:r>
    </w:p>
    <w:p w14:paraId="2A106D1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Каждый человек должен научиться управлять своим внутренним миром, разбираться в своих эмоциях, контролировать их.</w:t>
      </w:r>
    </w:p>
    <w:p w14:paraId="5335DFA6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D1CA68" w14:textId="77777777" w:rsidR="00A66C83" w:rsidRPr="00430842" w:rsidRDefault="00A66C83" w:rsidP="00A66C83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Задание: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определите, какая жизненная позиция, окажется конструктивной для выхода из стрессовой ситуации: «пришла беда – отворяй ворота», «пуганая ворона куста боится», «глаза боятся, а руки делают»? </w:t>
      </w:r>
    </w:p>
    <w:p w14:paraId="0F4ECF3A" w14:textId="77777777" w:rsidR="00A66C83" w:rsidRPr="00430842" w:rsidRDefault="00A66C83" w:rsidP="00A66C83">
      <w:pPr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709692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Поисковая активность, готовность к усилиям, сосредоточенность на том, что можно сделать – главные факторы стрессоустойчивости. </w:t>
      </w:r>
      <w:r>
        <w:rPr>
          <w:rFonts w:ascii="Times New Roman" w:eastAsia="Calibri" w:hAnsi="Times New Roman" w:cs="Times New Roman"/>
          <w:sz w:val="28"/>
          <w:szCs w:val="28"/>
        </w:rPr>
        <w:t>(слайд 4)</w:t>
      </w:r>
    </w:p>
    <w:p w14:paraId="434D4936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Например, в рассказе И. Бунина «Сверчок» говорится о том, как шорник Илья, заблудившись в зимнем лесу, целую ночь носил на спине замерзшего сына, надеясь его спасти. На вопрос кухарки, как же он сам не замерз, ответил: «Не до того было».</w:t>
      </w:r>
    </w:p>
    <w:p w14:paraId="06FE8539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Следует прислушаться к советам типа «смени обстановку», «займись чем-нибудь». </w:t>
      </w:r>
    </w:p>
    <w:p w14:paraId="6D497EB2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Отказ от поиска решений по выходу из негативной ситуации вызывает депрессию, невротическую тревогу, ощущение апатии, безнадежности, беспомощности, что предшествует развитию язвенной болезни желудка, аллергии, рака, сердечно-сосудистых заболеваний.</w:t>
      </w:r>
    </w:p>
    <w:p w14:paraId="378E6C33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Чтобы поддерживать системы адаптации организма, необходимо совершать ежедневные прогулки, правильно, сбалансированно питаться, соблюдать режим дня, нормализовать сон, отдыхать, общаться с друзьями, родственниками, заниматься любимым делом, постоянно подпитывать </w:t>
      </w:r>
      <w:r w:rsidRPr="00430842">
        <w:rPr>
          <w:rFonts w:ascii="Times New Roman" w:eastAsia="Calibri" w:hAnsi="Times New Roman" w:cs="Times New Roman"/>
          <w:sz w:val="28"/>
          <w:szCs w:val="28"/>
        </w:rPr>
        <w:lastRenderedPageBreak/>
        <w:t>организм положительными эмоциями, кроме того, откажитесь от вредных привычек, займитесь спортом, учитесь расслабляться и радоваться жизни [2: с. 74].</w:t>
      </w:r>
    </w:p>
    <w:p w14:paraId="6DD9ABFA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A792A6" w14:textId="77777777" w:rsidR="00A66C83" w:rsidRPr="00430842" w:rsidRDefault="00A66C83" w:rsidP="00A66C83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Задание.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Прослушайте отрывок из рассказа китайского писателя </w:t>
      </w:r>
      <w:proofErr w:type="spellStart"/>
      <w:r w:rsidRPr="00430842">
        <w:rPr>
          <w:rFonts w:ascii="Times New Roman" w:eastAsia="Calibri" w:hAnsi="Times New Roman" w:cs="Times New Roman"/>
          <w:sz w:val="28"/>
          <w:szCs w:val="28"/>
        </w:rPr>
        <w:t>Сюй</w:t>
      </w:r>
      <w:proofErr w:type="spellEnd"/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30842">
        <w:rPr>
          <w:rFonts w:ascii="Times New Roman" w:eastAsia="Calibri" w:hAnsi="Times New Roman" w:cs="Times New Roman"/>
          <w:sz w:val="28"/>
          <w:szCs w:val="28"/>
        </w:rPr>
        <w:t>Дюшаня</w:t>
      </w:r>
      <w:proofErr w:type="spellEnd"/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о сне своей героини и найдите объяснение произошедшему. «Я стояла в стороне и смотрела, как она разбрасывает жемчуг. И вот, что интересно: жемчужины, падая на цветы и листья, превращались в разноцветные росинки». После обсуждения прочитайте объяснения автора: «Я не удержалась и спросила девушку, почему так получается. Она ответила: «Вещь всё та же, она не изменилась. Но сначала ты считала, что это жемчуг, так как думала, что в моей корзинке не может быть росы. Потом ты решила, что это росинки, так как подумала, что на цветах и листьях жемчужинки удержаться не могут. То, как мы воспринимаем вещь, зависит не от самой вещи, а от того, кто и когда соприкасается с ней».</w:t>
      </w:r>
    </w:p>
    <w:p w14:paraId="01B1DBD3" w14:textId="77777777" w:rsidR="00A66C83" w:rsidRPr="00430842" w:rsidRDefault="00A66C83" w:rsidP="00A66C83">
      <w:pPr>
        <w:spacing w:before="120"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4AE840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Этот пример ярко показывает, что в оценке события соединено множество взаимодействующих составляющих: сиюминутное состояние, предварительные знания о событии, степень совпадения события с ожиданием и т.д. Часто источником стресса является не само событие или отношения, а наше собственное воображение иди предубеждение. </w:t>
      </w:r>
    </w:p>
    <w:p w14:paraId="17BC9461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950F6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4. Список напоминаний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(слайд 5)</w:t>
      </w:r>
    </w:p>
    <w:p w14:paraId="497CA4CE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Психолог</w:t>
      </w:r>
      <w:proofErr w:type="gramStart"/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: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 Помните</w:t>
      </w:r>
      <w:proofErr w:type="gramEnd"/>
      <w:r w:rsidRPr="00430842">
        <w:rPr>
          <w:rFonts w:ascii="Times New Roman" w:eastAsia="Calibri" w:hAnsi="Times New Roman" w:cs="Times New Roman"/>
          <w:sz w:val="28"/>
          <w:szCs w:val="28"/>
        </w:rPr>
        <w:t>, все имеет смысл, пока мы здоровы. А каждый человек сам отвечает за свое здоровье.</w:t>
      </w:r>
    </w:p>
    <w:p w14:paraId="4DCB4A20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Научитесь принимать мир таким, какой он есть. Он устроен так, как устроен, а не так, как должен быть устроен по вашему мнению.</w:t>
      </w:r>
    </w:p>
    <w:p w14:paraId="0AE79EEC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Не обижайтесь на людей, просто меняйте о них свое мнение. Вы их не измените. Льва не заботит мнение овец.</w:t>
      </w:r>
    </w:p>
    <w:p w14:paraId="72C8696C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Не принимайте на свой счет чужой недоброжелательности. Грубость, недоброжелательная усмешка, агрессия, злословие – всегда отражение внутренних проблем того, от кого они исходят. Не грузите себя чужими внутренними переживаниями и конфликтами.</w:t>
      </w:r>
    </w:p>
    <w:p w14:paraId="0D813C1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Разберитесь, какие чувства вы испытываете в негативной ситуации (обиду, унижение, страх). Попытайтесь от них сразу же избавиться. Для этого существует множество способов: описать произошедшее в дневнике, рассказать о неприятности другу, поколотить грушу, медитировать и т.д.</w:t>
      </w:r>
    </w:p>
    <w:p w14:paraId="31EAE88B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Прощайте. Сдерживать в себе ненависть – все равно, что схватить горячий уголь с намерением бросить его в обидчика. Учитесь прощать, иначе сгорите именно вы.</w:t>
      </w:r>
    </w:p>
    <w:p w14:paraId="1BE7DA17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lastRenderedPageBreak/>
        <w:t>Будьте заняты – это самое дешевое лекарство на Земле и одно из самых эффективных.</w:t>
      </w:r>
    </w:p>
    <w:p w14:paraId="28A663AC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Сначала попытайтесь понять другого, а потом постарайтесь, чтобы поняли вас. Поймите чужую точку зрения, и вы обретете спокойствие. Больше сосредоточьтесь на том, чтобы быть счастливым, чем быть правым.</w:t>
      </w:r>
    </w:p>
    <w:p w14:paraId="124A839F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Будьте мудрыми, не торопитесь с оценкой сложившейся ситуации. Подумайте, не воспринимаете ли вы мир как враждебную для себя среду. Меньше всего испытывают стресс люди, настроенные на позитивное восприятие мира и себя в нем.</w:t>
      </w:r>
    </w:p>
    <w:p w14:paraId="4FA81ED6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Когда дела идут плохо, сохраняйте мужество и решимость (я</w:t>
      </w:r>
      <w:r w:rsidRPr="0043084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430842">
        <w:rPr>
          <w:rFonts w:ascii="Times New Roman" w:eastAsia="Calibri" w:hAnsi="Times New Roman" w:cs="Times New Roman"/>
          <w:sz w:val="28"/>
          <w:szCs w:val="28"/>
        </w:rPr>
        <w:t>справлюсь, я не сломлен).</w:t>
      </w:r>
    </w:p>
    <w:p w14:paraId="7FB3DACB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Научитесь спокойно относиться к своим ошибкам: невозможно всегда быть на высоте. Не требуйте от себя невыполнимого.</w:t>
      </w:r>
    </w:p>
    <w:p w14:paraId="31DDA2E5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В критической ситуации сохраняйте невозмутимость (я спокоен, мой гнев – это сигнал, что нужно успокоиться).</w:t>
      </w:r>
    </w:p>
    <w:p w14:paraId="1EBEFC7E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Принимайте поражение со смирением и достоинством, нежелательные события как жизненные уроки, из которых можно извлечь опыт.</w:t>
      </w:r>
    </w:p>
    <w:p w14:paraId="1FE92453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Постарайтесь посмотреть на ситуацию как бы со стороны. Попробуйте найти несколько решений выхода из нее. Часто положение только кажется безвыходным.</w:t>
      </w:r>
    </w:p>
    <w:p w14:paraId="4E23409E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Оцените в критической ситуации, какой тип поведения наиболее адекватен в данных условиях, к каким последствиям он приведет. Выбирайте то направление движения к желаемой цели, которое влечет за собой минимальные негативные последствия для вас.</w:t>
      </w:r>
    </w:p>
    <w:p w14:paraId="3972DDA4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Не беритесь за несколько дел одновременно. Планируйте дела на день.</w:t>
      </w:r>
    </w:p>
    <w:p w14:paraId="06ADBA2B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0842">
        <w:rPr>
          <w:rFonts w:ascii="Times New Roman" w:eastAsia="Calibri" w:hAnsi="Times New Roman" w:cs="Times New Roman"/>
          <w:sz w:val="28"/>
          <w:szCs w:val="28"/>
        </w:rPr>
        <w:t>Найдите для себя какое-нибудь активное занятие. Займитесь любимым делом.</w:t>
      </w:r>
    </w:p>
    <w:p w14:paraId="51CBB213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7B746C" w14:textId="77777777" w:rsidR="00A66C83" w:rsidRPr="00430842" w:rsidRDefault="00A66C83" w:rsidP="00A66C83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30842">
        <w:rPr>
          <w:rFonts w:ascii="Times New Roman" w:eastAsia="Calibri" w:hAnsi="Times New Roman" w:cs="Times New Roman"/>
          <w:i/>
          <w:iCs/>
          <w:sz w:val="28"/>
          <w:szCs w:val="28"/>
        </w:rPr>
        <w:t>Домашнее задание</w:t>
      </w:r>
      <w:r w:rsidRPr="0043084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308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Нарисуйте рисунки на тему: «Способы снятия стресса». Лучшие работы будут размещены на сайте школы.</w:t>
      </w:r>
    </w:p>
    <w:p w14:paraId="312E0DD4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ED55981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308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Литература</w:t>
      </w:r>
    </w:p>
    <w:p w14:paraId="69D77B62" w14:textId="77777777" w:rsidR="00A66C83" w:rsidRPr="00430842" w:rsidRDefault="00A66C83" w:rsidP="00A66C8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AA5506C" w14:textId="77777777" w:rsidR="00A66C83" w:rsidRPr="00430842" w:rsidRDefault="00A66C83" w:rsidP="00A66C83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42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Бодров В. А. Психологический стресс: развитие учения и современное состояние проблемы / В. А. Бодров. —  М.: ПЕР СЭ, 2006.</w:t>
      </w:r>
    </w:p>
    <w:p w14:paraId="030AEF58" w14:textId="77777777" w:rsidR="00A66C83" w:rsidRPr="00430842" w:rsidRDefault="00A66C83" w:rsidP="00A66C83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4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Петровский А. В. Человек над ситуацией / А. В. Петровский. —  М.: Смысл, 2010.</w:t>
      </w:r>
    </w:p>
    <w:p w14:paraId="558CA79C" w14:textId="77777777" w:rsidR="00A66C83" w:rsidRPr="00430842" w:rsidRDefault="00A66C83" w:rsidP="00A66C83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42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Селье Г. Стресс без дистресса / Г. Селье. —  М.: Прогресс, 2002.</w:t>
      </w:r>
    </w:p>
    <w:p w14:paraId="1006DEB3" w14:textId="77777777" w:rsidR="00A66C83" w:rsidRPr="008C5B4E" w:rsidRDefault="00A66C83" w:rsidP="00A66C8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729A2708" w14:textId="77777777" w:rsidR="00515935" w:rsidRDefault="00515935"/>
    <w:sectPr w:rsidR="00515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F743DC"/>
    <w:multiLevelType w:val="hybridMultilevel"/>
    <w:tmpl w:val="ED9E6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A3676C2"/>
    <w:multiLevelType w:val="hybridMultilevel"/>
    <w:tmpl w:val="342E5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65BC"/>
    <w:multiLevelType w:val="hybridMultilevel"/>
    <w:tmpl w:val="42AAE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83"/>
    <w:rsid w:val="000A5CB7"/>
    <w:rsid w:val="00111D0D"/>
    <w:rsid w:val="004C51F2"/>
    <w:rsid w:val="00515935"/>
    <w:rsid w:val="0065624E"/>
    <w:rsid w:val="00A31BA6"/>
    <w:rsid w:val="00A35048"/>
    <w:rsid w:val="00A66C83"/>
    <w:rsid w:val="00E11E55"/>
    <w:rsid w:val="00F6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D2B5"/>
  <w15:chartTrackingRefBased/>
  <w15:docId w15:val="{5BAA1EBC-6022-41E1-82E3-E0F9A816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66C83"/>
  </w:style>
  <w:style w:type="character" w:customStyle="1" w:styleId="c0">
    <w:name w:val="c0"/>
    <w:basedOn w:val="a0"/>
    <w:rsid w:val="00A66C83"/>
  </w:style>
  <w:style w:type="paragraph" w:customStyle="1" w:styleId="c1">
    <w:name w:val="c1"/>
    <w:basedOn w:val="a"/>
    <w:rsid w:val="00A66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66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2023-12-10T17:12:00Z</dcterms:created>
  <dcterms:modified xsi:type="dcterms:W3CDTF">2026-06-07T06:54:00Z</dcterms:modified>
</cp:coreProperties>
</file>