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CDB" w:rsidRDefault="006F1CDB" w:rsidP="006F1CDB">
      <w:pPr>
        <w:pStyle w:val="1"/>
        <w:spacing w:after="0" w:line="276" w:lineRule="auto"/>
        <w:ind w:left="-5"/>
        <w:jc w:val="center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Программа «Я и мой внутренний ресурс: как помочь себе при стрессе» (для учеников начальной школы, индивидуальная форма работы)</w:t>
      </w:r>
    </w:p>
    <w:p w:rsidR="006F1CDB" w:rsidRDefault="006F1CDB" w:rsidP="006F1CDB">
      <w:pPr>
        <w:pStyle w:val="1"/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AA7508" w:rsidRPr="006F1CDB" w:rsidRDefault="006F1CDB" w:rsidP="006F1CDB">
      <w:pPr>
        <w:pStyle w:val="1"/>
        <w:spacing w:after="0" w:line="276" w:lineRule="auto"/>
        <w:ind w:left="-5"/>
        <w:jc w:val="center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Актуальность темы</w:t>
      </w:r>
    </w:p>
    <w:p w:rsidR="00AA7508" w:rsidRPr="006F1CDB" w:rsidRDefault="006F1CDB" w:rsidP="006F1C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В младшем школьном возрасте дети сталкиваются с множеством стрессовых факторов: адаптация к школе, повышенные учебные нагрузки, сложности в общении со сверстниками и педагогами, изменения в семейной ситуации и др. </w:t>
      </w:r>
    </w:p>
    <w:p w:rsidR="00AA7508" w:rsidRPr="006F1CDB" w:rsidRDefault="006F1CDB" w:rsidP="006F1C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Стресс у младших школьников может проявляться в: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повышенной утомляемости;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снижении успеваемости;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раздражительности или замкнутости;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нарушениях сна; </w:t>
      </w:r>
    </w:p>
    <w:p w:rsidR="00C21F2E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частых соматических жалобах (головная боль, боли в</w:t>
      </w:r>
      <w:r w:rsidR="00C21F2E">
        <w:rPr>
          <w:rFonts w:ascii="Times New Roman" w:hAnsi="Times New Roman" w:cs="Times New Roman"/>
          <w:sz w:val="28"/>
          <w:szCs w:val="28"/>
        </w:rPr>
        <w:t xml:space="preserve"> животе без медицинских причин);</w:t>
      </w:r>
    </w:p>
    <w:p w:rsidR="00C21F2E" w:rsidRDefault="00C21F2E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умении правильно выразить свои эмоции;</w:t>
      </w:r>
    </w:p>
    <w:p w:rsidR="00AA7508" w:rsidRPr="006F1CDB" w:rsidRDefault="00C21F2E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тревожности, невротических проявлениях;</w:t>
      </w:r>
    </w:p>
    <w:p w:rsidR="00AA7508" w:rsidRPr="006F1CDB" w:rsidRDefault="006F1CDB" w:rsidP="006F1C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Программа основана на принципах программы </w:t>
      </w:r>
      <w:r w:rsidRPr="006F1CDB">
        <w:rPr>
          <w:rFonts w:ascii="Times New Roman" w:hAnsi="Times New Roman" w:cs="Times New Roman"/>
          <w:b/>
          <w:sz w:val="28"/>
          <w:szCs w:val="28"/>
        </w:rPr>
        <w:t>BASIC PH</w:t>
      </w:r>
      <w:r w:rsidRPr="006F1C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F1CDB">
        <w:rPr>
          <w:rFonts w:ascii="Times New Roman" w:hAnsi="Times New Roman" w:cs="Times New Roman"/>
          <w:sz w:val="28"/>
          <w:szCs w:val="28"/>
        </w:rPr>
        <w:t>Бассич</w:t>
      </w:r>
      <w:proofErr w:type="spellEnd"/>
      <w:r w:rsidRPr="006F1CDB">
        <w:rPr>
          <w:rFonts w:ascii="Times New Roman" w:hAnsi="Times New Roman" w:cs="Times New Roman"/>
          <w:sz w:val="28"/>
          <w:szCs w:val="28"/>
        </w:rPr>
        <w:t xml:space="preserve"> Пи </w:t>
      </w:r>
      <w:proofErr w:type="spellStart"/>
      <w:r w:rsidRPr="006F1CDB">
        <w:rPr>
          <w:rFonts w:ascii="Times New Roman" w:hAnsi="Times New Roman" w:cs="Times New Roman"/>
          <w:sz w:val="28"/>
          <w:szCs w:val="28"/>
        </w:rPr>
        <w:t>Эйдж</w:t>
      </w:r>
      <w:proofErr w:type="spellEnd"/>
      <w:r w:rsidRPr="006F1CDB">
        <w:rPr>
          <w:rFonts w:ascii="Times New Roman" w:hAnsi="Times New Roman" w:cs="Times New Roman"/>
          <w:sz w:val="28"/>
          <w:szCs w:val="28"/>
        </w:rPr>
        <w:t xml:space="preserve">), которая рассматривает 6 каналов доступа к внутренним ресурсам человека: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B (</w:t>
      </w:r>
      <w:proofErr w:type="spellStart"/>
      <w:r w:rsidRPr="006F1CDB">
        <w:rPr>
          <w:rFonts w:ascii="Times New Roman" w:hAnsi="Times New Roman" w:cs="Times New Roman"/>
          <w:b/>
          <w:sz w:val="28"/>
          <w:szCs w:val="28"/>
        </w:rPr>
        <w:t>Behaviour</w:t>
      </w:r>
      <w:proofErr w:type="spellEnd"/>
      <w:r w:rsidRPr="006F1CDB">
        <w:rPr>
          <w:rFonts w:ascii="Times New Roman" w:hAnsi="Times New Roman" w:cs="Times New Roman"/>
          <w:b/>
          <w:sz w:val="28"/>
          <w:szCs w:val="28"/>
        </w:rPr>
        <w:t>)</w:t>
      </w:r>
      <w:r w:rsidRPr="006F1CDB">
        <w:rPr>
          <w:rFonts w:ascii="Times New Roman" w:hAnsi="Times New Roman" w:cs="Times New Roman"/>
          <w:sz w:val="28"/>
          <w:szCs w:val="28"/>
        </w:rPr>
        <w:t xml:space="preserve"> — поведенческий (активность, спорт, творчество);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A (</w:t>
      </w:r>
      <w:proofErr w:type="spellStart"/>
      <w:r w:rsidRPr="006F1CDB">
        <w:rPr>
          <w:rFonts w:ascii="Times New Roman" w:hAnsi="Times New Roman" w:cs="Times New Roman"/>
          <w:b/>
          <w:sz w:val="28"/>
          <w:szCs w:val="28"/>
        </w:rPr>
        <w:t>Affect</w:t>
      </w:r>
      <w:proofErr w:type="spellEnd"/>
      <w:r w:rsidRPr="006F1CDB">
        <w:rPr>
          <w:rFonts w:ascii="Times New Roman" w:hAnsi="Times New Roman" w:cs="Times New Roman"/>
          <w:b/>
          <w:sz w:val="28"/>
          <w:szCs w:val="28"/>
        </w:rPr>
        <w:t>)</w:t>
      </w:r>
      <w:r w:rsidRPr="006F1CDB">
        <w:rPr>
          <w:rFonts w:ascii="Times New Roman" w:hAnsi="Times New Roman" w:cs="Times New Roman"/>
          <w:sz w:val="28"/>
          <w:szCs w:val="28"/>
        </w:rPr>
        <w:t xml:space="preserve"> — эмоциональный (умение осознавать и выражать эмоции);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S (</w:t>
      </w:r>
      <w:proofErr w:type="spellStart"/>
      <w:r w:rsidRPr="006F1CDB">
        <w:rPr>
          <w:rFonts w:ascii="Times New Roman" w:hAnsi="Times New Roman" w:cs="Times New Roman"/>
          <w:b/>
          <w:sz w:val="28"/>
          <w:szCs w:val="28"/>
        </w:rPr>
        <w:t>Social</w:t>
      </w:r>
      <w:proofErr w:type="spellEnd"/>
      <w:r w:rsidRPr="006F1CDB">
        <w:rPr>
          <w:rFonts w:ascii="Times New Roman" w:hAnsi="Times New Roman" w:cs="Times New Roman"/>
          <w:b/>
          <w:sz w:val="28"/>
          <w:szCs w:val="28"/>
        </w:rPr>
        <w:t>)</w:t>
      </w:r>
      <w:r w:rsidRPr="006F1CDB">
        <w:rPr>
          <w:rFonts w:ascii="Times New Roman" w:hAnsi="Times New Roman" w:cs="Times New Roman"/>
          <w:sz w:val="28"/>
          <w:szCs w:val="28"/>
        </w:rPr>
        <w:t xml:space="preserve"> — социальный (поддержка близких);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I (</w:t>
      </w:r>
      <w:proofErr w:type="spellStart"/>
      <w:r w:rsidRPr="006F1CDB">
        <w:rPr>
          <w:rFonts w:ascii="Times New Roman" w:hAnsi="Times New Roman" w:cs="Times New Roman"/>
          <w:b/>
          <w:sz w:val="28"/>
          <w:szCs w:val="28"/>
        </w:rPr>
        <w:t>Imagination</w:t>
      </w:r>
      <w:proofErr w:type="spellEnd"/>
      <w:r w:rsidRPr="006F1CDB">
        <w:rPr>
          <w:rFonts w:ascii="Times New Roman" w:hAnsi="Times New Roman" w:cs="Times New Roman"/>
          <w:b/>
          <w:sz w:val="28"/>
          <w:szCs w:val="28"/>
        </w:rPr>
        <w:t>)</w:t>
      </w:r>
      <w:r w:rsidRPr="006F1CDB">
        <w:rPr>
          <w:rFonts w:ascii="Times New Roman" w:hAnsi="Times New Roman" w:cs="Times New Roman"/>
          <w:sz w:val="28"/>
          <w:szCs w:val="28"/>
        </w:rPr>
        <w:t xml:space="preserve"> — воображение (фантазии, мечты, образы);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C (</w:t>
      </w:r>
      <w:proofErr w:type="spellStart"/>
      <w:r w:rsidRPr="006F1CDB">
        <w:rPr>
          <w:rFonts w:ascii="Times New Roman" w:hAnsi="Times New Roman" w:cs="Times New Roman"/>
          <w:b/>
          <w:sz w:val="28"/>
          <w:szCs w:val="28"/>
        </w:rPr>
        <w:t>Cognition</w:t>
      </w:r>
      <w:proofErr w:type="spellEnd"/>
      <w:r w:rsidRPr="006F1CDB">
        <w:rPr>
          <w:rFonts w:ascii="Times New Roman" w:hAnsi="Times New Roman" w:cs="Times New Roman"/>
          <w:b/>
          <w:sz w:val="28"/>
          <w:szCs w:val="28"/>
        </w:rPr>
        <w:t>)</w:t>
      </w:r>
      <w:r w:rsidRPr="006F1CDB">
        <w:rPr>
          <w:rFonts w:ascii="Times New Roman" w:hAnsi="Times New Roman" w:cs="Times New Roman"/>
          <w:sz w:val="28"/>
          <w:szCs w:val="28"/>
        </w:rPr>
        <w:t xml:space="preserve"> — когнитивный (мышление, анализ ситуации);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PH (</w:t>
      </w:r>
      <w:proofErr w:type="spellStart"/>
      <w:r w:rsidRPr="006F1CDB">
        <w:rPr>
          <w:rFonts w:ascii="Times New Roman" w:hAnsi="Times New Roman" w:cs="Times New Roman"/>
          <w:b/>
          <w:sz w:val="28"/>
          <w:szCs w:val="28"/>
        </w:rPr>
        <w:t>Physiology</w:t>
      </w:r>
      <w:proofErr w:type="spellEnd"/>
      <w:r w:rsidRPr="006F1CDB">
        <w:rPr>
          <w:rFonts w:ascii="Times New Roman" w:hAnsi="Times New Roman" w:cs="Times New Roman"/>
          <w:b/>
          <w:sz w:val="28"/>
          <w:szCs w:val="28"/>
        </w:rPr>
        <w:t>)</w:t>
      </w:r>
      <w:r w:rsidRPr="006F1CDB">
        <w:rPr>
          <w:rFonts w:ascii="Times New Roman" w:hAnsi="Times New Roman" w:cs="Times New Roman"/>
          <w:sz w:val="28"/>
          <w:szCs w:val="28"/>
        </w:rPr>
        <w:t xml:space="preserve"> — физиологический (дыхание, мышечное расслабление). </w:t>
      </w:r>
    </w:p>
    <w:p w:rsidR="00AA7508" w:rsidRPr="006F1CDB" w:rsidRDefault="006F1CDB" w:rsidP="006F1C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lastRenderedPageBreak/>
        <w:t>Цель программы</w:t>
      </w:r>
      <w:r w:rsidRPr="006F1CDB">
        <w:rPr>
          <w:rFonts w:ascii="Times New Roman" w:hAnsi="Times New Roman" w:cs="Times New Roman"/>
          <w:sz w:val="28"/>
          <w:szCs w:val="28"/>
        </w:rPr>
        <w:t xml:space="preserve">: формирование у младших школьников навыков </w:t>
      </w:r>
      <w:proofErr w:type="spellStart"/>
      <w:r w:rsidRPr="006F1CDB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F1CDB">
        <w:rPr>
          <w:rFonts w:ascii="Times New Roman" w:hAnsi="Times New Roman" w:cs="Times New Roman"/>
          <w:sz w:val="28"/>
          <w:szCs w:val="28"/>
        </w:rPr>
        <w:t xml:space="preserve"> и использование внутренних ресурсов для преодоления стрессовых ситуаций. </w:t>
      </w:r>
    </w:p>
    <w:p w:rsidR="00AA7508" w:rsidRPr="006F1CDB" w:rsidRDefault="006F1CDB" w:rsidP="006F1CDB">
      <w:pPr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Задачи</w:t>
      </w:r>
      <w:r w:rsidRPr="006F1C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познакомить ребёнка с понятием стресса и его проявлениями;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обучить простым приёмам самопомощи при стрессе;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развить способность осознавать и выражать свои эмоции;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укрепить уверенность в себе и своих силах;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сформировать позитивный образ «Я»;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научить использовать разные каналы доступа к внутренним ресурсам (BASIC PH). </w:t>
      </w:r>
    </w:p>
    <w:p w:rsidR="00AA7508" w:rsidRPr="006F1CDB" w:rsidRDefault="006F1CDB" w:rsidP="006F1C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 w:rsidRPr="006F1CDB">
        <w:rPr>
          <w:rFonts w:ascii="Times New Roman" w:hAnsi="Times New Roman" w:cs="Times New Roman"/>
          <w:sz w:val="28"/>
          <w:szCs w:val="28"/>
        </w:rPr>
        <w:t>: 8</w:t>
      </w:r>
      <w:r w:rsidR="00025FFC">
        <w:rPr>
          <w:rFonts w:ascii="Times New Roman" w:hAnsi="Times New Roman" w:cs="Times New Roman"/>
          <w:sz w:val="28"/>
          <w:szCs w:val="28"/>
        </w:rPr>
        <w:t xml:space="preserve"> индивидуальных занятий по 30–45</w:t>
      </w:r>
      <w:r w:rsidRPr="006F1CDB">
        <w:rPr>
          <w:rFonts w:ascii="Times New Roman" w:hAnsi="Times New Roman" w:cs="Times New Roman"/>
          <w:sz w:val="28"/>
          <w:szCs w:val="28"/>
        </w:rPr>
        <w:t xml:space="preserve"> минут, 1 раз в неделю. </w:t>
      </w:r>
    </w:p>
    <w:p w:rsidR="00AA7508" w:rsidRPr="006F1CDB" w:rsidRDefault="006F1CDB" w:rsidP="006F1C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Форма работы</w:t>
      </w:r>
      <w:r w:rsidRPr="006F1CDB">
        <w:rPr>
          <w:rFonts w:ascii="Times New Roman" w:hAnsi="Times New Roman" w:cs="Times New Roman"/>
          <w:sz w:val="28"/>
          <w:szCs w:val="28"/>
        </w:rPr>
        <w:t xml:space="preserve">: индивидуальная. </w:t>
      </w:r>
    </w:p>
    <w:p w:rsidR="00AA7508" w:rsidRPr="006F1CDB" w:rsidRDefault="006F1CDB" w:rsidP="006F1CDB">
      <w:pPr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>Методы</w:t>
      </w:r>
      <w:r w:rsidRPr="006F1C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беседа, обсуждение;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арт-терапия;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дыхательные упражнения;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мышечная релаксация;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ролевые игры; </w:t>
      </w:r>
    </w:p>
    <w:p w:rsidR="00AA7508" w:rsidRPr="006F1CDB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работа с образами; </w:t>
      </w:r>
    </w:p>
    <w:p w:rsidR="00025FFC" w:rsidRDefault="006F1CDB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создание «конверта с </w:t>
      </w:r>
      <w:r w:rsidR="00C21F2E">
        <w:rPr>
          <w:rFonts w:ascii="Times New Roman" w:hAnsi="Times New Roman" w:cs="Times New Roman"/>
          <w:sz w:val="28"/>
          <w:szCs w:val="28"/>
        </w:rPr>
        <w:t>волшебными помощниками</w:t>
      </w:r>
      <w:r w:rsidR="00025FFC">
        <w:rPr>
          <w:rFonts w:ascii="Times New Roman" w:hAnsi="Times New Roman" w:cs="Times New Roman"/>
          <w:sz w:val="28"/>
          <w:szCs w:val="28"/>
        </w:rPr>
        <w:t>»</w:t>
      </w:r>
    </w:p>
    <w:p w:rsidR="00AA7508" w:rsidRPr="006F1CDB" w:rsidRDefault="00025FFC" w:rsidP="006F1CDB">
      <w:pPr>
        <w:numPr>
          <w:ilvl w:val="0"/>
          <w:numId w:val="1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маленькие фигурки игрушек.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508" w:rsidRDefault="006F1CDB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F2E" w:rsidRDefault="00C21F2E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5FFC" w:rsidRPr="006F1CDB" w:rsidRDefault="00025FFC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7508" w:rsidRPr="006F1CDB" w:rsidRDefault="006F1CDB" w:rsidP="006F1CDB">
      <w:pPr>
        <w:pStyle w:val="1"/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lastRenderedPageBreak/>
        <w:t xml:space="preserve">Учебно-тематический план </w:t>
      </w:r>
    </w:p>
    <w:p w:rsidR="00C21F2E" w:rsidRPr="006F1CDB" w:rsidRDefault="00C21F2E" w:rsidP="00C21F2E">
      <w:pPr>
        <w:spacing w:after="0" w:line="276" w:lineRule="auto"/>
        <w:ind w:left="1067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67" w:type="dxa"/>
        <w:tblLook w:val="04A0" w:firstRow="1" w:lastRow="0" w:firstColumn="1" w:lastColumn="0" w:noHBand="0" w:noVBand="1"/>
      </w:tblPr>
      <w:tblGrid>
        <w:gridCol w:w="486"/>
        <w:gridCol w:w="2166"/>
        <w:gridCol w:w="4301"/>
        <w:gridCol w:w="4795"/>
        <w:gridCol w:w="1026"/>
      </w:tblGrid>
      <w:tr w:rsidR="00435069" w:rsidTr="00E95AFA">
        <w:tc>
          <w:tcPr>
            <w:tcW w:w="487" w:type="dxa"/>
          </w:tcPr>
          <w:p w:rsidR="00C21F2E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1C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55" w:type="dxa"/>
          </w:tcPr>
          <w:p w:rsidR="00C21F2E" w:rsidRDefault="00E95AFA" w:rsidP="00025FFC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DB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916" w:type="dxa"/>
          </w:tcPr>
          <w:p w:rsidR="00C21F2E" w:rsidRDefault="00E95AFA" w:rsidP="00025FFC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DB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5636" w:type="dxa"/>
          </w:tcPr>
          <w:p w:rsidR="00C21F2E" w:rsidRDefault="00E95AFA" w:rsidP="00025FFC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DB">
              <w:rPr>
                <w:rFonts w:ascii="Times New Roman" w:hAnsi="Times New Roman" w:cs="Times New Roman"/>
                <w:sz w:val="28"/>
                <w:szCs w:val="28"/>
              </w:rPr>
              <w:t>Основные методы и приёмы</w:t>
            </w:r>
          </w:p>
        </w:tc>
        <w:tc>
          <w:tcPr>
            <w:tcW w:w="980" w:type="dxa"/>
          </w:tcPr>
          <w:p w:rsidR="00C21F2E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1CDB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E95AFA" w:rsidTr="00E95AFA">
        <w:trPr>
          <w:trHeight w:val="1910"/>
        </w:trPr>
        <w:tc>
          <w:tcPr>
            <w:tcW w:w="487" w:type="dxa"/>
          </w:tcPr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5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Знакомства с собой своими чувствами.</w:t>
            </w:r>
          </w:p>
        </w:tc>
        <w:tc>
          <w:tcPr>
            <w:tcW w:w="3916" w:type="dxa"/>
          </w:tcPr>
          <w:p w:rsidR="00E95AFA" w:rsidRPr="006F1CDB" w:rsidRDefault="00817D3C" w:rsidP="00025FFC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доверительную атмосферу, выявить актуальные переживания ребенка.</w:t>
            </w:r>
          </w:p>
          <w:tbl>
            <w:tblPr>
              <w:tblStyle w:val="TableGrid"/>
              <w:tblW w:w="4085" w:type="dxa"/>
              <w:tblInd w:w="0" w:type="dxa"/>
              <w:tblLook w:val="04A0" w:firstRow="1" w:lastRow="0" w:firstColumn="1" w:lastColumn="0" w:noHBand="0" w:noVBand="1"/>
            </w:tblPr>
            <w:tblGrid>
              <w:gridCol w:w="3606"/>
              <w:gridCol w:w="479"/>
            </w:tblGrid>
            <w:tr w:rsidR="00E95AFA" w:rsidRPr="006F1CDB" w:rsidTr="00E95AFA">
              <w:trPr>
                <w:trHeight w:val="1370"/>
              </w:trPr>
              <w:tc>
                <w:tcPr>
                  <w:tcW w:w="3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95AFA" w:rsidRPr="006F1CDB" w:rsidRDefault="00E95AFA" w:rsidP="00025FFC">
                  <w:pPr>
                    <w:spacing w:after="0" w:line="276" w:lineRule="auto"/>
                    <w:ind w:left="0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95AFA" w:rsidRPr="006F1CDB" w:rsidRDefault="00E95AFA" w:rsidP="00025FFC">
                  <w:pPr>
                    <w:spacing w:after="0" w:line="276" w:lineRule="auto"/>
                    <w:ind w:left="0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1CDB">
              <w:rPr>
                <w:rFonts w:ascii="Times New Roman" w:hAnsi="Times New Roman" w:cs="Times New Roman"/>
                <w:sz w:val="28"/>
                <w:szCs w:val="28"/>
              </w:rPr>
              <w:t>Беседа, рисование «Моё настроение сегодня», игра «Угадай эмоцию»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80" w:type="dxa"/>
          </w:tcPr>
          <w:p w:rsidR="00E95AFA" w:rsidRPr="006F1CDB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 минут.</w:t>
            </w:r>
          </w:p>
        </w:tc>
      </w:tr>
      <w:tr w:rsidR="00E95AFA" w:rsidTr="00E95AFA">
        <w:tc>
          <w:tcPr>
            <w:tcW w:w="487" w:type="dxa"/>
          </w:tcPr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5" w:type="dxa"/>
          </w:tcPr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FA">
              <w:rPr>
                <w:rFonts w:ascii="Times New Roman" w:hAnsi="Times New Roman" w:cs="Times New Roman"/>
                <w:sz w:val="28"/>
                <w:szCs w:val="28"/>
              </w:rPr>
              <w:t>«Дыхание — мой помощник» (PH)</w:t>
            </w:r>
          </w:p>
        </w:tc>
        <w:tc>
          <w:tcPr>
            <w:tcW w:w="3916" w:type="dxa"/>
          </w:tcPr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FA">
              <w:rPr>
                <w:rFonts w:ascii="Times New Roman" w:hAnsi="Times New Roman" w:cs="Times New Roman"/>
                <w:sz w:val="28"/>
                <w:szCs w:val="28"/>
              </w:rPr>
              <w:t>Обучить приёмам дыхательного контроля для снижения стресса</w:t>
            </w:r>
          </w:p>
        </w:tc>
        <w:tc>
          <w:tcPr>
            <w:tcW w:w="5636" w:type="dxa"/>
          </w:tcPr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FA">
              <w:rPr>
                <w:rFonts w:ascii="Times New Roman" w:hAnsi="Times New Roman" w:cs="Times New Roman"/>
                <w:sz w:val="28"/>
                <w:szCs w:val="28"/>
              </w:rPr>
              <w:t>Дыхательные упражнения: «Надуваем шарик», «Аромат цветка»</w:t>
            </w:r>
          </w:p>
        </w:tc>
        <w:tc>
          <w:tcPr>
            <w:tcW w:w="980" w:type="dxa"/>
          </w:tcPr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 минут</w:t>
            </w:r>
          </w:p>
        </w:tc>
      </w:tr>
      <w:tr w:rsidR="00E95AFA" w:rsidTr="00E95AFA">
        <w:tc>
          <w:tcPr>
            <w:tcW w:w="487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5" w:type="dxa"/>
          </w:tcPr>
          <w:p w:rsidR="00E95AFA" w:rsidRDefault="006F6BEF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FA">
              <w:rPr>
                <w:rFonts w:ascii="Times New Roman" w:hAnsi="Times New Roman" w:cs="Times New Roman"/>
                <w:sz w:val="28"/>
                <w:szCs w:val="28"/>
              </w:rPr>
              <w:t xml:space="preserve"> «Сила моего тела» (B)</w:t>
            </w:r>
          </w:p>
        </w:tc>
        <w:tc>
          <w:tcPr>
            <w:tcW w:w="3916" w:type="dxa"/>
          </w:tcPr>
          <w:p w:rsidR="00E95AFA" w:rsidRDefault="006F6BEF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Снятие мышечного напряжения. Научиться приемам релаксации.</w:t>
            </w:r>
          </w:p>
        </w:tc>
        <w:tc>
          <w:tcPr>
            <w:tcW w:w="5636" w:type="dxa"/>
          </w:tcPr>
          <w:p w:rsidR="00E95AFA" w:rsidRDefault="006F6BEF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5069">
              <w:rPr>
                <w:rFonts w:ascii="Times New Roman" w:hAnsi="Times New Roman" w:cs="Times New Roman"/>
                <w:sz w:val="28"/>
                <w:szCs w:val="28"/>
              </w:rPr>
              <w:t>Упражнения: «Лимон», «Стряхиваем воду с пальцев», «</w:t>
            </w:r>
            <w:proofErr w:type="spellStart"/>
            <w:r w:rsidRPr="00435069">
              <w:rPr>
                <w:rFonts w:ascii="Times New Roman" w:hAnsi="Times New Roman" w:cs="Times New Roman"/>
                <w:sz w:val="28"/>
                <w:szCs w:val="28"/>
              </w:rPr>
              <w:t>Потягушки</w:t>
            </w:r>
            <w:proofErr w:type="spellEnd"/>
            <w:r w:rsidRPr="004350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80" w:type="dxa"/>
          </w:tcPr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 минут</w:t>
            </w:r>
          </w:p>
        </w:tc>
      </w:tr>
      <w:tr w:rsidR="00E95AFA" w:rsidTr="00E95AFA">
        <w:tc>
          <w:tcPr>
            <w:tcW w:w="487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5" w:type="dxa"/>
          </w:tcPr>
          <w:p w:rsidR="006F6BEF" w:rsidRP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6BEF" w:rsidRPr="00E95AFA">
              <w:rPr>
                <w:rFonts w:ascii="Times New Roman" w:hAnsi="Times New Roman" w:cs="Times New Roman"/>
                <w:sz w:val="28"/>
                <w:szCs w:val="28"/>
              </w:rPr>
              <w:t xml:space="preserve">«Мои мечты и фантазии» (I) </w:t>
            </w:r>
          </w:p>
          <w:p w:rsidR="00E95AFA" w:rsidRDefault="00E95AFA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6" w:type="dxa"/>
          </w:tcPr>
          <w:p w:rsidR="00E95AFA" w:rsidRDefault="006F6BEF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 воображения как ресурса.</w:t>
            </w:r>
          </w:p>
        </w:tc>
        <w:tc>
          <w:tcPr>
            <w:tcW w:w="5636" w:type="dxa"/>
          </w:tcPr>
          <w:p w:rsidR="00E95AFA" w:rsidRDefault="006F6BEF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«Волшебный конверт», рассказ о волшебных помощниках и в чем их сила?</w:t>
            </w:r>
          </w:p>
        </w:tc>
        <w:tc>
          <w:tcPr>
            <w:tcW w:w="980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</w:tr>
      <w:tr w:rsidR="00E95AFA" w:rsidTr="00E95AFA">
        <w:tc>
          <w:tcPr>
            <w:tcW w:w="487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5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Мысли которые помогаю</w:t>
            </w:r>
            <w:r w:rsidR="00817D3C">
              <w:rPr>
                <w:rFonts w:ascii="Times New Roman" w:hAnsi="Times New Roman" w:cs="Times New Roman"/>
                <w:sz w:val="28"/>
                <w:szCs w:val="28"/>
              </w:rPr>
              <w:t xml:space="preserve"> (С)</w:t>
            </w:r>
          </w:p>
        </w:tc>
        <w:tc>
          <w:tcPr>
            <w:tcW w:w="3916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позитивного мышления.</w:t>
            </w:r>
          </w:p>
        </w:tc>
        <w:tc>
          <w:tcPr>
            <w:tcW w:w="5636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понимание своего внутреннего мира «Чем я могу себе помочь в данную минуту?», «Преврати не могу в могу» (расстановка волшебных помощников)</w:t>
            </w:r>
          </w:p>
        </w:tc>
        <w:tc>
          <w:tcPr>
            <w:tcW w:w="980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минут</w:t>
            </w:r>
          </w:p>
        </w:tc>
      </w:tr>
      <w:tr w:rsidR="00E95AFA" w:rsidTr="00E95AFA">
        <w:tc>
          <w:tcPr>
            <w:tcW w:w="487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755" w:type="dxa"/>
          </w:tcPr>
          <w:p w:rsidR="00E95AFA" w:rsidRPr="00435069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«Кто меня поддерживает?»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(S)</w:t>
            </w:r>
          </w:p>
        </w:tc>
        <w:tc>
          <w:tcPr>
            <w:tcW w:w="3916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Осознание социальной поддержки, научиться просить и пользоваться поддержкой из вне.</w:t>
            </w:r>
          </w:p>
        </w:tc>
        <w:tc>
          <w:tcPr>
            <w:tcW w:w="5636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«Что мне сейчас может помочь?» и проговаривание (расстановка игрушек помощников). </w:t>
            </w:r>
          </w:p>
        </w:tc>
        <w:tc>
          <w:tcPr>
            <w:tcW w:w="980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 минут</w:t>
            </w:r>
          </w:p>
        </w:tc>
      </w:tr>
      <w:tr w:rsidR="00E95AFA" w:rsidTr="00E95AFA">
        <w:tc>
          <w:tcPr>
            <w:tcW w:w="487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55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Выразим чувства безопасно (А)</w:t>
            </w:r>
          </w:p>
        </w:tc>
        <w:tc>
          <w:tcPr>
            <w:tcW w:w="3916" w:type="dxa"/>
          </w:tcPr>
          <w:p w:rsidR="00E95AFA" w:rsidRDefault="00435069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5069">
              <w:rPr>
                <w:rFonts w:ascii="Times New Roman" w:hAnsi="Times New Roman" w:cs="Times New Roman"/>
                <w:sz w:val="28"/>
                <w:szCs w:val="28"/>
              </w:rPr>
              <w:t>Обучение адекватным способам выражения эмоций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«Эмоциональный кубик( с изображениями волшебных помощников)», рисование «Злость/</w:t>
            </w:r>
            <w:r w:rsidR="00404823">
              <w:rPr>
                <w:rFonts w:ascii="Times New Roman" w:hAnsi="Times New Roman" w:cs="Times New Roman"/>
                <w:sz w:val="28"/>
                <w:szCs w:val="28"/>
              </w:rPr>
              <w:t>радость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980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минут</w:t>
            </w:r>
          </w:p>
        </w:tc>
      </w:tr>
      <w:tr w:rsidR="00435069" w:rsidTr="00E95AFA">
        <w:tc>
          <w:tcPr>
            <w:tcW w:w="487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55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«Конверт с волшебными помощниками»</w:t>
            </w:r>
          </w:p>
        </w:tc>
        <w:tc>
          <w:tcPr>
            <w:tcW w:w="3916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полученных навыков, создание индивидуального ресурсного инструмента помощи себе.</w:t>
            </w:r>
          </w:p>
        </w:tc>
        <w:tc>
          <w:tcPr>
            <w:tcW w:w="5636" w:type="dxa"/>
          </w:tcPr>
          <w:p w:rsidR="00817D3C" w:rsidRPr="00817D3C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D3C">
              <w:rPr>
                <w:rFonts w:ascii="Times New Roman" w:hAnsi="Times New Roman" w:cs="Times New Roman"/>
                <w:sz w:val="28"/>
                <w:szCs w:val="28"/>
              </w:rPr>
              <w:t>Создание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конверта с волшебными помощниками</w:t>
            </w:r>
            <w:r w:rsidRPr="00817D3C">
              <w:rPr>
                <w:rFonts w:ascii="Times New Roman" w:hAnsi="Times New Roman" w:cs="Times New Roman"/>
                <w:sz w:val="28"/>
                <w:szCs w:val="28"/>
              </w:rPr>
              <w:t xml:space="preserve">» (предметы, ассоциирующиеся с каждым каналом BASIC </w:t>
            </w:r>
          </w:p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D3C">
              <w:rPr>
                <w:rFonts w:ascii="Times New Roman" w:hAnsi="Times New Roman" w:cs="Times New Roman"/>
                <w:sz w:val="28"/>
                <w:szCs w:val="28"/>
              </w:rPr>
              <w:t>PH)</w:t>
            </w:r>
          </w:p>
        </w:tc>
        <w:tc>
          <w:tcPr>
            <w:tcW w:w="980" w:type="dxa"/>
          </w:tcPr>
          <w:p w:rsidR="00E95AFA" w:rsidRDefault="00817D3C" w:rsidP="00025FFC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 минут</w:t>
            </w:r>
          </w:p>
        </w:tc>
      </w:tr>
    </w:tbl>
    <w:p w:rsidR="00AA7508" w:rsidRPr="006F1CDB" w:rsidRDefault="006F1CDB" w:rsidP="006F1CDB">
      <w:pPr>
        <w:tabs>
          <w:tab w:val="center" w:pos="1812"/>
          <w:tab w:val="center" w:pos="3893"/>
          <w:tab w:val="center" w:pos="1098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ab/>
      </w:r>
      <w:r w:rsidRPr="006F1CD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A7508" w:rsidRPr="006F1CDB" w:rsidRDefault="00AA7508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7508" w:rsidRPr="006F1CDB" w:rsidRDefault="006F1CDB" w:rsidP="006F1CDB">
      <w:pPr>
        <w:pStyle w:val="1"/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Содержание занятий (кратко) Занятие 1. «Знакомство с собой и своими чувствами»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приветствие, установление контакта;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беседа о чувствах (какие бывают, как проявляются в теле);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рисование «Моё настроение сегодня» (ребёнок изображает своё текущее настроение любыми цветами и формами);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игра «Угадай эмоцию» (психолог показывает карточки с эмоциями, ребёнок угадывает и повторяет мимикой). </w:t>
      </w:r>
      <w:r w:rsidRPr="006F1CDB">
        <w:rPr>
          <w:rFonts w:ascii="Times New Roman" w:hAnsi="Times New Roman" w:cs="Times New Roman"/>
          <w:b/>
          <w:sz w:val="28"/>
          <w:szCs w:val="28"/>
        </w:rPr>
        <w:t xml:space="preserve">Занятие 2. «Дыхание — мой помощник»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объяснение, как дыхание влияет на состояние;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упражнение «Надуваем шарик»: медленный вдох через нос — надуваем шарик в животе, выдох через рот — шарик сдувается;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lastRenderedPageBreak/>
        <w:t xml:space="preserve">упражнение «Аромат цветка»: вдох через нос (представляем аромат цветка), плавный выдох через рот; </w:t>
      </w:r>
    </w:p>
    <w:p w:rsidR="00AA7508" w:rsidRPr="006F1CDB" w:rsidRDefault="006F1CDB" w:rsidP="006F1CDB">
      <w:pPr>
        <w:numPr>
          <w:ilvl w:val="0"/>
          <w:numId w:val="2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закрепление: ребёнок выбирает, какое дыхание ему больше понравилось, и обещает использовать его при волнении. </w:t>
      </w:r>
    </w:p>
    <w:p w:rsidR="00AA7508" w:rsidRPr="006F1CDB" w:rsidRDefault="006F1CDB" w:rsidP="006F1CDB">
      <w:pPr>
        <w:pStyle w:val="1"/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Занятие 3. «Сила моего тела» </w:t>
      </w:r>
    </w:p>
    <w:p w:rsidR="00AA7508" w:rsidRPr="006F1CDB" w:rsidRDefault="006F1CDB" w:rsidP="006F1CDB">
      <w:pPr>
        <w:numPr>
          <w:ilvl w:val="0"/>
          <w:numId w:val="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упражнение «Лимон»: сжимаем руку в кулак, как будто выжимаем лимон, затем расслабляем; </w:t>
      </w:r>
    </w:p>
    <w:p w:rsidR="00AA7508" w:rsidRPr="006F1CDB" w:rsidRDefault="006F1CDB" w:rsidP="006F1CDB">
      <w:pPr>
        <w:numPr>
          <w:ilvl w:val="0"/>
          <w:numId w:val="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упражнение «Стряхиваем воду с пальцев»: трясём кистями, как будто стряхиваем воду; </w:t>
      </w:r>
    </w:p>
    <w:p w:rsidR="00AA7508" w:rsidRPr="006F1CDB" w:rsidRDefault="006F1CDB" w:rsidP="006F1CDB">
      <w:pPr>
        <w:numPr>
          <w:ilvl w:val="0"/>
          <w:numId w:val="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упражнение «</w:t>
      </w:r>
      <w:proofErr w:type="spellStart"/>
      <w:r w:rsidRPr="006F1CDB">
        <w:rPr>
          <w:rFonts w:ascii="Times New Roman" w:hAnsi="Times New Roman" w:cs="Times New Roman"/>
          <w:sz w:val="28"/>
          <w:szCs w:val="28"/>
        </w:rPr>
        <w:t>Потягушки</w:t>
      </w:r>
      <w:proofErr w:type="spellEnd"/>
      <w:r w:rsidRPr="006F1CDB">
        <w:rPr>
          <w:rFonts w:ascii="Times New Roman" w:hAnsi="Times New Roman" w:cs="Times New Roman"/>
          <w:sz w:val="28"/>
          <w:szCs w:val="28"/>
        </w:rPr>
        <w:t xml:space="preserve">»: руки за голову, потянуться, глубокий вдох-выдох; </w:t>
      </w:r>
    </w:p>
    <w:p w:rsidR="00AA7508" w:rsidRDefault="006F1CDB" w:rsidP="006F6BEF">
      <w:pPr>
        <w:numPr>
          <w:ilvl w:val="0"/>
          <w:numId w:val="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обсуждение: как изменилось</w:t>
      </w:r>
      <w:r w:rsidR="006F6BEF">
        <w:rPr>
          <w:rFonts w:ascii="Times New Roman" w:hAnsi="Times New Roman" w:cs="Times New Roman"/>
          <w:sz w:val="28"/>
          <w:szCs w:val="28"/>
        </w:rPr>
        <w:t xml:space="preserve"> самочувствие после упражнений.</w:t>
      </w:r>
    </w:p>
    <w:p w:rsidR="006F6BEF" w:rsidRPr="006F6BEF" w:rsidRDefault="006F6BEF" w:rsidP="006F6B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6F6BEF" w:rsidRPr="006F6BEF">
          <w:headerReference w:type="even" r:id="rId7"/>
          <w:headerReference w:type="default" r:id="rId8"/>
          <w:headerReference w:type="first" r:id="rId9"/>
          <w:pgSz w:w="16840" w:h="11905" w:orient="landscape"/>
          <w:pgMar w:top="1440" w:right="1548" w:bottom="1478" w:left="1441" w:header="720" w:footer="720" w:gutter="0"/>
          <w:cols w:space="720"/>
        </w:sectPr>
      </w:pPr>
    </w:p>
    <w:p w:rsidR="006F6BEF" w:rsidRPr="006F6BEF" w:rsidRDefault="006F6BEF" w:rsidP="006F6BEF">
      <w:pPr>
        <w:spacing w:after="0" w:line="276" w:lineRule="auto"/>
        <w:ind w:left="705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BEF">
        <w:rPr>
          <w:rFonts w:ascii="Times New Roman" w:hAnsi="Times New Roman" w:cs="Times New Roman"/>
          <w:b/>
          <w:sz w:val="28"/>
          <w:szCs w:val="28"/>
        </w:rPr>
        <w:lastRenderedPageBreak/>
        <w:t>Занятие 4. «Мои мечты и фантазии»</w:t>
      </w:r>
    </w:p>
    <w:p w:rsidR="00AA7508" w:rsidRPr="006F1CDB" w:rsidRDefault="006F6BEF" w:rsidP="006F6BEF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 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беседа о мечтах и волшебстве;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рисование «</w:t>
      </w:r>
      <w:r w:rsidR="00404823">
        <w:rPr>
          <w:rFonts w:ascii="Times New Roman" w:hAnsi="Times New Roman" w:cs="Times New Roman"/>
          <w:sz w:val="28"/>
          <w:szCs w:val="28"/>
        </w:rPr>
        <w:t xml:space="preserve">Волшебный </w:t>
      </w:r>
      <w:proofErr w:type="spellStart"/>
      <w:r w:rsidR="00404823">
        <w:rPr>
          <w:rFonts w:ascii="Times New Roman" w:hAnsi="Times New Roman" w:cs="Times New Roman"/>
          <w:sz w:val="28"/>
          <w:szCs w:val="28"/>
        </w:rPr>
        <w:t>конвер</w:t>
      </w:r>
      <w:proofErr w:type="spellEnd"/>
      <w:r w:rsidRPr="006F1CDB">
        <w:rPr>
          <w:rFonts w:ascii="Times New Roman" w:hAnsi="Times New Roman" w:cs="Times New Roman"/>
          <w:sz w:val="28"/>
          <w:szCs w:val="28"/>
        </w:rPr>
        <w:t xml:space="preserve">» (ребёнок рисует </w:t>
      </w:r>
      <w:r w:rsidR="00404823">
        <w:rPr>
          <w:rFonts w:ascii="Times New Roman" w:hAnsi="Times New Roman" w:cs="Times New Roman"/>
          <w:sz w:val="28"/>
          <w:szCs w:val="28"/>
        </w:rPr>
        <w:t>помощников</w:t>
      </w:r>
      <w:r w:rsidRPr="006F1CDB">
        <w:rPr>
          <w:rFonts w:ascii="Times New Roman" w:hAnsi="Times New Roman" w:cs="Times New Roman"/>
          <w:sz w:val="28"/>
          <w:szCs w:val="28"/>
        </w:rPr>
        <w:t xml:space="preserve">, </w:t>
      </w:r>
      <w:r w:rsidR="00404823">
        <w:rPr>
          <w:rFonts w:ascii="Times New Roman" w:hAnsi="Times New Roman" w:cs="Times New Roman"/>
          <w:sz w:val="28"/>
          <w:szCs w:val="28"/>
        </w:rPr>
        <w:t>в соответствии с каждой силой ресурса</w:t>
      </w:r>
      <w:r w:rsidRPr="006F1CDB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рассказ о рисунке: </w:t>
      </w:r>
      <w:r w:rsidR="00404823">
        <w:rPr>
          <w:rFonts w:ascii="Times New Roman" w:hAnsi="Times New Roman" w:cs="Times New Roman"/>
          <w:sz w:val="28"/>
          <w:szCs w:val="28"/>
        </w:rPr>
        <w:t>какой герой отвечает за определенную силу и почему</w:t>
      </w:r>
      <w:r w:rsidRPr="006F1CD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F6BEF" w:rsidRDefault="00404823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рефлексия: как может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помочь» определенный герой (сила)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в трудные моменты.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 xml:space="preserve">Занятие 5. «Мысли, которые помогают»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игра «Преврати „не могу“ в „могу“»: психолог называет фразы с «не могу», ребёнок переделывает их в позитивные («Я не справлюсь» → «Я попробую и у меня получится»); </w:t>
      </w:r>
    </w:p>
    <w:p w:rsidR="00404823" w:rsidRDefault="00404823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персонажей из волшебного конверта и соотнесения их с маленькими игрушками, олицетворяющими их(силу) в данный момент.</w:t>
      </w:r>
    </w:p>
    <w:p w:rsidR="00AA7508" w:rsidRPr="006F1CDB" w:rsidRDefault="006F1CDB" w:rsidP="00404823">
      <w:pPr>
        <w:spacing w:after="0" w:line="276" w:lineRule="auto"/>
        <w:ind w:left="705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 xml:space="preserve">Занятие 6. «Кто меня поддерживает?»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рисование «</w:t>
      </w:r>
      <w:r w:rsidR="00404823">
        <w:rPr>
          <w:rFonts w:ascii="Times New Roman" w:hAnsi="Times New Roman" w:cs="Times New Roman"/>
          <w:sz w:val="28"/>
          <w:szCs w:val="28"/>
        </w:rPr>
        <w:t>Что мне сейчас может помочь?</w:t>
      </w:r>
      <w:r w:rsidRPr="006F1CDB">
        <w:rPr>
          <w:rFonts w:ascii="Times New Roman" w:hAnsi="Times New Roman" w:cs="Times New Roman"/>
          <w:sz w:val="28"/>
          <w:szCs w:val="28"/>
        </w:rPr>
        <w:t xml:space="preserve">»: в центре — ребёнок, вокруг — люди, которые его поддерживают (родители, учителя, друзья);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обсуждение каждого человека в круге: что он делает, чтобы поддержать ребёнка; </w:t>
      </w:r>
    </w:p>
    <w:p w:rsidR="006F6BEF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идея: в трудную минуту можно мысленно обратиться к этим людям за поддержкой.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b/>
          <w:sz w:val="28"/>
          <w:szCs w:val="28"/>
        </w:rPr>
        <w:t xml:space="preserve">Занятие 7. «Выразим чувства безопасно»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игра «Эмоциональный кубик»: бросаем кубик с эмоциями</w:t>
      </w:r>
      <w:r w:rsidR="00404823">
        <w:rPr>
          <w:rFonts w:ascii="Times New Roman" w:hAnsi="Times New Roman" w:cs="Times New Roman"/>
          <w:sz w:val="28"/>
          <w:szCs w:val="28"/>
        </w:rPr>
        <w:t>, на каждой стороне кубика изображен персонаж из волшебного конверта</w:t>
      </w:r>
      <w:r w:rsidRPr="006F1CDB">
        <w:rPr>
          <w:rFonts w:ascii="Times New Roman" w:hAnsi="Times New Roman" w:cs="Times New Roman"/>
          <w:sz w:val="28"/>
          <w:szCs w:val="28"/>
        </w:rPr>
        <w:t xml:space="preserve"> (радость, грусть, злость, страх, удивление, спокойствие), изображаем вып</w:t>
      </w:r>
      <w:r w:rsidR="00404823">
        <w:rPr>
          <w:rFonts w:ascii="Times New Roman" w:hAnsi="Times New Roman" w:cs="Times New Roman"/>
          <w:sz w:val="28"/>
          <w:szCs w:val="28"/>
        </w:rPr>
        <w:t>авшую эмоцию мимикой и жестами или фигуркой (игрушкой) отвечающей за определённую силу;</w:t>
      </w:r>
    </w:p>
    <w:p w:rsidR="00AA7508" w:rsidRPr="006F1CDB" w:rsidRDefault="006F1CDB" w:rsidP="006F1CDB">
      <w:pPr>
        <w:spacing w:after="0" w:line="276" w:lineRule="auto"/>
        <w:ind w:left="73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арт-техника «Рисуем злость/радость»: ребёнок выбирает цвет и рисует эмоцию на листе бумаги, затем может порвать или смять рисунок, если хочет «отпустить» эмоцию; </w:t>
      </w:r>
    </w:p>
    <w:p w:rsidR="00AA7508" w:rsidRPr="006F1CDB" w:rsidRDefault="006F1CDB" w:rsidP="006F1CDB">
      <w:pPr>
        <w:numPr>
          <w:ilvl w:val="0"/>
          <w:numId w:val="4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обсуждение безопасных способов выражения чувств (говорить о них, рисовать, двигаться). </w:t>
      </w:r>
    </w:p>
    <w:p w:rsidR="00AA7508" w:rsidRPr="006F1CDB" w:rsidRDefault="006F1CDB" w:rsidP="006F1CDB">
      <w:pPr>
        <w:pStyle w:val="1"/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lastRenderedPageBreak/>
        <w:t xml:space="preserve">Занятие 8. «Моя ресурсная коробка» </w:t>
      </w:r>
    </w:p>
    <w:p w:rsidR="00AA7508" w:rsidRPr="006F1CDB" w:rsidRDefault="006F6BEF" w:rsidP="006F6B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1CDB" w:rsidRPr="006F1CDB">
        <w:rPr>
          <w:rFonts w:ascii="Times New Roman" w:hAnsi="Times New Roman" w:cs="Times New Roman"/>
          <w:sz w:val="28"/>
          <w:szCs w:val="28"/>
        </w:rPr>
        <w:t>создание «</w:t>
      </w:r>
      <w:r>
        <w:rPr>
          <w:rFonts w:ascii="Times New Roman" w:hAnsi="Times New Roman" w:cs="Times New Roman"/>
          <w:sz w:val="28"/>
          <w:szCs w:val="28"/>
        </w:rPr>
        <w:t>конверта с волшебными помощниками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»: ребёнок подбирает предметы, символизирующие каждый канал BASIC PH: </w:t>
      </w:r>
    </w:p>
    <w:p w:rsidR="006F6BEF" w:rsidRDefault="006F6BEF" w:rsidP="006F6BEF">
      <w:pPr>
        <w:spacing w:after="0" w:line="276" w:lineRule="auto"/>
        <w:ind w:right="1802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-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B (поведенческий) — маленький мяч для пальчиковой гимнастики; </w:t>
      </w:r>
    </w:p>
    <w:p w:rsidR="00025FFC" w:rsidRDefault="006F6BEF" w:rsidP="006F6BEF">
      <w:pPr>
        <w:spacing w:after="0" w:line="276" w:lineRule="auto"/>
        <w:ind w:right="1802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-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A (эмоциональный) — карточка с улыбкой; </w:t>
      </w:r>
    </w:p>
    <w:p w:rsidR="00025FFC" w:rsidRDefault="00025FFC" w:rsidP="00025FFC">
      <w:pPr>
        <w:spacing w:after="0" w:line="276" w:lineRule="auto"/>
        <w:ind w:right="1802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S (социальный) — фото близких или рисунок друзей; </w:t>
      </w:r>
    </w:p>
    <w:p w:rsidR="006F6BEF" w:rsidRDefault="006F6BEF" w:rsidP="00025FFC">
      <w:pPr>
        <w:spacing w:after="0" w:line="276" w:lineRule="auto"/>
        <w:ind w:right="1802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 -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I (воображение) — камешек-«волшебный кристалл»; </w:t>
      </w:r>
    </w:p>
    <w:p w:rsidR="006F6BEF" w:rsidRDefault="006F6BEF" w:rsidP="006F6BEF">
      <w:pPr>
        <w:spacing w:after="0" w:line="276" w:lineRule="auto"/>
        <w:ind w:right="1802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>-</w:t>
      </w:r>
      <w:r w:rsidR="006F1CDB" w:rsidRPr="006F1CD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C (когнитивный) — карточка с позитивной фразой; </w:t>
      </w:r>
    </w:p>
    <w:p w:rsidR="006F6BEF" w:rsidRDefault="006F6BEF" w:rsidP="006F6BEF">
      <w:pPr>
        <w:spacing w:after="0" w:line="276" w:lineRule="auto"/>
        <w:ind w:right="18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>-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PH (физиологический) — ароматная салфетка или резинка для волос (чтобы потянуть и отпустить). </w:t>
      </w:r>
    </w:p>
    <w:p w:rsidR="00AA7508" w:rsidRPr="006F1CDB" w:rsidRDefault="006F6BEF" w:rsidP="006F6BEF">
      <w:pPr>
        <w:spacing w:after="0" w:line="276" w:lineRule="auto"/>
        <w:ind w:right="18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egoe UI Symbol" w:hAnsi="Times New Roman" w:cs="Times New Roman"/>
          <w:sz w:val="28"/>
          <w:szCs w:val="28"/>
        </w:rPr>
        <w:t xml:space="preserve">-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ребёнок раскладывает предметы в коробочку, объясняет, для чего каждый нужен; </w:t>
      </w:r>
    </w:p>
    <w:p w:rsidR="00AA7508" w:rsidRPr="006F1CDB" w:rsidRDefault="006F6BEF" w:rsidP="006F6BEF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1CDB" w:rsidRPr="006F1CDB">
        <w:rPr>
          <w:rFonts w:ascii="Times New Roman" w:hAnsi="Times New Roman" w:cs="Times New Roman"/>
          <w:sz w:val="28"/>
          <w:szCs w:val="28"/>
        </w:rPr>
        <w:t xml:space="preserve">прощание, подведение итогов: что нового узнал, что будет использовать. </w:t>
      </w:r>
    </w:p>
    <w:p w:rsidR="00AA7508" w:rsidRPr="006F1CDB" w:rsidRDefault="006F1CDB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508" w:rsidRPr="006F1CDB" w:rsidRDefault="006F1CDB" w:rsidP="006F1CDB">
      <w:pPr>
        <w:pStyle w:val="1"/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Ожидаемые результаты </w:t>
      </w:r>
    </w:p>
    <w:p w:rsidR="00AA7508" w:rsidRPr="006F1CDB" w:rsidRDefault="006F1CDB" w:rsidP="006F1C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По окончании программы ребёнок: </w:t>
      </w:r>
    </w:p>
    <w:p w:rsidR="00AA7508" w:rsidRPr="006F1CDB" w:rsidRDefault="006F1CDB" w:rsidP="006F1CDB">
      <w:pPr>
        <w:numPr>
          <w:ilvl w:val="0"/>
          <w:numId w:val="6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знает основные признаки стресса и умеет их распознавать у себя; </w:t>
      </w:r>
    </w:p>
    <w:p w:rsidR="00AA7508" w:rsidRPr="006F1CDB" w:rsidRDefault="006F1CDB" w:rsidP="006F1CDB">
      <w:pPr>
        <w:numPr>
          <w:ilvl w:val="0"/>
          <w:numId w:val="6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владеет 3–5 приёмами самопомощи (дыхание, релаксация, позитивные мысли и др.); </w:t>
      </w:r>
    </w:p>
    <w:p w:rsidR="00AA7508" w:rsidRPr="006F1CDB" w:rsidRDefault="006F1CDB" w:rsidP="006F1CDB">
      <w:pPr>
        <w:spacing w:after="0" w:line="276" w:lineRule="auto"/>
        <w:ind w:left="73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умеет выражать эмоции социально приемлемыми</w:t>
      </w:r>
      <w:r w:rsidR="00025FFC">
        <w:rPr>
          <w:rFonts w:ascii="Times New Roman" w:hAnsi="Times New Roman" w:cs="Times New Roman"/>
          <w:sz w:val="28"/>
          <w:szCs w:val="28"/>
        </w:rPr>
        <w:t>,</w:t>
      </w:r>
      <w:r w:rsidRPr="006F1CDB">
        <w:rPr>
          <w:rFonts w:ascii="Times New Roman" w:hAnsi="Times New Roman" w:cs="Times New Roman"/>
          <w:sz w:val="28"/>
          <w:szCs w:val="28"/>
        </w:rPr>
        <w:t xml:space="preserve"> способами; </w:t>
      </w:r>
    </w:p>
    <w:p w:rsidR="00AA7508" w:rsidRPr="006F1CDB" w:rsidRDefault="006F1CDB" w:rsidP="006F1CDB">
      <w:pPr>
        <w:numPr>
          <w:ilvl w:val="0"/>
          <w:numId w:val="6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осознаёт свою социальную поддержку (кто может помочь); </w:t>
      </w:r>
    </w:p>
    <w:p w:rsidR="00AA7508" w:rsidRPr="006F1CDB" w:rsidRDefault="006F1CDB" w:rsidP="006F1CDB">
      <w:pPr>
        <w:numPr>
          <w:ilvl w:val="0"/>
          <w:numId w:val="6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имеет индивидуальный инструмент («</w:t>
      </w:r>
      <w:r w:rsidR="00025FFC">
        <w:rPr>
          <w:rFonts w:ascii="Times New Roman" w:hAnsi="Times New Roman" w:cs="Times New Roman"/>
          <w:sz w:val="28"/>
          <w:szCs w:val="28"/>
        </w:rPr>
        <w:t>конверт с волшебными помощниками</w:t>
      </w:r>
      <w:r w:rsidRPr="006F1CDB">
        <w:rPr>
          <w:rFonts w:ascii="Times New Roman" w:hAnsi="Times New Roman" w:cs="Times New Roman"/>
          <w:sz w:val="28"/>
          <w:szCs w:val="28"/>
        </w:rPr>
        <w:t xml:space="preserve">») для работы со стрессом; </w:t>
      </w:r>
    </w:p>
    <w:p w:rsidR="00AA7508" w:rsidRPr="006F1CDB" w:rsidRDefault="006F1CDB" w:rsidP="006F1CDB">
      <w:pPr>
        <w:numPr>
          <w:ilvl w:val="0"/>
          <w:numId w:val="6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демонстрирует снижение тревожности и повышение уверенности в себе. </w:t>
      </w:r>
    </w:p>
    <w:p w:rsidR="00AA7508" w:rsidRPr="006F1CDB" w:rsidRDefault="006F1CDB" w:rsidP="006F1CDB">
      <w:pPr>
        <w:pStyle w:val="1"/>
        <w:spacing w:after="0" w:line="276" w:lineRule="auto"/>
        <w:ind w:left="-5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Рекомендации для педагогов и родителей </w:t>
      </w:r>
    </w:p>
    <w:p w:rsidR="00AA7508" w:rsidRPr="006F1CDB" w:rsidRDefault="006F1CDB" w:rsidP="006F1CDB">
      <w:pPr>
        <w:numPr>
          <w:ilvl w:val="0"/>
          <w:numId w:val="7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поддерживать ребёнка, хвалить за попытки справиться со стрессом; </w:t>
      </w:r>
    </w:p>
    <w:p w:rsidR="00AA7508" w:rsidRPr="006F1CDB" w:rsidRDefault="006F1CDB" w:rsidP="006F1CDB">
      <w:pPr>
        <w:numPr>
          <w:ilvl w:val="0"/>
          <w:numId w:val="7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те же приёмы (дыхание, релаксацию), что и на занятиях; </w:t>
      </w:r>
    </w:p>
    <w:p w:rsidR="00AA7508" w:rsidRPr="006F1CDB" w:rsidRDefault="006F1CDB" w:rsidP="006F1CDB">
      <w:pPr>
        <w:numPr>
          <w:ilvl w:val="0"/>
          <w:numId w:val="7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создавать «безопасные ритуалы» перед сложными ситуациями (экзамен, выступление); </w:t>
      </w:r>
    </w:p>
    <w:p w:rsidR="00AA7508" w:rsidRPr="006F1CDB" w:rsidRDefault="006F1CDB" w:rsidP="006F1CDB">
      <w:pPr>
        <w:numPr>
          <w:ilvl w:val="0"/>
          <w:numId w:val="7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 xml:space="preserve">обсуждать эмоции ребёнка без осуждения; </w:t>
      </w:r>
    </w:p>
    <w:p w:rsidR="00AA7508" w:rsidRPr="006F1CDB" w:rsidRDefault="006F1CDB" w:rsidP="006F1CDB">
      <w:pPr>
        <w:numPr>
          <w:ilvl w:val="0"/>
          <w:numId w:val="7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6F1CDB">
        <w:rPr>
          <w:rFonts w:ascii="Times New Roman" w:hAnsi="Times New Roman" w:cs="Times New Roman"/>
          <w:sz w:val="28"/>
          <w:szCs w:val="28"/>
        </w:rPr>
        <w:t>напоминать о «</w:t>
      </w:r>
      <w:r w:rsidR="00025FFC">
        <w:rPr>
          <w:rFonts w:ascii="Times New Roman" w:hAnsi="Times New Roman" w:cs="Times New Roman"/>
          <w:sz w:val="28"/>
          <w:szCs w:val="28"/>
        </w:rPr>
        <w:t>конверте с волшебными героями</w:t>
      </w:r>
      <w:r w:rsidRPr="006F1CDB">
        <w:rPr>
          <w:rFonts w:ascii="Times New Roman" w:hAnsi="Times New Roman" w:cs="Times New Roman"/>
          <w:sz w:val="28"/>
          <w:szCs w:val="28"/>
        </w:rPr>
        <w:t xml:space="preserve">» и </w:t>
      </w:r>
      <w:r w:rsidR="00025FFC">
        <w:rPr>
          <w:rFonts w:ascii="Times New Roman" w:hAnsi="Times New Roman" w:cs="Times New Roman"/>
          <w:sz w:val="28"/>
          <w:szCs w:val="28"/>
        </w:rPr>
        <w:t>напоминать ею пользоваться</w:t>
      </w:r>
      <w:r w:rsidRPr="006F1C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7508" w:rsidRDefault="00AA7508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5FFC" w:rsidRDefault="00025FFC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5FFC" w:rsidRDefault="00025FFC" w:rsidP="006F1CDB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5FFC" w:rsidRDefault="00025FFC" w:rsidP="00025FFC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Мишель </w:t>
      </w: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Борба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«Чуткие дети. Как развить </w:t>
      </w: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эмпатию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у ребёнка и как это поможет ему преуспеть в жизни»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Педагог-психолог с мировым именем предлагает 9-ступенчатую программу развития </w:t>
      </w:r>
      <w:proofErr w:type="spellStart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эмпатии</w:t>
      </w:r>
      <w:proofErr w:type="spellEnd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 детей. Книга содержит практические советы и рекомендации для родителей и педагогов, направленные на развитие эмоциональной грамотности и навыков общения. Book24.ru +2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Джон </w:t>
      </w: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Готтман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«Эмоциональный интеллект ребёнка. Практическое руководство для родителей»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. Автор раскрывает методы развития эмоционального интеллекта, учит родителей и педагогов помогать детям распознавать и управлять своими эмоциями. 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Дэниел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Сигел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, Тина </w:t>
      </w: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Брайсон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«Навигатор детских эмоций. 12 революционных стратегий для развития эмоционального интеллекта ребёнка от 0 до 12 лет»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. Книга предлагает конкретные стратегии для помощи детям в понимании и регулировании своих эмоций. 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Хухлаева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 О. В. «Коррекция нарушений психологического здоровья дошкольников и младших школьников»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В учебном пособии раскрывается содержание индивидуальной коррекционной работы с детьми, имеющими отклонения в психологическом здоровье. Даётся определение понятия «психологическое 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здоровье», классификация его нарушений, показаны особенности диагностики, характеризуются методы коррекции. 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Хухлаева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 О. В. «Лесенка радости. Коррекция негативных личностных отклонений в дошкольном и младшем школьном возрасте»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В книге описываются принципы </w:t>
      </w:r>
      <w:proofErr w:type="spellStart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психопрофилактики</w:t>
      </w:r>
      <w:proofErr w:type="spellEnd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</w:t>
      </w:r>
      <w:proofErr w:type="spellStart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психокоррекции</w:t>
      </w:r>
      <w:proofErr w:type="spellEnd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негативных отклонений в развитии личности дошкольников и младших школьников. Выделены основные направления психопрофилактической и </w:t>
      </w:r>
      <w:proofErr w:type="spellStart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психокоррекционной</w:t>
      </w:r>
      <w:proofErr w:type="spellEnd"/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работы с детьми, дана их содержательная характеристика, сформулирована организационная основа занятий. 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Хухлаева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 О. В. «Лабиринт души. Терапевтические сказки»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. В книге представлены терапевтические сказки, предназначенные для психологической помощи детям от 3 до 15 лет. Такие истории помогают детям находить выход из сложных ситуаций, выдерживать любые удары судьбы; с их помощью взрослый может лучше понять ребёнка, стать ему ближе. 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Какутенко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 Н. Н. «Школьная тревожность: диагностика, профилактика, коррекция»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. В книге подробно описаны причины и феноменология школьной тревожности, методики для диагностики тревожности (как известные, так и авторские), приведены подробные программы работы с учащимися, педагогами и родителями в контексте проблемы школьной тревожности. 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Моргулец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, Расулова «Преодоление тревожности и страхов у первоклассников. Диагностика, коррекция»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. Книга посвящена специфическим методам работы с тревожными детьми младшего школьного возраста, включает диагностические инструменты и коррекционные программы. </w:t>
      </w:r>
    </w:p>
    <w:p w:rsidR="00151E73" w:rsidRPr="00151E73" w:rsidRDefault="00151E73" w:rsidP="00151E73">
      <w:pPr>
        <w:numPr>
          <w:ilvl w:val="0"/>
          <w:numId w:val="8"/>
        </w:num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Чистякова М. И. «</w:t>
      </w:r>
      <w:proofErr w:type="spellStart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Психогимнастика</w:t>
      </w:r>
      <w:proofErr w:type="spellEnd"/>
      <w:r w:rsidRPr="00151E7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r w:rsidRPr="00151E73">
        <w:rPr>
          <w:rFonts w:ascii="Times New Roman" w:eastAsia="Times New Roman" w:hAnsi="Times New Roman" w:cs="Times New Roman"/>
          <w:color w:val="auto"/>
          <w:sz w:val="28"/>
          <w:szCs w:val="28"/>
        </w:rPr>
        <w:t>. В книге разработаны упражнения и этюды на релаксацию, которые могут быть полезны для тревожных детей. </w:t>
      </w:r>
    </w:p>
    <w:p w:rsidR="00151E73" w:rsidRPr="00025FFC" w:rsidRDefault="00151E73" w:rsidP="00151E73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51E73" w:rsidRPr="00025FFC">
      <w:headerReference w:type="even" r:id="rId10"/>
      <w:headerReference w:type="default" r:id="rId11"/>
      <w:headerReference w:type="first" r:id="rId12"/>
      <w:pgSz w:w="16840" w:h="11905" w:orient="landscape"/>
      <w:pgMar w:top="1455" w:right="1474" w:bottom="1709" w:left="1441" w:header="150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B32" w:rsidRDefault="006F1CDB">
      <w:pPr>
        <w:spacing w:after="0" w:line="240" w:lineRule="auto"/>
      </w:pPr>
      <w:r>
        <w:separator/>
      </w:r>
    </w:p>
  </w:endnote>
  <w:endnote w:type="continuationSeparator" w:id="0">
    <w:p w:rsidR="00C76B32" w:rsidRDefault="006F1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B32" w:rsidRDefault="006F1CDB">
      <w:pPr>
        <w:spacing w:after="0" w:line="240" w:lineRule="auto"/>
      </w:pPr>
      <w:r>
        <w:separator/>
      </w:r>
    </w:p>
  </w:footnote>
  <w:footnote w:type="continuationSeparator" w:id="0">
    <w:p w:rsidR="00C76B32" w:rsidRDefault="006F1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08" w:rsidRDefault="00AA7508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08" w:rsidRDefault="00AA7508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08" w:rsidRDefault="00AA7508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08" w:rsidRDefault="006F1CDB">
    <w:pPr>
      <w:spacing w:after="0" w:line="259" w:lineRule="auto"/>
      <w:ind w:left="360" w:firstLine="0"/>
    </w:pPr>
    <w:r>
      <w:rPr>
        <w:rFonts w:ascii="Segoe UI Symbol" w:eastAsia="Segoe UI Symbol" w:hAnsi="Segoe UI Symbol" w:cs="Segoe UI Symbol"/>
      </w:rPr>
      <w:t>•</w:t>
    </w:r>
    <w:r>
      <w:rPr>
        <w:rFonts w:ascii="Arial" w:eastAsia="Arial" w:hAnsi="Arial" w:cs="Arial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08" w:rsidRPr="006F6BEF" w:rsidRDefault="00AA7508" w:rsidP="006F6BEF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08" w:rsidRDefault="006F1CDB">
    <w:pPr>
      <w:spacing w:after="0" w:line="259" w:lineRule="auto"/>
      <w:ind w:left="360" w:firstLine="0"/>
    </w:pPr>
    <w:r>
      <w:rPr>
        <w:rFonts w:ascii="Segoe UI Symbol" w:eastAsia="Segoe UI Symbol" w:hAnsi="Segoe UI Symbol" w:cs="Segoe UI Symbol"/>
      </w:rPr>
      <w:t>•</w:t>
    </w:r>
    <w:r>
      <w:rPr>
        <w:rFonts w:ascii="Arial" w:eastAsia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A54E9"/>
    <w:multiLevelType w:val="hybridMultilevel"/>
    <w:tmpl w:val="8CD2F504"/>
    <w:lvl w:ilvl="0" w:tplc="3F540E8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8E23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C70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88DD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3CF9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E2BCE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2E52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44A2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34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2B50AB"/>
    <w:multiLevelType w:val="multilevel"/>
    <w:tmpl w:val="054CA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65029"/>
    <w:multiLevelType w:val="hybridMultilevel"/>
    <w:tmpl w:val="12C8EE76"/>
    <w:lvl w:ilvl="0" w:tplc="DAE40F1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56DD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164A9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0C0E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62D9E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81E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88D3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0C566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07EA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124CC8"/>
    <w:multiLevelType w:val="hybridMultilevel"/>
    <w:tmpl w:val="8EA0F39E"/>
    <w:lvl w:ilvl="0" w:tplc="9FA4E85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ED4C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D6995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4FA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0621A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066E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74B6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E081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1632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0626E9"/>
    <w:multiLevelType w:val="hybridMultilevel"/>
    <w:tmpl w:val="DF229F72"/>
    <w:lvl w:ilvl="0" w:tplc="3EFC959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E23A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6A3C6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AA96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A6B0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645A8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C63E4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4CD37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1A488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F41611"/>
    <w:multiLevelType w:val="hybridMultilevel"/>
    <w:tmpl w:val="82242D70"/>
    <w:lvl w:ilvl="0" w:tplc="9998D0B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9EF3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4D1C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0EC7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729D3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90DC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AEAE8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C2CCB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E48B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296B5F"/>
    <w:multiLevelType w:val="hybridMultilevel"/>
    <w:tmpl w:val="DD20D2EC"/>
    <w:lvl w:ilvl="0" w:tplc="2EC832B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1EA5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618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EE5D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76854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E69C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AE32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E03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D4B0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D873197"/>
    <w:multiLevelType w:val="hybridMultilevel"/>
    <w:tmpl w:val="6F462E3E"/>
    <w:lvl w:ilvl="0" w:tplc="8DE2C36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A71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4D81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98B9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E86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E0C25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929A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D0B6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4A3C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08"/>
    <w:rsid w:val="00025FFC"/>
    <w:rsid w:val="00151E73"/>
    <w:rsid w:val="00404823"/>
    <w:rsid w:val="00435069"/>
    <w:rsid w:val="006F1CDB"/>
    <w:rsid w:val="006F6BEF"/>
    <w:rsid w:val="00817D3C"/>
    <w:rsid w:val="00AA7508"/>
    <w:rsid w:val="00C21F2E"/>
    <w:rsid w:val="00C76B32"/>
    <w:rsid w:val="00E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13239"/>
  <w15:docId w15:val="{54F3115B-DEB1-406F-80BC-9AA05C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4" w:line="271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91" w:line="269" w:lineRule="auto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2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F6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F6BEF"/>
    <w:rPr>
      <w:rFonts w:ascii="Calibri" w:eastAsia="Calibri" w:hAnsi="Calibri" w:cs="Calibri"/>
      <w:color w:val="000000"/>
      <w:sz w:val="24"/>
    </w:rPr>
  </w:style>
  <w:style w:type="paragraph" w:styleId="a6">
    <w:name w:val="header"/>
    <w:basedOn w:val="a"/>
    <w:link w:val="a7"/>
    <w:uiPriority w:val="99"/>
    <w:semiHidden/>
    <w:unhideWhenUsed/>
    <w:rsid w:val="006F6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F6BEF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демчук софья</dc:creator>
  <cp:keywords/>
  <cp:lastModifiedBy>*</cp:lastModifiedBy>
  <cp:revision>4</cp:revision>
  <dcterms:created xsi:type="dcterms:W3CDTF">2026-02-14T00:40:00Z</dcterms:created>
  <dcterms:modified xsi:type="dcterms:W3CDTF">2026-03-27T01:18:00Z</dcterms:modified>
</cp:coreProperties>
</file>