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ED6CC" w14:textId="22230BFA" w:rsidR="00CF26F2" w:rsidRDefault="00CF26F2" w:rsidP="00CF26F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НЕЙРОГИМНАСТИКА</w:t>
      </w:r>
      <w:r w:rsidR="00BD53C1" w:rsidRPr="00BD53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D53C1">
        <w:rPr>
          <w:rFonts w:ascii="Times New Roman" w:hAnsi="Times New Roman" w:cs="Times New Roman"/>
          <w:b/>
          <w:bCs/>
          <w:sz w:val="28"/>
          <w:szCs w:val="28"/>
        </w:rPr>
        <w:t xml:space="preserve">В КОРРЕКЦИОННОЙ РАБОТЕ ДЕФЕКТОЛОГА С ДЕТЬМИ С НАРУШЕНИЯМИ ИНТЕЛЛЕКТА </w:t>
      </w:r>
    </w:p>
    <w:p w14:paraId="252DD896" w14:textId="77777777" w:rsidR="00592356" w:rsidRDefault="00592356" w:rsidP="00CF26F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72A91B" w14:textId="77777777" w:rsidR="00592356" w:rsidRPr="00592356" w:rsidRDefault="00592356" w:rsidP="00592356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92356">
        <w:rPr>
          <w:rFonts w:ascii="Times New Roman" w:hAnsi="Times New Roman" w:cs="Times New Roman"/>
          <w:b/>
          <w:bCs/>
          <w:sz w:val="28"/>
          <w:szCs w:val="28"/>
        </w:rPr>
        <w:t>Гимадеева Карина Алексеевна</w:t>
      </w:r>
    </w:p>
    <w:p w14:paraId="7BCE4B5B" w14:textId="77777777" w:rsidR="00592356" w:rsidRPr="00592356" w:rsidRDefault="00592356" w:rsidP="005923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92356">
        <w:rPr>
          <w:rFonts w:ascii="Times New Roman" w:hAnsi="Times New Roman" w:cs="Times New Roman"/>
          <w:sz w:val="28"/>
          <w:szCs w:val="28"/>
        </w:rPr>
        <w:t>учитель-дефектолог</w:t>
      </w:r>
    </w:p>
    <w:p w14:paraId="342DE2C9" w14:textId="77777777" w:rsidR="00592356" w:rsidRPr="00592356" w:rsidRDefault="00592356" w:rsidP="0059235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92356">
        <w:rPr>
          <w:rFonts w:ascii="Times New Roman" w:hAnsi="Times New Roman" w:cs="Times New Roman"/>
          <w:sz w:val="28"/>
          <w:szCs w:val="28"/>
        </w:rPr>
        <w:t>ГКОУ УР «Коррекционной школы №7 города Можги»</w:t>
      </w:r>
    </w:p>
    <w:p w14:paraId="2E223F01" w14:textId="77777777" w:rsidR="00592356" w:rsidRPr="00BD53C1" w:rsidRDefault="00592356" w:rsidP="00CF26F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9C791D" w14:textId="77777777" w:rsidR="00476600" w:rsidRPr="003F43EB" w:rsidRDefault="00476600" w:rsidP="0047660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D86A4A8" w14:textId="04C27D99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3F43EB">
        <w:rPr>
          <w:rFonts w:ascii="Times New Roman" w:hAnsi="Times New Roman" w:cs="Times New Roman"/>
          <w:sz w:val="28"/>
          <w:szCs w:val="28"/>
        </w:rPr>
        <w:t>нейрогимнастика</w:t>
      </w:r>
      <w:proofErr w:type="spellEnd"/>
      <w:r w:rsidRPr="003F43EB">
        <w:rPr>
          <w:rFonts w:ascii="Times New Roman" w:hAnsi="Times New Roman" w:cs="Times New Roman"/>
          <w:sz w:val="28"/>
          <w:szCs w:val="28"/>
        </w:rPr>
        <w:t xml:space="preserve"> и почему она эффективна?</w:t>
      </w:r>
    </w:p>
    <w:p w14:paraId="4F1F3083" w14:textId="4BF9F190" w:rsidR="003F43EB" w:rsidRPr="003F43EB" w:rsidRDefault="003F43EB" w:rsidP="008B5B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43EB">
        <w:rPr>
          <w:rFonts w:ascii="Times New Roman" w:hAnsi="Times New Roman" w:cs="Times New Roman"/>
          <w:sz w:val="28"/>
          <w:szCs w:val="28"/>
        </w:rPr>
        <w:t>Нейрогимнастика</w:t>
      </w:r>
      <w:proofErr w:type="spellEnd"/>
      <w:r w:rsidRPr="003F43EB">
        <w:rPr>
          <w:rFonts w:ascii="Times New Roman" w:hAnsi="Times New Roman" w:cs="Times New Roman"/>
          <w:sz w:val="28"/>
          <w:szCs w:val="28"/>
        </w:rPr>
        <w:t xml:space="preserve"> (или кинезиология) — это система специальных двигательных упражнений, направленных на синхронизацию работы полушарий головного мозга, развитие нейронных связей и улучшение когнитивных функций. Для детей с интеллектуальными нарушениями эти методики имеют особое значение, так как создают нейрофизиологическую основу для более эффективного обучения и развития.</w:t>
      </w:r>
    </w:p>
    <w:p w14:paraId="3FAB1A87" w14:textId="56B02063" w:rsidR="003F43EB" w:rsidRPr="003F43EB" w:rsidRDefault="003F43EB" w:rsidP="008B5B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 xml:space="preserve">При интеллектуальных нарушениях часто наблюдаются особенности в работе мозга: слабая межполушарная интеграция, недостаточная сформированность отдельных зон коры, трудности </w:t>
      </w:r>
      <w:proofErr w:type="spellStart"/>
      <w:r w:rsidRPr="003F43EB">
        <w:rPr>
          <w:rFonts w:ascii="Times New Roman" w:hAnsi="Times New Roman" w:cs="Times New Roman"/>
          <w:sz w:val="28"/>
          <w:szCs w:val="28"/>
        </w:rPr>
        <w:t>нейродинамики</w:t>
      </w:r>
      <w:proofErr w:type="spellEnd"/>
      <w:r w:rsidRPr="003F43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F43EB">
        <w:rPr>
          <w:rFonts w:ascii="Times New Roman" w:hAnsi="Times New Roman" w:cs="Times New Roman"/>
          <w:sz w:val="28"/>
          <w:szCs w:val="28"/>
        </w:rPr>
        <w:t>Нейрогимнастика</w:t>
      </w:r>
      <w:proofErr w:type="spellEnd"/>
      <w:r w:rsidRPr="003F43EB">
        <w:rPr>
          <w:rFonts w:ascii="Times New Roman" w:hAnsi="Times New Roman" w:cs="Times New Roman"/>
          <w:sz w:val="28"/>
          <w:szCs w:val="28"/>
        </w:rPr>
        <w:t xml:space="preserve"> мягко корректирует эти особенности, активизируя компенсаторные возможности нервной системы.</w:t>
      </w:r>
    </w:p>
    <w:p w14:paraId="146F60E1" w14:textId="7DA9686B" w:rsidR="003F43EB" w:rsidRPr="000F74D6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7992">
        <w:rPr>
          <w:rFonts w:ascii="Times New Roman" w:hAnsi="Times New Roman" w:cs="Times New Roman"/>
          <w:b/>
          <w:bCs/>
          <w:sz w:val="28"/>
          <w:szCs w:val="28"/>
        </w:rPr>
        <w:t>Нейропсихологические основы метода</w:t>
      </w:r>
    </w:p>
    <w:p w14:paraId="4767E926" w14:textId="141FD4F5" w:rsidR="003F43EB" w:rsidRPr="003F43EB" w:rsidRDefault="003F43EB" w:rsidP="008B5B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 xml:space="preserve">Каждое упражнение </w:t>
      </w:r>
      <w:proofErr w:type="spellStart"/>
      <w:r w:rsidRPr="003F43EB">
        <w:rPr>
          <w:rFonts w:ascii="Times New Roman" w:hAnsi="Times New Roman" w:cs="Times New Roman"/>
          <w:sz w:val="28"/>
          <w:szCs w:val="28"/>
        </w:rPr>
        <w:t>нейрогимнастики</w:t>
      </w:r>
      <w:proofErr w:type="spellEnd"/>
      <w:r w:rsidRPr="003F43EB">
        <w:rPr>
          <w:rFonts w:ascii="Times New Roman" w:hAnsi="Times New Roman" w:cs="Times New Roman"/>
          <w:sz w:val="28"/>
          <w:szCs w:val="28"/>
        </w:rPr>
        <w:t xml:space="preserve"> имеет конкретную </w:t>
      </w:r>
      <w:r w:rsidR="00BE7992">
        <w:rPr>
          <w:rFonts w:ascii="Times New Roman" w:hAnsi="Times New Roman" w:cs="Times New Roman"/>
          <w:sz w:val="28"/>
          <w:szCs w:val="28"/>
        </w:rPr>
        <w:t xml:space="preserve">зону </w:t>
      </w:r>
      <w:r w:rsidRPr="003F43EB">
        <w:rPr>
          <w:rFonts w:ascii="Times New Roman" w:hAnsi="Times New Roman" w:cs="Times New Roman"/>
          <w:sz w:val="28"/>
          <w:szCs w:val="28"/>
        </w:rPr>
        <w:t>воздействия:</w:t>
      </w:r>
    </w:p>
    <w:p w14:paraId="78682A59" w14:textId="56DB1A2C" w:rsidR="003F43EB" w:rsidRPr="000E24E4" w:rsidRDefault="003F43EB" w:rsidP="000E24E4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Межполушарное взаимодействие — основа сложных когнитивных процессов (речь, логика, чтение, письмо)</w:t>
      </w:r>
    </w:p>
    <w:p w14:paraId="4F2D867A" w14:textId="14F8C4BA" w:rsidR="003F43EB" w:rsidRPr="000E24E4" w:rsidRDefault="003F43EB" w:rsidP="000E24E4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Произвольная регуляция — способность контролировать свои действия, поведение, внимание</w:t>
      </w:r>
    </w:p>
    <w:p w14:paraId="208CD0C3" w14:textId="08DED5A8" w:rsidR="003F43EB" w:rsidRPr="000E24E4" w:rsidRDefault="003F43EB" w:rsidP="000E24E4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Пространственные представления — необходимы для математических операций, понимания грамматических конструкций</w:t>
      </w:r>
    </w:p>
    <w:p w14:paraId="67DC9130" w14:textId="6596A799" w:rsidR="003F43EB" w:rsidRPr="000E24E4" w:rsidRDefault="003F43EB" w:rsidP="000E24E4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Энергетический потенциал мозга — устойчивость внимания, работоспособность</w:t>
      </w:r>
    </w:p>
    <w:p w14:paraId="01B17A20" w14:textId="3DD76AC7" w:rsidR="003F43EB" w:rsidRPr="000F74D6" w:rsidRDefault="003F43EB" w:rsidP="008B5B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 xml:space="preserve">Для детей с интеллектуальными нарушениями эти функции часто требуют целенаправленной коррекции, что и делает </w:t>
      </w:r>
      <w:proofErr w:type="spellStart"/>
      <w:r w:rsidRPr="003F43EB">
        <w:rPr>
          <w:rFonts w:ascii="Times New Roman" w:hAnsi="Times New Roman" w:cs="Times New Roman"/>
          <w:sz w:val="28"/>
          <w:szCs w:val="28"/>
        </w:rPr>
        <w:t>нейрогимнастику</w:t>
      </w:r>
      <w:proofErr w:type="spellEnd"/>
      <w:r w:rsidRPr="003F43EB">
        <w:rPr>
          <w:rFonts w:ascii="Times New Roman" w:hAnsi="Times New Roman" w:cs="Times New Roman"/>
          <w:sz w:val="28"/>
          <w:szCs w:val="28"/>
        </w:rPr>
        <w:t xml:space="preserve"> незаменимым инструментом в работе</w:t>
      </w:r>
      <w:r w:rsidR="00BE7992">
        <w:rPr>
          <w:rFonts w:ascii="Times New Roman" w:hAnsi="Times New Roman" w:cs="Times New Roman"/>
          <w:sz w:val="28"/>
          <w:szCs w:val="28"/>
        </w:rPr>
        <w:t xml:space="preserve"> учителя</w:t>
      </w:r>
      <w:r w:rsidRPr="003F43EB">
        <w:rPr>
          <w:rFonts w:ascii="Times New Roman" w:hAnsi="Times New Roman" w:cs="Times New Roman"/>
          <w:sz w:val="28"/>
          <w:szCs w:val="28"/>
        </w:rPr>
        <w:t xml:space="preserve"> дефектолога.</w:t>
      </w:r>
    </w:p>
    <w:p w14:paraId="6CA7AD7C" w14:textId="597F2488" w:rsidR="003F43EB" w:rsidRPr="000F74D6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7992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Практические аспекты включения </w:t>
      </w:r>
      <w:proofErr w:type="spellStart"/>
      <w:r w:rsidRPr="00BE7992">
        <w:rPr>
          <w:rFonts w:ascii="Times New Roman" w:hAnsi="Times New Roman" w:cs="Times New Roman"/>
          <w:b/>
          <w:bCs/>
          <w:sz w:val="28"/>
          <w:szCs w:val="28"/>
        </w:rPr>
        <w:t>нейрогимнастики</w:t>
      </w:r>
      <w:proofErr w:type="spellEnd"/>
      <w:r w:rsidRPr="00BE7992">
        <w:rPr>
          <w:rFonts w:ascii="Times New Roman" w:hAnsi="Times New Roman" w:cs="Times New Roman"/>
          <w:b/>
          <w:bCs/>
          <w:sz w:val="28"/>
          <w:szCs w:val="28"/>
        </w:rPr>
        <w:t xml:space="preserve"> в занятия</w:t>
      </w:r>
    </w:p>
    <w:p w14:paraId="51D6ECF7" w14:textId="14D6174A" w:rsidR="003F43EB" w:rsidRPr="00BE7992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E7992">
        <w:rPr>
          <w:rFonts w:ascii="Times New Roman" w:hAnsi="Times New Roman" w:cs="Times New Roman"/>
          <w:i/>
          <w:iCs/>
          <w:sz w:val="28"/>
          <w:szCs w:val="28"/>
        </w:rPr>
        <w:t>Принципы организации:</w:t>
      </w:r>
    </w:p>
    <w:p w14:paraId="3D4D90E1" w14:textId="77777777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1. Регулярность — лучше короткие (5-7 минут), но ежедневные упражнения</w:t>
      </w:r>
    </w:p>
    <w:p w14:paraId="63BBD6B6" w14:textId="77777777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2. Постепенность — от простых к сложным движениям</w:t>
      </w:r>
    </w:p>
    <w:p w14:paraId="3828EF31" w14:textId="77777777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3. Положительный эмоциональный фон — игра, а не обязаловка</w:t>
      </w:r>
    </w:p>
    <w:p w14:paraId="156CF3EF" w14:textId="77777777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4. Индивидуализация — учет возможностей и особенностей каждого ребенка</w:t>
      </w:r>
    </w:p>
    <w:p w14:paraId="3FE00806" w14:textId="165517CF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5. Системность — включение в структуру занятия как обязательного элемента</w:t>
      </w:r>
    </w:p>
    <w:p w14:paraId="7B97794D" w14:textId="74483577" w:rsidR="003F43EB" w:rsidRPr="00BE7992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E7992">
        <w:rPr>
          <w:rFonts w:ascii="Times New Roman" w:hAnsi="Times New Roman" w:cs="Times New Roman"/>
          <w:i/>
          <w:iCs/>
          <w:sz w:val="28"/>
          <w:szCs w:val="28"/>
        </w:rPr>
        <w:t xml:space="preserve">Структура </w:t>
      </w:r>
      <w:proofErr w:type="spellStart"/>
      <w:r w:rsidRPr="00BE7992">
        <w:rPr>
          <w:rFonts w:ascii="Times New Roman" w:hAnsi="Times New Roman" w:cs="Times New Roman"/>
          <w:i/>
          <w:iCs/>
          <w:sz w:val="28"/>
          <w:szCs w:val="28"/>
        </w:rPr>
        <w:t>нейрогимнастического</w:t>
      </w:r>
      <w:proofErr w:type="spellEnd"/>
      <w:r w:rsidRPr="00BE7992">
        <w:rPr>
          <w:rFonts w:ascii="Times New Roman" w:hAnsi="Times New Roman" w:cs="Times New Roman"/>
          <w:i/>
          <w:iCs/>
          <w:sz w:val="28"/>
          <w:szCs w:val="28"/>
        </w:rPr>
        <w:t xml:space="preserve"> блока на занятии:</w:t>
      </w:r>
    </w:p>
    <w:p w14:paraId="7D1568B1" w14:textId="77777777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1. Разминка (1-2 мин) — подготовка тела и мозга</w:t>
      </w:r>
    </w:p>
    <w:p w14:paraId="395E59E5" w14:textId="77777777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2. Основной блок (3-5 мин) — 3-5 упражнений на разные функции</w:t>
      </w:r>
    </w:p>
    <w:p w14:paraId="11E62C6A" w14:textId="0C2834F4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lastRenderedPageBreak/>
        <w:t>3. Завершение (1 мин) — успокаивающие, интегрирующие движения</w:t>
      </w:r>
    </w:p>
    <w:p w14:paraId="035A3D0D" w14:textId="4570E02E" w:rsidR="003F43EB" w:rsidRPr="000F74D6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7992">
        <w:rPr>
          <w:rFonts w:ascii="Times New Roman" w:hAnsi="Times New Roman" w:cs="Times New Roman"/>
          <w:b/>
          <w:bCs/>
          <w:sz w:val="28"/>
          <w:szCs w:val="28"/>
        </w:rPr>
        <w:t>Базовые упражнения и их модификации для детей с интеллектуальными нарушениями</w:t>
      </w:r>
      <w:r w:rsidR="00BE799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E277DA2" w14:textId="26E232E4" w:rsidR="003F43EB" w:rsidRPr="000F74D6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E7992">
        <w:rPr>
          <w:rFonts w:ascii="Times New Roman" w:hAnsi="Times New Roman" w:cs="Times New Roman"/>
          <w:i/>
          <w:iCs/>
          <w:sz w:val="28"/>
          <w:szCs w:val="28"/>
        </w:rPr>
        <w:t>1. Упражнения на межполушарное взаимодействие</w:t>
      </w:r>
    </w:p>
    <w:p w14:paraId="2C0B8832" w14:textId="77777777" w:rsidR="003F43EB" w:rsidRPr="00BE7992" w:rsidRDefault="003F43EB" w:rsidP="008B5B5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992">
        <w:rPr>
          <w:rFonts w:ascii="Times New Roman" w:hAnsi="Times New Roman" w:cs="Times New Roman"/>
          <w:sz w:val="28"/>
          <w:szCs w:val="28"/>
          <w:u w:val="single"/>
        </w:rPr>
        <w:t>"Кулак-ребро-ладонь"</w:t>
      </w:r>
      <w:r w:rsidRPr="00BE7992">
        <w:rPr>
          <w:rFonts w:ascii="Times New Roman" w:hAnsi="Times New Roman" w:cs="Times New Roman"/>
          <w:sz w:val="28"/>
          <w:szCs w:val="28"/>
        </w:rPr>
        <w:t xml:space="preserve"> (упрощенный вариант)</w:t>
      </w:r>
    </w:p>
    <w:p w14:paraId="021A100A" w14:textId="6EBEC03F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Ребенок последовательно показывает: сжатый кулак, ладонь ребром на столе, раскрытую ладонь. Темп медленный, можно сопровождать словами "кулак, ребро, ладошка". Для детей с трудностями — использовать зрительные схемы или делать упражнение вместе, с тактильной помощью.</w:t>
      </w:r>
    </w:p>
    <w:p w14:paraId="3CE5F001" w14:textId="77777777" w:rsidR="003F43EB" w:rsidRPr="00BE7992" w:rsidRDefault="003F43EB" w:rsidP="008B5B5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7992">
        <w:rPr>
          <w:rFonts w:ascii="Times New Roman" w:hAnsi="Times New Roman" w:cs="Times New Roman"/>
          <w:sz w:val="28"/>
          <w:szCs w:val="28"/>
          <w:u w:val="single"/>
        </w:rPr>
        <w:t>"Ухо-нос" (адаптированный вариант)</w:t>
      </w:r>
    </w:p>
    <w:p w14:paraId="7C7946BD" w14:textId="4EC70DFF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Правой рукой взяться за левое ухо, левой — за кончик носа. По сигналу поменять руки. Сначала можно отрабатывать с помощью зеркала или совместного выполнения.</w:t>
      </w:r>
    </w:p>
    <w:p w14:paraId="539BBFBD" w14:textId="77777777" w:rsidR="003F43EB" w:rsidRPr="00BE7992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E7992">
        <w:rPr>
          <w:rFonts w:ascii="Times New Roman" w:hAnsi="Times New Roman" w:cs="Times New Roman"/>
          <w:i/>
          <w:iCs/>
          <w:sz w:val="28"/>
          <w:szCs w:val="28"/>
        </w:rPr>
        <w:t>2. Упражнения на регуляцию и самоконтроль</w:t>
      </w:r>
    </w:p>
    <w:p w14:paraId="3844EF09" w14:textId="77777777" w:rsidR="003F43EB" w:rsidRPr="00A07321" w:rsidRDefault="003F43EB" w:rsidP="008B5B5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7321">
        <w:rPr>
          <w:rFonts w:ascii="Times New Roman" w:hAnsi="Times New Roman" w:cs="Times New Roman"/>
          <w:sz w:val="28"/>
          <w:szCs w:val="28"/>
          <w:u w:val="single"/>
        </w:rPr>
        <w:t>"Замри-отомри"</w:t>
      </w:r>
    </w:p>
    <w:p w14:paraId="6BC90F96" w14:textId="760A58AC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Под веселую музыку ребенок двигается, по сигналу "замри!" — замирает в той позе, в которой оказался. Сигналы даются с постепенным сокращением паузы между ними. Развивает произвольность, тормозные процессы.</w:t>
      </w:r>
    </w:p>
    <w:p w14:paraId="1B67E202" w14:textId="77777777" w:rsidR="003F43EB" w:rsidRPr="00A07321" w:rsidRDefault="003F43EB" w:rsidP="008B5B5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7321">
        <w:rPr>
          <w:rFonts w:ascii="Times New Roman" w:hAnsi="Times New Roman" w:cs="Times New Roman"/>
          <w:sz w:val="28"/>
          <w:szCs w:val="28"/>
          <w:u w:val="single"/>
        </w:rPr>
        <w:t>"Следы-</w:t>
      </w:r>
      <w:proofErr w:type="spellStart"/>
      <w:r w:rsidRPr="00A07321">
        <w:rPr>
          <w:rFonts w:ascii="Times New Roman" w:hAnsi="Times New Roman" w:cs="Times New Roman"/>
          <w:sz w:val="28"/>
          <w:szCs w:val="28"/>
          <w:u w:val="single"/>
        </w:rPr>
        <w:t>повторялки</w:t>
      </w:r>
      <w:proofErr w:type="spellEnd"/>
      <w:r w:rsidRPr="00A07321">
        <w:rPr>
          <w:rFonts w:ascii="Times New Roman" w:hAnsi="Times New Roman" w:cs="Times New Roman"/>
          <w:sz w:val="28"/>
          <w:szCs w:val="28"/>
          <w:u w:val="single"/>
        </w:rPr>
        <w:t>"</w:t>
      </w:r>
    </w:p>
    <w:p w14:paraId="33D2F08F" w14:textId="5EA5FD05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Дефектолог делает последовательность движений (хлопок, постукивание, щелчок), ребенок повторяет. Начинать с 2-3 элементов, постепенно увеличивая длину цепочки.</w:t>
      </w:r>
    </w:p>
    <w:p w14:paraId="3E637A7C" w14:textId="77777777" w:rsidR="003F43EB" w:rsidRPr="00BE7992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E7992">
        <w:rPr>
          <w:rFonts w:ascii="Times New Roman" w:hAnsi="Times New Roman" w:cs="Times New Roman"/>
          <w:i/>
          <w:iCs/>
          <w:sz w:val="28"/>
          <w:szCs w:val="28"/>
        </w:rPr>
        <w:t>3. Упражнения на пространственные представления</w:t>
      </w:r>
    </w:p>
    <w:p w14:paraId="14FAA08B" w14:textId="77777777" w:rsidR="003F43EB" w:rsidRPr="000F74D6" w:rsidRDefault="003F43EB" w:rsidP="008B5B5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F74D6">
        <w:rPr>
          <w:rFonts w:ascii="Times New Roman" w:hAnsi="Times New Roman" w:cs="Times New Roman"/>
          <w:sz w:val="28"/>
          <w:szCs w:val="28"/>
          <w:u w:val="single"/>
        </w:rPr>
        <w:t>"Графический диктант телом"</w:t>
      </w:r>
    </w:p>
    <w:p w14:paraId="5199A9E5" w14:textId="20E87FF6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"Нарисуй рукой круг перед собой", "Проведи левой ногой линию вправо", "Покажи, где верх, низ". Упражнения выполняются сначала с опорой на зрительный образ, затем по словесной инструкции.</w:t>
      </w:r>
    </w:p>
    <w:p w14:paraId="0F179BB9" w14:textId="77777777" w:rsidR="003F43EB" w:rsidRPr="00BE7992" w:rsidRDefault="003F43EB" w:rsidP="008B5B5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7992">
        <w:rPr>
          <w:rFonts w:ascii="Times New Roman" w:hAnsi="Times New Roman" w:cs="Times New Roman"/>
          <w:sz w:val="28"/>
          <w:szCs w:val="28"/>
          <w:u w:val="single"/>
        </w:rPr>
        <w:t>"Зеркальное рисование"</w:t>
      </w:r>
    </w:p>
    <w:p w14:paraId="658B1219" w14:textId="7D843440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Рисование одновременно двумя руками симметричных фигур. Начинать с помощи — руки педагога поверх рук ребенка, затем самостоятельно.</w:t>
      </w:r>
    </w:p>
    <w:p w14:paraId="5806F696" w14:textId="164A46B8" w:rsidR="003F43EB" w:rsidRPr="000F74D6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7992">
        <w:rPr>
          <w:rFonts w:ascii="Times New Roman" w:hAnsi="Times New Roman" w:cs="Times New Roman"/>
          <w:b/>
          <w:bCs/>
          <w:sz w:val="28"/>
          <w:szCs w:val="28"/>
        </w:rPr>
        <w:t xml:space="preserve">Интеграция </w:t>
      </w:r>
      <w:proofErr w:type="spellStart"/>
      <w:r w:rsidRPr="00BE7992">
        <w:rPr>
          <w:rFonts w:ascii="Times New Roman" w:hAnsi="Times New Roman" w:cs="Times New Roman"/>
          <w:b/>
          <w:bCs/>
          <w:sz w:val="28"/>
          <w:szCs w:val="28"/>
        </w:rPr>
        <w:t>нейрогимнастики</w:t>
      </w:r>
      <w:proofErr w:type="spellEnd"/>
      <w:r w:rsidRPr="00BE7992">
        <w:rPr>
          <w:rFonts w:ascii="Times New Roman" w:hAnsi="Times New Roman" w:cs="Times New Roman"/>
          <w:b/>
          <w:bCs/>
          <w:sz w:val="28"/>
          <w:szCs w:val="28"/>
        </w:rPr>
        <w:t xml:space="preserve"> в коррекционно-развивающее занятие</w:t>
      </w:r>
    </w:p>
    <w:p w14:paraId="03EEB0DA" w14:textId="1281BD5D" w:rsidR="003F43EB" w:rsidRPr="003F43EB" w:rsidRDefault="003F43EB" w:rsidP="008B5B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 xml:space="preserve">Критерии эффективности </w:t>
      </w:r>
      <w:proofErr w:type="spellStart"/>
      <w:r w:rsidRPr="003F43EB">
        <w:rPr>
          <w:rFonts w:ascii="Times New Roman" w:hAnsi="Times New Roman" w:cs="Times New Roman"/>
          <w:sz w:val="28"/>
          <w:szCs w:val="28"/>
        </w:rPr>
        <w:t>нейрогимнастики</w:t>
      </w:r>
      <w:proofErr w:type="spellEnd"/>
      <w:r w:rsidRPr="003F43EB">
        <w:rPr>
          <w:rFonts w:ascii="Times New Roman" w:hAnsi="Times New Roman" w:cs="Times New Roman"/>
          <w:sz w:val="28"/>
          <w:szCs w:val="28"/>
        </w:rPr>
        <w:t xml:space="preserve"> для детей с интеллектуальными нарушениями:</w:t>
      </w:r>
    </w:p>
    <w:p w14:paraId="05A8C4FA" w14:textId="77777777" w:rsidR="000E24E4" w:rsidRDefault="003F43EB" w:rsidP="008B5B5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Улучшение концентрации внимания на занятии</w:t>
      </w:r>
    </w:p>
    <w:p w14:paraId="6B134DC3" w14:textId="77777777" w:rsidR="000E24E4" w:rsidRDefault="003F43EB" w:rsidP="008B5B5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Повышение работоспособности (меньше признаков утомления)</w:t>
      </w:r>
    </w:p>
    <w:p w14:paraId="26AB4542" w14:textId="77777777" w:rsidR="000E24E4" w:rsidRDefault="003F43EB" w:rsidP="008B5B5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Улучшение качества выполнения движений (более четкие, скоординированные)</w:t>
      </w:r>
    </w:p>
    <w:p w14:paraId="6BA2AEE9" w14:textId="77777777" w:rsidR="000E24E4" w:rsidRDefault="003F43EB" w:rsidP="008B5B5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Перенос навыков — ребенок начинает лучше справляться с заданиями, требующими пространственного анализа, последовательных действий</w:t>
      </w:r>
    </w:p>
    <w:p w14:paraId="0B6B78B8" w14:textId="53547F40" w:rsidR="003F43EB" w:rsidRPr="000E24E4" w:rsidRDefault="003F43EB" w:rsidP="008B5B5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Эмоциональный отклик — снижение тревожности, больше позитивного настроя на занятие</w:t>
      </w:r>
    </w:p>
    <w:p w14:paraId="4ACFB92F" w14:textId="051A4893" w:rsidR="003F43EB" w:rsidRPr="003F43EB" w:rsidRDefault="003F43EB" w:rsidP="008B5B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Рекомендуется вести дневник наблюдений, отмечая изменения в поведении и учебной деятельности каждого ребенка.</w:t>
      </w:r>
    </w:p>
    <w:p w14:paraId="0595B02F" w14:textId="5C5EE1E7" w:rsidR="003F43EB" w:rsidRPr="003F43EB" w:rsidRDefault="003F43EB" w:rsidP="000E24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 xml:space="preserve">Рекомендации дефектологам по внедрению </w:t>
      </w:r>
      <w:proofErr w:type="spellStart"/>
      <w:r w:rsidRPr="003F43EB">
        <w:rPr>
          <w:rFonts w:ascii="Times New Roman" w:hAnsi="Times New Roman" w:cs="Times New Roman"/>
          <w:sz w:val="28"/>
          <w:szCs w:val="28"/>
        </w:rPr>
        <w:t>нейрогимнастики</w:t>
      </w:r>
      <w:proofErr w:type="spellEnd"/>
    </w:p>
    <w:p w14:paraId="409367AB" w14:textId="77777777" w:rsidR="000E24E4" w:rsidRDefault="003F43EB" w:rsidP="000E24E4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lastRenderedPageBreak/>
        <w:t>Начните с 2-3 простых упражнений, которые нравятся детям.</w:t>
      </w:r>
    </w:p>
    <w:p w14:paraId="4B121F90" w14:textId="77777777" w:rsidR="000E24E4" w:rsidRDefault="003F43EB" w:rsidP="000E24E4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Будьте терпеливы — для формирования устойчивых нейронных связей детям с интеллектуальными нарушениями нужно больше повторений.</w:t>
      </w:r>
    </w:p>
    <w:p w14:paraId="7068F205" w14:textId="77777777" w:rsidR="000E24E4" w:rsidRDefault="003F43EB" w:rsidP="000E24E4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Творчески адаптируйте упражнения под возможности и интересы конкретных детей.</w:t>
      </w:r>
    </w:p>
    <w:p w14:paraId="51F69454" w14:textId="77777777" w:rsidR="000E24E4" w:rsidRDefault="003F43EB" w:rsidP="000E24E4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Обучайте родителей</w:t>
      </w:r>
      <w:r w:rsidR="000E24E4">
        <w:rPr>
          <w:rFonts w:ascii="Times New Roman" w:hAnsi="Times New Roman" w:cs="Times New Roman"/>
          <w:sz w:val="28"/>
          <w:szCs w:val="28"/>
        </w:rPr>
        <w:t xml:space="preserve"> </w:t>
      </w:r>
      <w:r w:rsidRPr="000E24E4">
        <w:rPr>
          <w:rFonts w:ascii="Times New Roman" w:hAnsi="Times New Roman" w:cs="Times New Roman"/>
          <w:sz w:val="28"/>
          <w:szCs w:val="28"/>
        </w:rPr>
        <w:t>простейшим упражнениям для домашнего использования.</w:t>
      </w:r>
    </w:p>
    <w:p w14:paraId="29E84DE5" w14:textId="0CD7E847" w:rsidR="003F43EB" w:rsidRPr="000E24E4" w:rsidRDefault="003F43EB" w:rsidP="000E24E4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4E4">
        <w:rPr>
          <w:rFonts w:ascii="Times New Roman" w:hAnsi="Times New Roman" w:cs="Times New Roman"/>
          <w:sz w:val="28"/>
          <w:szCs w:val="28"/>
        </w:rPr>
        <w:t>Следите за научными исследованиями в области нейропластичности — это динамично развивающаяся область знаний.</w:t>
      </w:r>
    </w:p>
    <w:p w14:paraId="5582A794" w14:textId="345911C7" w:rsidR="003F43EB" w:rsidRPr="003F43EB" w:rsidRDefault="003F43EB" w:rsidP="008B5B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43EB">
        <w:rPr>
          <w:rFonts w:ascii="Times New Roman" w:hAnsi="Times New Roman" w:cs="Times New Roman"/>
          <w:sz w:val="28"/>
          <w:szCs w:val="28"/>
        </w:rPr>
        <w:t>Нейрогимнастика</w:t>
      </w:r>
      <w:proofErr w:type="spellEnd"/>
      <w:r w:rsidRPr="003F43EB">
        <w:rPr>
          <w:rFonts w:ascii="Times New Roman" w:hAnsi="Times New Roman" w:cs="Times New Roman"/>
          <w:sz w:val="28"/>
          <w:szCs w:val="28"/>
        </w:rPr>
        <w:t xml:space="preserve"> — это не модное веяние, а научно обоснованный метод, который позволяет дефектологу работать не только со следствиями, но и с нейрофизиологическими причинами трудностей у детей с интеллектуальными нарушениями. Через движение мы можем развивать мозг, создавая прочную основу для когнитивного, речевого и социального развития. Систематическое, грамотное включение </w:t>
      </w:r>
      <w:proofErr w:type="spellStart"/>
      <w:r w:rsidRPr="003F43EB">
        <w:rPr>
          <w:rFonts w:ascii="Times New Roman" w:hAnsi="Times New Roman" w:cs="Times New Roman"/>
          <w:sz w:val="28"/>
          <w:szCs w:val="28"/>
        </w:rPr>
        <w:t>нейрогимнастических</w:t>
      </w:r>
      <w:proofErr w:type="spellEnd"/>
      <w:r w:rsidRPr="003F43EB">
        <w:rPr>
          <w:rFonts w:ascii="Times New Roman" w:hAnsi="Times New Roman" w:cs="Times New Roman"/>
          <w:sz w:val="28"/>
          <w:szCs w:val="28"/>
        </w:rPr>
        <w:t xml:space="preserve"> упражнений в коррекционные занятия повышает их эффективность и способствует реализации реабилитационного потенциала каждого ребенка.</w:t>
      </w:r>
    </w:p>
    <w:p w14:paraId="59F4A215" w14:textId="1063C3D7" w:rsidR="006B2297" w:rsidRDefault="003F43EB" w:rsidP="008B5B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3EB">
        <w:rPr>
          <w:rFonts w:ascii="Times New Roman" w:hAnsi="Times New Roman" w:cs="Times New Roman"/>
          <w:sz w:val="28"/>
          <w:szCs w:val="28"/>
        </w:rPr>
        <w:t>Ключ к успеху — в регулярности, индивидуальном подходе и вере в возможности каждого ребенка, чей мозг, благодаря нейропластичности, способен к развитию и изменению в любом возрасте.</w:t>
      </w:r>
    </w:p>
    <w:p w14:paraId="40875DC0" w14:textId="77777777" w:rsidR="003F43EB" w:rsidRPr="000E24E4" w:rsidRDefault="003F43EB" w:rsidP="000E24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C20E45" w14:textId="77777777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AF825" w14:textId="178FDA9D" w:rsidR="003F43EB" w:rsidRPr="003F43EB" w:rsidRDefault="003F43EB" w:rsidP="008B5B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F43EB" w:rsidRPr="003F43EB" w:rsidSect="000E24E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952AD"/>
    <w:multiLevelType w:val="hybridMultilevel"/>
    <w:tmpl w:val="07187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16B21"/>
    <w:multiLevelType w:val="hybridMultilevel"/>
    <w:tmpl w:val="DFB60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B4E0B"/>
    <w:multiLevelType w:val="hybridMultilevel"/>
    <w:tmpl w:val="77BCE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5617D4"/>
    <w:multiLevelType w:val="hybridMultilevel"/>
    <w:tmpl w:val="AC42D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F6D50"/>
    <w:multiLevelType w:val="hybridMultilevel"/>
    <w:tmpl w:val="B6348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005992">
    <w:abstractNumId w:val="1"/>
  </w:num>
  <w:num w:numId="2" w16cid:durableId="1027146877">
    <w:abstractNumId w:val="2"/>
  </w:num>
  <w:num w:numId="3" w16cid:durableId="954798213">
    <w:abstractNumId w:val="4"/>
  </w:num>
  <w:num w:numId="4" w16cid:durableId="835463653">
    <w:abstractNumId w:val="3"/>
  </w:num>
  <w:num w:numId="5" w16cid:durableId="1708481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DD3"/>
    <w:rsid w:val="00061DE1"/>
    <w:rsid w:val="000B0198"/>
    <w:rsid w:val="000E24E4"/>
    <w:rsid w:val="000F74D6"/>
    <w:rsid w:val="0022082B"/>
    <w:rsid w:val="002E2960"/>
    <w:rsid w:val="00374754"/>
    <w:rsid w:val="003F43EB"/>
    <w:rsid w:val="00476600"/>
    <w:rsid w:val="00592356"/>
    <w:rsid w:val="006B2297"/>
    <w:rsid w:val="00774279"/>
    <w:rsid w:val="007D05F9"/>
    <w:rsid w:val="007D3446"/>
    <w:rsid w:val="008B5B59"/>
    <w:rsid w:val="00A07321"/>
    <w:rsid w:val="00A20AB2"/>
    <w:rsid w:val="00A7179D"/>
    <w:rsid w:val="00BD53C1"/>
    <w:rsid w:val="00BE7992"/>
    <w:rsid w:val="00C44748"/>
    <w:rsid w:val="00CA1333"/>
    <w:rsid w:val="00CF26F2"/>
    <w:rsid w:val="00EB555C"/>
    <w:rsid w:val="00FA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1F39"/>
  <w15:chartTrackingRefBased/>
  <w15:docId w15:val="{5517E4EF-BEDE-4688-9B23-F4B445C0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6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6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6D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6D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6D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6D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6D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6D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6D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6D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6D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6D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6D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6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6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6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6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6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6D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6D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6D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6D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6D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6D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gimadeeva1998@outlook.com</dc:creator>
  <cp:keywords/>
  <dc:description/>
  <cp:lastModifiedBy>gimadeeva1998@outlook.com</cp:lastModifiedBy>
  <cp:revision>3</cp:revision>
  <dcterms:created xsi:type="dcterms:W3CDTF">2026-06-06T15:53:00Z</dcterms:created>
  <dcterms:modified xsi:type="dcterms:W3CDTF">2026-06-06T15:56:00Z</dcterms:modified>
</cp:coreProperties>
</file>