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6F8" w:rsidRPr="0016130F" w:rsidRDefault="002846F8" w:rsidP="002846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30F">
        <w:rPr>
          <w:rFonts w:ascii="Times New Roman" w:hAnsi="Times New Roman" w:cs="Times New Roman"/>
          <w:b/>
          <w:sz w:val="28"/>
          <w:szCs w:val="28"/>
        </w:rPr>
        <w:t>Знакомство с профессиями обучающихся с ОВЗ</w:t>
      </w:r>
    </w:p>
    <w:p w:rsidR="002846F8" w:rsidRPr="0016130F" w:rsidRDefault="002846F8" w:rsidP="002846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6130F">
        <w:rPr>
          <w:rFonts w:ascii="Times New Roman" w:hAnsi="Times New Roman" w:cs="Times New Roman"/>
          <w:b/>
          <w:sz w:val="28"/>
          <w:szCs w:val="28"/>
        </w:rPr>
        <w:t>через</w:t>
      </w:r>
      <w:proofErr w:type="gramEnd"/>
      <w:r w:rsidRPr="0016130F">
        <w:rPr>
          <w:rFonts w:ascii="Times New Roman" w:hAnsi="Times New Roman" w:cs="Times New Roman"/>
          <w:b/>
          <w:sz w:val="28"/>
          <w:szCs w:val="28"/>
        </w:rPr>
        <w:t xml:space="preserve"> игру и творчество.</w:t>
      </w:r>
    </w:p>
    <w:p w:rsidR="002846F8" w:rsidRPr="0016130F" w:rsidRDefault="00A024AB" w:rsidP="002846F8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16130F">
        <w:rPr>
          <w:sz w:val="28"/>
          <w:szCs w:val="28"/>
        </w:rPr>
        <w:t xml:space="preserve"> </w:t>
      </w:r>
      <w:r w:rsidR="002846F8" w:rsidRPr="0016130F">
        <w:rPr>
          <w:sz w:val="28"/>
          <w:szCs w:val="28"/>
        </w:rPr>
        <w:t>«Знакомство с профессиями обучающихся с ОВЗ через игру и творчество» — это современный, гуманный и эффективный подход к профессиональному самоопределению детей с особыми образовательными потребностями.</w:t>
      </w:r>
      <w:r>
        <w:rPr>
          <w:sz w:val="28"/>
          <w:szCs w:val="28"/>
        </w:rPr>
        <w:t xml:space="preserve"> </w:t>
      </w:r>
    </w:p>
    <w:p w:rsidR="002846F8" w:rsidRDefault="002846F8" w:rsidP="002846F8">
      <w:pPr>
        <w:pStyle w:val="a3"/>
        <w:shd w:val="clear" w:color="auto" w:fill="FFFFFF"/>
        <w:jc w:val="both"/>
        <w:rPr>
          <w:sz w:val="28"/>
          <w:szCs w:val="28"/>
        </w:rPr>
      </w:pPr>
      <w:r w:rsidRPr="0016130F">
        <w:rPr>
          <w:sz w:val="28"/>
          <w:szCs w:val="28"/>
        </w:rPr>
        <w:t>Традиционные методы профориентации (лекции, тесты, экскурсии) часто бывают малоэффективны для многих детей с ОВЗ из-за особенностей в развитии: трудностей с абстрактным мышлением, коммуникацией, концентрацией внимания, сенсорных нарушений.</w:t>
      </w:r>
    </w:p>
    <w:p w:rsidR="002846F8" w:rsidRPr="0016130F" w:rsidRDefault="002846F8" w:rsidP="00E20B6C">
      <w:pPr>
        <w:pStyle w:val="a3"/>
        <w:shd w:val="clear" w:color="auto" w:fill="FFFFFF"/>
        <w:jc w:val="center"/>
        <w:rPr>
          <w:sz w:val="28"/>
          <w:szCs w:val="28"/>
        </w:rPr>
      </w:pPr>
      <w:r w:rsidRPr="0016130F">
        <w:rPr>
          <w:sz w:val="28"/>
          <w:szCs w:val="28"/>
        </w:rPr>
        <w:t>Ключевая идея заключается в том, чтобы:</w:t>
      </w:r>
    </w:p>
    <w:p w:rsidR="002846F8" w:rsidRPr="0016130F" w:rsidRDefault="002846F8" w:rsidP="002846F8">
      <w:pPr>
        <w:pStyle w:val="a3"/>
        <w:shd w:val="clear" w:color="auto" w:fill="FFFFFF"/>
        <w:rPr>
          <w:sz w:val="28"/>
          <w:szCs w:val="28"/>
        </w:rPr>
      </w:pPr>
      <w:r w:rsidRPr="0016130F">
        <w:rPr>
          <w:sz w:val="28"/>
          <w:szCs w:val="28"/>
        </w:rPr>
        <w:t xml:space="preserve">1. Снять стресс и </w:t>
      </w:r>
      <w:r w:rsidR="003E7940">
        <w:rPr>
          <w:sz w:val="28"/>
          <w:szCs w:val="28"/>
        </w:rPr>
        <w:t>напряжение</w:t>
      </w:r>
      <w:r w:rsidRPr="0016130F">
        <w:rPr>
          <w:sz w:val="28"/>
          <w:szCs w:val="28"/>
        </w:rPr>
        <w:t>. Профориентация становится не испытанием, а увлекательным процессом.</w:t>
      </w:r>
      <w:r w:rsidRPr="0016130F">
        <w:rPr>
          <w:sz w:val="28"/>
          <w:szCs w:val="28"/>
        </w:rPr>
        <w:br/>
        <w:t>2. Дать опыт «в действии». Через игру и творчество ребенок не просто слышит о профессии, а «проживает» ее элементы, используя разные каналы восприятия (тактильный, зрительный, кинестетический).</w:t>
      </w:r>
      <w:r w:rsidRPr="0016130F">
        <w:rPr>
          <w:sz w:val="28"/>
          <w:szCs w:val="28"/>
        </w:rPr>
        <w:br/>
        <w:t>3. Раскрыть потенциал, а не указать на ограничения. Акцент делается на том, что ребенок может, а не на том, что он не может.</w:t>
      </w:r>
      <w:r w:rsidRPr="0016130F">
        <w:rPr>
          <w:sz w:val="28"/>
          <w:szCs w:val="28"/>
        </w:rPr>
        <w:br/>
        <w:t>4. Развивать универсальные компетенции. В любой игре и творческом процессе развиваются внимание, память, мелкая моторика, навыки коммуникации и работы в команде, которые важны для любой профессии.</w:t>
      </w:r>
    </w:p>
    <w:p w:rsidR="00252ED3" w:rsidRDefault="002846F8" w:rsidP="00252ED3">
      <w:pPr>
        <w:pStyle w:val="a3"/>
        <w:shd w:val="clear" w:color="auto" w:fill="FFFFFF"/>
        <w:jc w:val="center"/>
        <w:rPr>
          <w:sz w:val="28"/>
          <w:szCs w:val="28"/>
        </w:rPr>
      </w:pPr>
      <w:r w:rsidRPr="0016130F">
        <w:rPr>
          <w:sz w:val="28"/>
          <w:szCs w:val="28"/>
        </w:rPr>
        <w:t>Почему именно игра и творчество?</w:t>
      </w:r>
    </w:p>
    <w:p w:rsidR="003E7940" w:rsidRDefault="002846F8" w:rsidP="003E7940">
      <w:pPr>
        <w:pStyle w:val="a3"/>
        <w:shd w:val="clear" w:color="auto" w:fill="FFFFFF"/>
        <w:rPr>
          <w:sz w:val="28"/>
          <w:szCs w:val="28"/>
        </w:rPr>
      </w:pPr>
      <w:r w:rsidRPr="0016130F">
        <w:rPr>
          <w:sz w:val="28"/>
          <w:szCs w:val="28"/>
        </w:rPr>
        <w:t>1. Естественная среда обучения: Для детей игра — это основной способ познания мира. Она мотивирует и вовлекает.</w:t>
      </w:r>
      <w:r w:rsidRPr="0016130F">
        <w:rPr>
          <w:sz w:val="28"/>
          <w:szCs w:val="28"/>
        </w:rPr>
        <w:br/>
        <w:t xml:space="preserve">2. </w:t>
      </w:r>
      <w:proofErr w:type="spellStart"/>
      <w:r w:rsidRPr="0016130F">
        <w:rPr>
          <w:sz w:val="28"/>
          <w:szCs w:val="28"/>
        </w:rPr>
        <w:t>Мультисенсорность</w:t>
      </w:r>
      <w:proofErr w:type="spellEnd"/>
      <w:r w:rsidRPr="0016130F">
        <w:rPr>
          <w:sz w:val="28"/>
          <w:szCs w:val="28"/>
        </w:rPr>
        <w:t>: Творчество и игра задействуют множество органов чувств, что критически важно для детей с нарушениями зрения, слуха, РАС и интеллектуальными нарушениями.</w:t>
      </w:r>
      <w:r w:rsidRPr="0016130F">
        <w:rPr>
          <w:sz w:val="28"/>
          <w:szCs w:val="28"/>
        </w:rPr>
        <w:br/>
        <w:t xml:space="preserve">3. Безопасность и поддержка: В игре можно ошибаться, пробовать снова, и это не будет </w:t>
      </w:r>
      <w:r w:rsidR="00E20B6C" w:rsidRPr="0016130F">
        <w:rPr>
          <w:sz w:val="28"/>
          <w:szCs w:val="28"/>
        </w:rPr>
        <w:t>расцениваться</w:t>
      </w:r>
      <w:r w:rsidRPr="0016130F">
        <w:rPr>
          <w:sz w:val="28"/>
          <w:szCs w:val="28"/>
        </w:rPr>
        <w:t xml:space="preserve"> как неудача. Создается ситуация успеха.</w:t>
      </w:r>
      <w:r w:rsidRPr="0016130F">
        <w:rPr>
          <w:sz w:val="28"/>
          <w:szCs w:val="28"/>
        </w:rPr>
        <w:br/>
        <w:t>4. Конкретика и наглядность: Абстрактное понятие «профессия повар» превращается в конкретные действия: замесить тесто (сенсорная игра), нарезать овощи (игрушечным ножом), сервировать стол.</w:t>
      </w:r>
      <w:r w:rsidRPr="0016130F">
        <w:rPr>
          <w:sz w:val="28"/>
          <w:szCs w:val="28"/>
        </w:rPr>
        <w:br/>
        <w:t>5. Социализация: Многие игры и творческие проекты требуют командной работы, что помогает развивать социальные навыки, необходимые в профессиональном коллективе.</w:t>
      </w:r>
      <w:r w:rsidR="003E7940" w:rsidRPr="003E7940">
        <w:rPr>
          <w:sz w:val="28"/>
          <w:szCs w:val="28"/>
        </w:rPr>
        <w:t xml:space="preserve"> </w:t>
      </w:r>
    </w:p>
    <w:p w:rsidR="002846F8" w:rsidRPr="0016130F" w:rsidRDefault="003E7940" w:rsidP="003E7940">
      <w:pPr>
        <w:pStyle w:val="a3"/>
        <w:shd w:val="clear" w:color="auto" w:fill="FFFFFF"/>
        <w:jc w:val="both"/>
        <w:rPr>
          <w:sz w:val="28"/>
          <w:szCs w:val="28"/>
        </w:rPr>
      </w:pPr>
      <w:r w:rsidRPr="00971C41">
        <w:rPr>
          <w:sz w:val="28"/>
          <w:szCs w:val="28"/>
        </w:rPr>
        <w:t xml:space="preserve">Давайте </w:t>
      </w:r>
      <w:r>
        <w:rPr>
          <w:sz w:val="28"/>
          <w:szCs w:val="28"/>
        </w:rPr>
        <w:t xml:space="preserve">только </w:t>
      </w:r>
      <w:r w:rsidRPr="00971C41">
        <w:rPr>
          <w:sz w:val="28"/>
          <w:szCs w:val="28"/>
        </w:rPr>
        <w:t xml:space="preserve">представим, что мы не просто рассказываем, а отправляемся в путешествие в удивительную страну под названием «Мир Профессий». Для наших героев — детей с особыми возможностями здоровья (ОВЗ) — это путешествие должно быть не скучной лекцией, а самым настоящим </w:t>
      </w:r>
      <w:r w:rsidRPr="00971C41">
        <w:rPr>
          <w:sz w:val="28"/>
          <w:szCs w:val="28"/>
        </w:rPr>
        <w:lastRenderedPageBreak/>
        <w:t>приключением. И самый верный транспорт в этом п</w:t>
      </w:r>
      <w:r>
        <w:rPr>
          <w:sz w:val="28"/>
          <w:szCs w:val="28"/>
        </w:rPr>
        <w:t>риключении — Игра и Творчество.</w:t>
      </w:r>
    </w:p>
    <w:p w:rsidR="002846F8" w:rsidRPr="0016130F" w:rsidRDefault="002846F8" w:rsidP="00E20B6C">
      <w:pPr>
        <w:pStyle w:val="a3"/>
        <w:shd w:val="clear" w:color="auto" w:fill="FFFFFF"/>
        <w:jc w:val="center"/>
        <w:rPr>
          <w:sz w:val="28"/>
          <w:szCs w:val="28"/>
        </w:rPr>
      </w:pPr>
      <w:r w:rsidRPr="0016130F">
        <w:rPr>
          <w:sz w:val="28"/>
          <w:szCs w:val="28"/>
        </w:rPr>
        <w:t>Основные направления и формы работы</w:t>
      </w:r>
    </w:p>
    <w:p w:rsidR="002846F8" w:rsidRPr="0016130F" w:rsidRDefault="002846F8" w:rsidP="002846F8">
      <w:pPr>
        <w:pStyle w:val="a3"/>
        <w:shd w:val="clear" w:color="auto" w:fill="FFFFFF"/>
        <w:rPr>
          <w:sz w:val="28"/>
          <w:szCs w:val="28"/>
        </w:rPr>
      </w:pPr>
      <w:r w:rsidRPr="0016130F">
        <w:rPr>
          <w:sz w:val="28"/>
          <w:szCs w:val="28"/>
        </w:rPr>
        <w:t>Этот подход можно реализовать через множество активностей:</w:t>
      </w:r>
    </w:p>
    <w:p w:rsidR="002846F8" w:rsidRPr="0016130F" w:rsidRDefault="002846F8" w:rsidP="002846F8">
      <w:pPr>
        <w:pStyle w:val="a3"/>
        <w:shd w:val="clear" w:color="auto" w:fill="FFFFFF"/>
        <w:rPr>
          <w:i/>
          <w:sz w:val="28"/>
          <w:szCs w:val="28"/>
        </w:rPr>
      </w:pPr>
      <w:r w:rsidRPr="0016130F">
        <w:rPr>
          <w:i/>
          <w:sz w:val="28"/>
          <w:szCs w:val="28"/>
        </w:rPr>
        <w:t xml:space="preserve">1. </w:t>
      </w:r>
      <w:proofErr w:type="spellStart"/>
      <w:r w:rsidRPr="0016130F">
        <w:rPr>
          <w:i/>
          <w:sz w:val="28"/>
          <w:szCs w:val="28"/>
        </w:rPr>
        <w:t>Профориентационные</w:t>
      </w:r>
      <w:proofErr w:type="spellEnd"/>
      <w:r w:rsidRPr="0016130F">
        <w:rPr>
          <w:i/>
          <w:sz w:val="28"/>
          <w:szCs w:val="28"/>
        </w:rPr>
        <w:t xml:space="preserve"> сюжетно-ролевые игры</w:t>
      </w:r>
    </w:p>
    <w:p w:rsidR="002846F8" w:rsidRPr="0016130F" w:rsidRDefault="002846F8" w:rsidP="002846F8">
      <w:pPr>
        <w:pStyle w:val="a3"/>
        <w:shd w:val="clear" w:color="auto" w:fill="FFFFFF"/>
        <w:rPr>
          <w:sz w:val="28"/>
          <w:szCs w:val="28"/>
        </w:rPr>
      </w:pPr>
      <w:r w:rsidRPr="0016130F">
        <w:rPr>
          <w:sz w:val="28"/>
          <w:szCs w:val="28"/>
        </w:rPr>
        <w:t>Это самый прямой способ «примерить» профессию на себя.</w:t>
      </w:r>
    </w:p>
    <w:p w:rsidR="002846F8" w:rsidRPr="0016130F" w:rsidRDefault="002846F8" w:rsidP="0037183D">
      <w:pPr>
        <w:pStyle w:val="a3"/>
        <w:shd w:val="clear" w:color="auto" w:fill="FFFFFF"/>
        <w:rPr>
          <w:sz w:val="28"/>
          <w:szCs w:val="28"/>
        </w:rPr>
      </w:pPr>
      <w:r w:rsidRPr="0016130F">
        <w:rPr>
          <w:sz w:val="28"/>
          <w:szCs w:val="28"/>
        </w:rPr>
        <w:t xml:space="preserve"> </w:t>
      </w:r>
      <w:proofErr w:type="gramStart"/>
      <w:r w:rsidRPr="0016130F">
        <w:rPr>
          <w:sz w:val="28"/>
          <w:szCs w:val="28"/>
        </w:rPr>
        <w:t>Примеры:</w:t>
      </w:r>
      <w:r w:rsidRPr="0016130F">
        <w:rPr>
          <w:sz w:val="28"/>
          <w:szCs w:val="28"/>
        </w:rPr>
        <w:br/>
        <w:t xml:space="preserve">  </w:t>
      </w:r>
      <w:r w:rsidR="00E20B6C" w:rsidRPr="0016130F">
        <w:rPr>
          <w:sz w:val="28"/>
          <w:szCs w:val="28"/>
        </w:rPr>
        <w:t>1</w:t>
      </w:r>
      <w:proofErr w:type="gramEnd"/>
      <w:r w:rsidR="00E20B6C" w:rsidRPr="0016130F">
        <w:rPr>
          <w:sz w:val="28"/>
          <w:szCs w:val="28"/>
        </w:rPr>
        <w:t>.</w:t>
      </w:r>
      <w:r w:rsidRPr="0016130F">
        <w:rPr>
          <w:sz w:val="28"/>
          <w:szCs w:val="28"/>
        </w:rPr>
        <w:t xml:space="preserve">«Больница»: Ребенок в роли врача (слушает пациента), медсестры (делает укол), регистратора (заполняет бланки). Развивает </w:t>
      </w:r>
      <w:proofErr w:type="spellStart"/>
      <w:r w:rsidRPr="0016130F">
        <w:rPr>
          <w:sz w:val="28"/>
          <w:szCs w:val="28"/>
        </w:rPr>
        <w:t>эмпатию</w:t>
      </w:r>
      <w:proofErr w:type="spellEnd"/>
      <w:r w:rsidRPr="0016130F">
        <w:rPr>
          <w:sz w:val="28"/>
          <w:szCs w:val="28"/>
        </w:rPr>
        <w:t>, мелкую моторику, последовательность действий.</w:t>
      </w:r>
      <w:r w:rsidRPr="0016130F">
        <w:rPr>
          <w:sz w:val="28"/>
          <w:szCs w:val="28"/>
        </w:rPr>
        <w:br/>
      </w:r>
      <w:r w:rsidR="00E20B6C" w:rsidRPr="0016130F">
        <w:rPr>
          <w:sz w:val="28"/>
          <w:szCs w:val="28"/>
        </w:rPr>
        <w:t xml:space="preserve">  2.</w:t>
      </w:r>
      <w:r w:rsidRPr="0016130F">
        <w:rPr>
          <w:sz w:val="28"/>
          <w:szCs w:val="28"/>
        </w:rPr>
        <w:t xml:space="preserve"> «Магазин/Кафе»: Роли продавца, кассира, повара, официанта. Учит счету, коммуникации, </w:t>
      </w:r>
      <w:proofErr w:type="spellStart"/>
      <w:r w:rsidRPr="0016130F">
        <w:rPr>
          <w:sz w:val="28"/>
          <w:szCs w:val="28"/>
        </w:rPr>
        <w:t>клиентоориентированности</w:t>
      </w:r>
      <w:proofErr w:type="spellEnd"/>
      <w:r w:rsidRPr="0016130F">
        <w:rPr>
          <w:sz w:val="28"/>
          <w:szCs w:val="28"/>
        </w:rPr>
        <w:t>.</w:t>
      </w:r>
      <w:r w:rsidRPr="0016130F">
        <w:rPr>
          <w:sz w:val="28"/>
          <w:szCs w:val="28"/>
        </w:rPr>
        <w:br/>
        <w:t> </w:t>
      </w:r>
      <w:r w:rsidR="00E20B6C" w:rsidRPr="0016130F">
        <w:rPr>
          <w:sz w:val="28"/>
          <w:szCs w:val="28"/>
        </w:rPr>
        <w:t xml:space="preserve"> 3.</w:t>
      </w:r>
      <w:r w:rsidRPr="0016130F">
        <w:rPr>
          <w:sz w:val="28"/>
          <w:szCs w:val="28"/>
        </w:rPr>
        <w:t xml:space="preserve"> «Строители»: Использование кубиков, конструкторов. Команда создает общий проект. Развивает пространственное мышление, командную работу.</w:t>
      </w:r>
      <w:r w:rsidRPr="0016130F">
        <w:rPr>
          <w:sz w:val="28"/>
          <w:szCs w:val="28"/>
        </w:rPr>
        <w:br/>
        <w:t xml:space="preserve">  </w:t>
      </w:r>
      <w:r w:rsidR="00E20B6C" w:rsidRPr="0016130F">
        <w:rPr>
          <w:sz w:val="28"/>
          <w:szCs w:val="28"/>
        </w:rPr>
        <w:t>4.</w:t>
      </w:r>
      <w:r w:rsidRPr="0016130F">
        <w:rPr>
          <w:sz w:val="28"/>
          <w:szCs w:val="28"/>
        </w:rPr>
        <w:t xml:space="preserve"> «Почта/Курьерская служба»: Сортировка «посылок», заполнение «бланков», доставка. Тренирует внимание, логику, ориентировку в пространстве.</w:t>
      </w:r>
    </w:p>
    <w:p w:rsidR="002846F8" w:rsidRPr="0016130F" w:rsidRDefault="0037183D" w:rsidP="002846F8">
      <w:pPr>
        <w:pStyle w:val="a3"/>
        <w:shd w:val="clear" w:color="auto" w:fill="FFFFFF"/>
        <w:rPr>
          <w:i/>
          <w:sz w:val="28"/>
          <w:szCs w:val="28"/>
        </w:rPr>
      </w:pPr>
      <w:r w:rsidRPr="0016130F">
        <w:rPr>
          <w:i/>
          <w:sz w:val="28"/>
          <w:szCs w:val="28"/>
        </w:rPr>
        <w:t>2</w:t>
      </w:r>
      <w:r w:rsidR="002846F8" w:rsidRPr="0016130F">
        <w:rPr>
          <w:i/>
          <w:sz w:val="28"/>
          <w:szCs w:val="28"/>
        </w:rPr>
        <w:t>. Дидактические и настольные игры</w:t>
      </w:r>
    </w:p>
    <w:p w:rsidR="002846F8" w:rsidRPr="0016130F" w:rsidRDefault="00E20B6C" w:rsidP="002846F8">
      <w:pPr>
        <w:pStyle w:val="a3"/>
        <w:shd w:val="clear" w:color="auto" w:fill="FFFFFF"/>
        <w:rPr>
          <w:sz w:val="28"/>
          <w:szCs w:val="28"/>
        </w:rPr>
      </w:pPr>
      <w:r w:rsidRPr="0016130F">
        <w:rPr>
          <w:sz w:val="28"/>
          <w:szCs w:val="28"/>
        </w:rPr>
        <w:t>1.</w:t>
      </w:r>
      <w:r w:rsidR="002846F8" w:rsidRPr="0016130F">
        <w:rPr>
          <w:sz w:val="28"/>
          <w:szCs w:val="28"/>
        </w:rPr>
        <w:t xml:space="preserve"> «Профессии» (лото, мемо): Учат узнавать и соотносить профессию</w:t>
      </w:r>
      <w:r w:rsidRPr="0016130F">
        <w:rPr>
          <w:sz w:val="28"/>
          <w:szCs w:val="28"/>
        </w:rPr>
        <w:t xml:space="preserve"> с атрибутами и местом работы.</w:t>
      </w:r>
      <w:r w:rsidRPr="0016130F">
        <w:rPr>
          <w:sz w:val="28"/>
          <w:szCs w:val="28"/>
        </w:rPr>
        <w:br/>
        <w:t>2.</w:t>
      </w:r>
      <w:r w:rsidR="002846F8" w:rsidRPr="0016130F">
        <w:rPr>
          <w:sz w:val="28"/>
          <w:szCs w:val="28"/>
        </w:rPr>
        <w:t xml:space="preserve"> </w:t>
      </w:r>
      <w:proofErr w:type="spellStart"/>
      <w:r w:rsidR="002846F8" w:rsidRPr="0016130F">
        <w:rPr>
          <w:sz w:val="28"/>
          <w:szCs w:val="28"/>
        </w:rPr>
        <w:t>Пазлы</w:t>
      </w:r>
      <w:proofErr w:type="spellEnd"/>
      <w:r w:rsidR="002846F8" w:rsidRPr="0016130F">
        <w:rPr>
          <w:sz w:val="28"/>
          <w:szCs w:val="28"/>
        </w:rPr>
        <w:t>: Сбо</w:t>
      </w:r>
      <w:r w:rsidRPr="0016130F">
        <w:rPr>
          <w:sz w:val="28"/>
          <w:szCs w:val="28"/>
        </w:rPr>
        <w:t>рка изображений с профессиями.</w:t>
      </w:r>
      <w:r w:rsidRPr="0016130F">
        <w:rPr>
          <w:sz w:val="28"/>
          <w:szCs w:val="28"/>
        </w:rPr>
        <w:br/>
        <w:t xml:space="preserve">3. </w:t>
      </w:r>
      <w:r w:rsidR="002846F8" w:rsidRPr="0016130F">
        <w:rPr>
          <w:sz w:val="28"/>
          <w:szCs w:val="28"/>
        </w:rPr>
        <w:t xml:space="preserve"> Игры-сортировки: Разложить инструменты по соответствующим профессиям (молоток — строителю, фонендоскоп — врачу).</w:t>
      </w:r>
    </w:p>
    <w:p w:rsidR="002846F8" w:rsidRPr="0016130F" w:rsidRDefault="0037183D" w:rsidP="002846F8">
      <w:pPr>
        <w:pStyle w:val="a3"/>
        <w:shd w:val="clear" w:color="auto" w:fill="FFFFFF"/>
        <w:rPr>
          <w:i/>
          <w:sz w:val="28"/>
          <w:szCs w:val="28"/>
        </w:rPr>
      </w:pPr>
      <w:r w:rsidRPr="0016130F">
        <w:rPr>
          <w:i/>
          <w:sz w:val="28"/>
          <w:szCs w:val="28"/>
        </w:rPr>
        <w:t>3</w:t>
      </w:r>
      <w:r w:rsidR="002846F8" w:rsidRPr="0016130F">
        <w:rPr>
          <w:i/>
          <w:sz w:val="28"/>
          <w:szCs w:val="28"/>
        </w:rPr>
        <w:t>. Арт-терапевтические методы</w:t>
      </w:r>
    </w:p>
    <w:p w:rsidR="002846F8" w:rsidRPr="0016130F" w:rsidRDefault="00E20B6C" w:rsidP="002846F8">
      <w:pPr>
        <w:pStyle w:val="a3"/>
        <w:shd w:val="clear" w:color="auto" w:fill="FFFFFF"/>
        <w:rPr>
          <w:sz w:val="28"/>
          <w:szCs w:val="28"/>
        </w:rPr>
      </w:pPr>
      <w:r w:rsidRPr="0016130F">
        <w:rPr>
          <w:sz w:val="28"/>
          <w:szCs w:val="28"/>
        </w:rPr>
        <w:t>1.</w:t>
      </w:r>
      <w:r w:rsidR="002846F8" w:rsidRPr="0016130F">
        <w:rPr>
          <w:sz w:val="28"/>
          <w:szCs w:val="28"/>
        </w:rPr>
        <w:t xml:space="preserve"> Рисование/Аппликация: «Нарисуй свою будущ</w:t>
      </w:r>
      <w:r w:rsidRPr="0016130F">
        <w:rPr>
          <w:sz w:val="28"/>
          <w:szCs w:val="28"/>
        </w:rPr>
        <w:t>ую профессию», «Коллаж мечты».</w:t>
      </w:r>
      <w:r w:rsidRPr="0016130F">
        <w:rPr>
          <w:sz w:val="28"/>
          <w:szCs w:val="28"/>
        </w:rPr>
        <w:br/>
        <w:t>2.</w:t>
      </w:r>
      <w:r w:rsidR="002846F8" w:rsidRPr="0016130F">
        <w:rPr>
          <w:sz w:val="28"/>
          <w:szCs w:val="28"/>
        </w:rPr>
        <w:t xml:space="preserve"> </w:t>
      </w:r>
      <w:proofErr w:type="spellStart"/>
      <w:r w:rsidR="002846F8" w:rsidRPr="0016130F">
        <w:rPr>
          <w:sz w:val="28"/>
          <w:szCs w:val="28"/>
        </w:rPr>
        <w:t>Сказкотерапия</w:t>
      </w:r>
      <w:proofErr w:type="spellEnd"/>
      <w:r w:rsidR="002846F8" w:rsidRPr="0016130F">
        <w:rPr>
          <w:sz w:val="28"/>
          <w:szCs w:val="28"/>
        </w:rPr>
        <w:t>: Сочинение историй о представителях разных профессий, где</w:t>
      </w:r>
      <w:r w:rsidRPr="0016130F">
        <w:rPr>
          <w:sz w:val="28"/>
          <w:szCs w:val="28"/>
        </w:rPr>
        <w:t xml:space="preserve"> герои преодолевают трудности</w:t>
      </w:r>
      <w:r w:rsidR="00026541" w:rsidRPr="0016130F">
        <w:rPr>
          <w:sz w:val="28"/>
          <w:szCs w:val="28"/>
        </w:rPr>
        <w:t xml:space="preserve"> (песочная терапия, игра с героями сказок)</w:t>
      </w:r>
      <w:r w:rsidRPr="0016130F">
        <w:rPr>
          <w:sz w:val="28"/>
          <w:szCs w:val="28"/>
        </w:rPr>
        <w:t>.</w:t>
      </w:r>
      <w:r w:rsidRPr="0016130F">
        <w:rPr>
          <w:sz w:val="28"/>
          <w:szCs w:val="28"/>
        </w:rPr>
        <w:br/>
        <w:t>3.</w:t>
      </w:r>
      <w:r w:rsidR="002846F8" w:rsidRPr="0016130F">
        <w:rPr>
          <w:sz w:val="28"/>
          <w:szCs w:val="28"/>
        </w:rPr>
        <w:t xml:space="preserve"> </w:t>
      </w:r>
      <w:proofErr w:type="spellStart"/>
      <w:r w:rsidR="002846F8" w:rsidRPr="0016130F">
        <w:rPr>
          <w:sz w:val="28"/>
          <w:szCs w:val="28"/>
        </w:rPr>
        <w:t>Драмотерапия</w:t>
      </w:r>
      <w:proofErr w:type="spellEnd"/>
      <w:r w:rsidR="002846F8" w:rsidRPr="0016130F">
        <w:rPr>
          <w:sz w:val="28"/>
          <w:szCs w:val="28"/>
        </w:rPr>
        <w:t>: Небольшие постановки по мотивам профессий</w:t>
      </w:r>
      <w:r w:rsidRPr="0016130F">
        <w:rPr>
          <w:sz w:val="28"/>
          <w:szCs w:val="28"/>
        </w:rPr>
        <w:t xml:space="preserve"> (песочная терапия, игра в парах)</w:t>
      </w:r>
      <w:r w:rsidR="002846F8" w:rsidRPr="0016130F">
        <w:rPr>
          <w:sz w:val="28"/>
          <w:szCs w:val="28"/>
        </w:rPr>
        <w:t>.</w:t>
      </w:r>
    </w:p>
    <w:p w:rsidR="009831A1" w:rsidRPr="006737BC" w:rsidRDefault="00E30DEE" w:rsidP="00983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это работает для разных нозолог</w:t>
      </w:r>
      <w:r w:rsidRPr="006737BC">
        <w:rPr>
          <w:rFonts w:ascii="Times New Roman" w:hAnsi="Times New Roman" w:cs="Times New Roman"/>
          <w:sz w:val="28"/>
          <w:szCs w:val="28"/>
        </w:rPr>
        <w:t>ий (примеры)</w:t>
      </w:r>
      <w:r w:rsidRPr="006737BC">
        <w:rPr>
          <w:rFonts w:ascii="Times New Roman" w:hAnsi="Times New Roman" w:cs="Times New Roman"/>
          <w:sz w:val="28"/>
          <w:szCs w:val="28"/>
        </w:rPr>
        <w:br/>
      </w:r>
      <w:r w:rsidRPr="006737BC">
        <w:rPr>
          <w:rFonts w:ascii="Times New Roman" w:hAnsi="Times New Roman" w:cs="Times New Roman"/>
          <w:sz w:val="28"/>
          <w:szCs w:val="28"/>
        </w:rPr>
        <w:br/>
        <w:t xml:space="preserve">1. 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с интеллектуальными нарушениями: Акцент на простые, повторяющиеся действия в игре (намотать нитку на клубок, отсортировать детали по цвету). Профессии: упаковщи</w:t>
      </w:r>
      <w:r w:rsidRPr="006737BC">
        <w:rPr>
          <w:rFonts w:ascii="Times New Roman" w:hAnsi="Times New Roman" w:cs="Times New Roman"/>
          <w:sz w:val="28"/>
          <w:szCs w:val="28"/>
        </w:rPr>
        <w:t>к, дворник, подсобный рабочий.</w:t>
      </w:r>
      <w:r w:rsidRPr="006737BC">
        <w:rPr>
          <w:rFonts w:ascii="Times New Roman" w:hAnsi="Times New Roman" w:cs="Times New Roman"/>
          <w:sz w:val="28"/>
          <w:szCs w:val="28"/>
        </w:rPr>
        <w:br/>
        <w:t xml:space="preserve">2. 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с РАС (расстройствами аутистического спектра): Четкая 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структура игры, визуальное расписание этапов, минимум вербальных инструкций. Подходят профессии, связанные с системами, шаблонами: программист, </w:t>
      </w:r>
      <w:r w:rsidRPr="006737BC">
        <w:rPr>
          <w:rFonts w:ascii="Times New Roman" w:hAnsi="Times New Roman" w:cs="Times New Roman"/>
          <w:sz w:val="28"/>
          <w:szCs w:val="28"/>
        </w:rPr>
        <w:t>архивариус, ремонтник техники.</w:t>
      </w:r>
      <w:r w:rsidRPr="006737BC">
        <w:rPr>
          <w:rFonts w:ascii="Times New Roman" w:hAnsi="Times New Roman" w:cs="Times New Roman"/>
          <w:sz w:val="28"/>
          <w:szCs w:val="28"/>
        </w:rPr>
        <w:br/>
        <w:t xml:space="preserve">3. 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с нарушениями зрения: Упор на тактильные и слуховые игры. Профессии: массажист, м</w:t>
      </w:r>
      <w:r w:rsidRPr="006737BC">
        <w:rPr>
          <w:rFonts w:ascii="Times New Roman" w:hAnsi="Times New Roman" w:cs="Times New Roman"/>
          <w:sz w:val="28"/>
          <w:szCs w:val="28"/>
        </w:rPr>
        <w:t xml:space="preserve">узыкант, оператор </w:t>
      </w:r>
      <w:proofErr w:type="spellStart"/>
      <w:r w:rsidRPr="006737BC">
        <w:rPr>
          <w:rFonts w:ascii="Times New Roman" w:hAnsi="Times New Roman" w:cs="Times New Roman"/>
          <w:sz w:val="28"/>
          <w:szCs w:val="28"/>
        </w:rPr>
        <w:t>call</w:t>
      </w:r>
      <w:proofErr w:type="spellEnd"/>
      <w:r w:rsidRPr="006737BC">
        <w:rPr>
          <w:rFonts w:ascii="Times New Roman" w:hAnsi="Times New Roman" w:cs="Times New Roman"/>
          <w:sz w:val="28"/>
          <w:szCs w:val="28"/>
        </w:rPr>
        <w:t>-центра.</w:t>
      </w:r>
      <w:r w:rsidRPr="006737BC">
        <w:rPr>
          <w:rFonts w:ascii="Times New Roman" w:hAnsi="Times New Roman" w:cs="Times New Roman"/>
          <w:sz w:val="28"/>
          <w:szCs w:val="28"/>
        </w:rPr>
        <w:br/>
        <w:t xml:space="preserve">4. 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с нарушениями слуха: Визуализация, жесты, работа с вибрацией. Профессии: диз</w:t>
      </w:r>
      <w:r w:rsidRPr="006737BC">
        <w:rPr>
          <w:rFonts w:ascii="Times New Roman" w:hAnsi="Times New Roman" w:cs="Times New Roman"/>
          <w:sz w:val="28"/>
          <w:szCs w:val="28"/>
        </w:rPr>
        <w:t>айнер, художник, швея, столяр.</w:t>
      </w:r>
      <w:r w:rsidRPr="006737BC">
        <w:rPr>
          <w:rFonts w:ascii="Times New Roman" w:hAnsi="Times New Roman" w:cs="Times New Roman"/>
          <w:sz w:val="28"/>
          <w:szCs w:val="28"/>
        </w:rPr>
        <w:br/>
        <w:t xml:space="preserve">5. 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с ДЦП: Подбор деятельности с учетом двигательных возможностей. Использование адаптированных инструментов. Профессии, связанные с компьютером (при условии </w:t>
      </w:r>
      <w:proofErr w:type="spellStart"/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спец.оборудования</w:t>
      </w:r>
      <w:proofErr w:type="spellEnd"/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t>), диспетчер.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4404F" w:rsidRDefault="009831A1" w:rsidP="00983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в этом процессе выступает не как учитель, а как: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Организатор игрового пространства.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Наблюдатель, который фиксирует успехи и склонности ребенка.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</w:t>
      </w:r>
      <w:r w:rsidR="003E794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мягко направляет игру, задает наводящие вопросы.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Помощник, который предоставляет выбор и адаптирует задание под возможности ребенка.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Ожидаемые результаты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Расширение кругозора: Ребенок узнает о многообразии мира профессий.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 Формирование положительного отношения к труду: Понимание, что работа — это интересно и посильно.</w:t>
      </w:r>
      <w:r w:rsidRPr="006737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 Развитие «гибких</w:t>
      </w:r>
      <w:r w:rsidRPr="00161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навыков»: Коммуникация, работа в команде, критическое мышление.</w:t>
      </w:r>
      <w:r w:rsidRPr="001613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Профессиональное самоопределение: Появление первых осознанных предпочтений и интересов.</w:t>
      </w:r>
      <w:r w:rsidRPr="001613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Повышение самооценки и уверенности в себе.</w:t>
      </w:r>
      <w:r w:rsidRPr="001613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613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Pr="00161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Вывод: </w:t>
      </w:r>
    </w:p>
    <w:p w:rsidR="0084404F" w:rsidRDefault="009831A1" w:rsidP="00983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3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 «Знакомство с профессиями через игру и творчество» для обучающихся с ОВЗ — это не просто «развлечение», а продуманная педагогическая технология. Она позволяет мягко, бережно и эффективно подготовить особого ребенка к будущей взрослой жизни, открыв для него путь к самореализации и посильной трудовой деятельности, что является одной из высших целей инклюзивного образования.</w:t>
      </w:r>
      <w:r w:rsidR="008169FD" w:rsidRPr="00816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31A1" w:rsidRPr="0016130F" w:rsidRDefault="008169FD" w:rsidP="00983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41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и творчество — это язык, на котором говорят все дети. Это волшебные очки, через которые любая профессия становится понятной, близкой и достижимой.</w:t>
      </w:r>
    </w:p>
    <w:p w:rsidR="009831A1" w:rsidRPr="0016130F" w:rsidRDefault="009831A1" w:rsidP="009831A1">
      <w:pPr>
        <w:rPr>
          <w:sz w:val="28"/>
          <w:szCs w:val="28"/>
        </w:rPr>
      </w:pPr>
    </w:p>
    <w:p w:rsidR="002846F8" w:rsidRPr="0016130F" w:rsidRDefault="002846F8" w:rsidP="00E30DEE">
      <w:pPr>
        <w:pStyle w:val="a3"/>
        <w:shd w:val="clear" w:color="auto" w:fill="FFFFFF"/>
        <w:rPr>
          <w:sz w:val="28"/>
          <w:szCs w:val="28"/>
        </w:rPr>
      </w:pPr>
    </w:p>
    <w:p w:rsidR="00AA0256" w:rsidRPr="0016130F" w:rsidRDefault="00AA0256">
      <w:pPr>
        <w:rPr>
          <w:rFonts w:ascii="Times New Roman" w:hAnsi="Times New Roman" w:cs="Times New Roman"/>
          <w:sz w:val="28"/>
          <w:szCs w:val="28"/>
        </w:rPr>
      </w:pPr>
    </w:p>
    <w:sectPr w:rsidR="00AA0256" w:rsidRPr="00161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EF2"/>
    <w:rsid w:val="00026541"/>
    <w:rsid w:val="0016130F"/>
    <w:rsid w:val="00252ED3"/>
    <w:rsid w:val="002846F8"/>
    <w:rsid w:val="0037183D"/>
    <w:rsid w:val="003E7940"/>
    <w:rsid w:val="00433508"/>
    <w:rsid w:val="006737BC"/>
    <w:rsid w:val="008169FD"/>
    <w:rsid w:val="0084404F"/>
    <w:rsid w:val="00970AC5"/>
    <w:rsid w:val="009831A1"/>
    <w:rsid w:val="00A024AB"/>
    <w:rsid w:val="00AA0256"/>
    <w:rsid w:val="00CB0EBC"/>
    <w:rsid w:val="00E20B6C"/>
    <w:rsid w:val="00E30DEE"/>
    <w:rsid w:val="00F4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D85EB-518A-4A7A-9D6F-841CDE05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4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3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2025-10-16T10:11:00Z</dcterms:created>
  <dcterms:modified xsi:type="dcterms:W3CDTF">2025-11-17T11:31:00Z</dcterms:modified>
</cp:coreProperties>
</file>