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14B" w:rsidRPr="00B949BE" w:rsidRDefault="00B949BE" w:rsidP="00B949BE">
      <w:pPr>
        <w:spacing w:after="0" w:line="240" w:lineRule="auto"/>
        <w:jc w:val="center"/>
        <w:rPr>
          <w:rFonts w:ascii="Times New Roman" w:eastAsia="Calibri" w:hAnsi="Times New Roman" w:cs="Times New Roman"/>
          <w:color w:val="000099"/>
          <w:sz w:val="24"/>
          <w:szCs w:val="24"/>
        </w:rPr>
      </w:pPr>
      <w:r>
        <w:rPr>
          <w:rFonts w:ascii="Times New Roman" w:eastAsia="Calibri" w:hAnsi="Times New Roman" w:cs="Times New Roman"/>
          <w:color w:val="000099"/>
          <w:sz w:val="24"/>
          <w:szCs w:val="24"/>
        </w:rPr>
        <w:t xml:space="preserve">Муниципальное бюджетное дошкольное учреждение «Непоседы», </w:t>
      </w:r>
      <w:bookmarkStart w:id="0" w:name="_GoBack"/>
      <w:bookmarkEnd w:id="0"/>
      <w:r>
        <w:rPr>
          <w:rFonts w:ascii="Times New Roman" w:eastAsia="Calibri" w:hAnsi="Times New Roman" w:cs="Times New Roman"/>
          <w:color w:val="000099"/>
          <w:sz w:val="24"/>
          <w:szCs w:val="24"/>
        </w:rPr>
        <w:t>города</w:t>
      </w:r>
      <w:r>
        <w:rPr>
          <w:rFonts w:ascii="Times New Roman" w:eastAsia="Calibri" w:hAnsi="Times New Roman" w:cs="Times New Roman"/>
          <w:color w:val="000099"/>
          <w:sz w:val="24"/>
          <w:szCs w:val="24"/>
        </w:rPr>
        <w:t xml:space="preserve"> Губкинский</w:t>
      </w: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AB314B" w:rsidRDefault="00B949B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2582474" cy="1684544"/>
                <wp:effectExtent l="6350" t="6350" r="6350" b="635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582472" cy="16845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203.3pt;height:132.6pt;" stroked="f">
                <v:path textboxrect="0,0,0,0"/>
                <v:imagedata r:id="rId10" o:title=""/>
              </v:shape>
            </w:pict>
          </mc:Fallback>
        </mc:AlternateContent>
      </w: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AB314B" w:rsidRDefault="00AB314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99"/>
        </w:rPr>
      </w:pPr>
    </w:p>
    <w:p w:rsidR="00AB314B" w:rsidRDefault="00AB314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99"/>
        </w:rPr>
      </w:pPr>
    </w:p>
    <w:p w:rsidR="00AB314B" w:rsidRDefault="00B949B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99"/>
          <w:sz w:val="40"/>
          <w:szCs w:val="40"/>
        </w:rPr>
      </w:pPr>
      <w:r>
        <w:rPr>
          <w:rFonts w:ascii="Times New Roman" w:eastAsia="Calibri" w:hAnsi="Times New Roman" w:cs="Times New Roman"/>
          <w:b/>
          <w:color w:val="000099"/>
          <w:sz w:val="40"/>
          <w:szCs w:val="40"/>
        </w:rPr>
        <w:t xml:space="preserve">Педагогическая провокация </w:t>
      </w:r>
    </w:p>
    <w:p w:rsidR="00AB314B" w:rsidRDefault="00B949B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99"/>
          <w:sz w:val="40"/>
          <w:szCs w:val="40"/>
        </w:rPr>
      </w:pPr>
      <w:r>
        <w:rPr>
          <w:rFonts w:ascii="Times New Roman" w:eastAsia="Calibri" w:hAnsi="Times New Roman" w:cs="Times New Roman"/>
          <w:b/>
          <w:color w:val="000099"/>
          <w:sz w:val="40"/>
          <w:szCs w:val="40"/>
        </w:rPr>
        <w:t>по речевому развитию</w:t>
      </w:r>
    </w:p>
    <w:p w:rsidR="00AB314B" w:rsidRDefault="00B949B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99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99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ru-RU"/>
        </w:rPr>
        <w:t>«Путешествие в Зоопарк»</w:t>
      </w:r>
      <w:r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  <w:t xml:space="preserve"> </w:t>
      </w:r>
    </w:p>
    <w:p w:rsidR="00AB314B" w:rsidRDefault="00B949BE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color w:val="000099"/>
          <w:lang w:eastAsia="ru-RU"/>
        </w:rPr>
      </w:pPr>
      <w:r>
        <w:rPr>
          <w:rFonts w:ascii="Times New Roman" w:eastAsia="Times New Roman" w:hAnsi="Times New Roman" w:cs="Times New Roman"/>
          <w:b/>
          <w:color w:val="000099"/>
          <w:sz w:val="40"/>
          <w:szCs w:val="40"/>
          <w:lang w:eastAsia="ru-RU"/>
        </w:rPr>
        <w:t xml:space="preserve">для детей средней группы </w:t>
      </w:r>
    </w:p>
    <w:p w:rsidR="00AB314B" w:rsidRDefault="00AB314B">
      <w:pPr>
        <w:spacing w:after="0" w:line="360" w:lineRule="auto"/>
        <w:jc w:val="center"/>
        <w:rPr>
          <w:rFonts w:ascii="Times New Roman" w:eastAsia="Calibri" w:hAnsi="Times New Roman" w:cs="Times New Roman"/>
        </w:rPr>
      </w:pPr>
    </w:p>
    <w:p w:rsidR="00AB314B" w:rsidRDefault="00AB314B">
      <w:pPr>
        <w:spacing w:after="0" w:line="360" w:lineRule="auto"/>
        <w:rPr>
          <w:rFonts w:ascii="Times New Roman" w:eastAsia="Calibri" w:hAnsi="Times New Roman" w:cs="Times New Roman"/>
          <w:color w:val="000099"/>
        </w:rPr>
      </w:pPr>
    </w:p>
    <w:p w:rsidR="00AB314B" w:rsidRDefault="00AB314B">
      <w:pPr>
        <w:spacing w:after="0" w:line="360" w:lineRule="auto"/>
        <w:rPr>
          <w:rFonts w:ascii="Times New Roman" w:eastAsia="Calibri" w:hAnsi="Times New Roman" w:cs="Times New Roman"/>
          <w:color w:val="000099"/>
        </w:rPr>
      </w:pPr>
    </w:p>
    <w:p w:rsidR="00AB314B" w:rsidRDefault="00AB314B">
      <w:pPr>
        <w:spacing w:after="0" w:line="360" w:lineRule="auto"/>
        <w:rPr>
          <w:rFonts w:ascii="Times New Roman" w:eastAsia="Calibri" w:hAnsi="Times New Roman" w:cs="Times New Roman"/>
          <w:color w:val="000099"/>
        </w:rPr>
      </w:pPr>
    </w:p>
    <w:p w:rsidR="00AB314B" w:rsidRDefault="00AB314B">
      <w:pPr>
        <w:spacing w:after="0" w:line="360" w:lineRule="auto"/>
        <w:rPr>
          <w:rFonts w:ascii="Times New Roman" w:eastAsia="Calibri" w:hAnsi="Times New Roman" w:cs="Times New Roman"/>
          <w:color w:val="000099"/>
        </w:rPr>
      </w:pPr>
    </w:p>
    <w:p w:rsidR="00AB314B" w:rsidRDefault="00AB314B">
      <w:pPr>
        <w:spacing w:after="0" w:line="360" w:lineRule="auto"/>
        <w:rPr>
          <w:rFonts w:ascii="Times New Roman" w:eastAsia="Calibri" w:hAnsi="Times New Roman" w:cs="Times New Roman"/>
          <w:color w:val="000099"/>
        </w:rPr>
      </w:pPr>
    </w:p>
    <w:p w:rsidR="00AB314B" w:rsidRDefault="00AB314B">
      <w:pPr>
        <w:spacing w:after="0" w:line="360" w:lineRule="auto"/>
        <w:rPr>
          <w:rFonts w:ascii="Times New Roman" w:eastAsia="Calibri" w:hAnsi="Times New Roman" w:cs="Times New Roman"/>
          <w:color w:val="000099"/>
        </w:rPr>
      </w:pPr>
    </w:p>
    <w:p w:rsidR="00AB314B" w:rsidRDefault="00AB314B">
      <w:pPr>
        <w:spacing w:after="0" w:line="360" w:lineRule="auto"/>
        <w:rPr>
          <w:rFonts w:ascii="Times New Roman" w:eastAsia="Calibri" w:hAnsi="Times New Roman" w:cs="Times New Roman"/>
          <w:color w:val="000099"/>
        </w:rPr>
      </w:pPr>
    </w:p>
    <w:p w:rsidR="00AB314B" w:rsidRDefault="00B949BE">
      <w:pPr>
        <w:spacing w:after="0" w:line="240" w:lineRule="auto"/>
        <w:jc w:val="right"/>
        <w:rPr>
          <w:rFonts w:ascii="Times New Roman" w:eastAsia="Calibri" w:hAnsi="Times New Roman" w:cs="Times New Roman"/>
          <w:color w:val="000099"/>
        </w:rPr>
      </w:pPr>
      <w:r>
        <w:rPr>
          <w:rFonts w:ascii="Times New Roman" w:eastAsia="Calibri" w:hAnsi="Times New Roman" w:cs="Times New Roman"/>
          <w:color w:val="000099"/>
          <w:sz w:val="24"/>
          <w:szCs w:val="24"/>
        </w:rPr>
        <w:t xml:space="preserve">                                 Подготовила: </w:t>
      </w:r>
    </w:p>
    <w:p w:rsidR="00B949BE" w:rsidRDefault="00B949BE" w:rsidP="00B949BE">
      <w:pPr>
        <w:spacing w:after="0" w:line="240" w:lineRule="auto"/>
        <w:jc w:val="right"/>
        <w:rPr>
          <w:rFonts w:ascii="Times New Roman" w:eastAsia="Calibri" w:hAnsi="Times New Roman" w:cs="Times New Roman"/>
          <w:color w:val="000099"/>
          <w:sz w:val="24"/>
          <w:szCs w:val="24"/>
        </w:rPr>
      </w:pPr>
      <w:r>
        <w:rPr>
          <w:rFonts w:ascii="Times New Roman" w:eastAsia="Calibri" w:hAnsi="Times New Roman" w:cs="Times New Roman"/>
          <w:color w:val="000099"/>
          <w:sz w:val="24"/>
          <w:szCs w:val="24"/>
        </w:rPr>
        <w:t xml:space="preserve">                                                                           Учитель-логопед</w:t>
      </w:r>
      <w:r>
        <w:rPr>
          <w:rFonts w:ascii="Times New Roman" w:eastAsia="Calibri" w:hAnsi="Times New Roman" w:cs="Times New Roman"/>
          <w:color w:val="000099"/>
          <w:sz w:val="24"/>
          <w:szCs w:val="24"/>
        </w:rPr>
        <w:t xml:space="preserve"> высшей </w:t>
      </w:r>
    </w:p>
    <w:p w:rsidR="00AB314B" w:rsidRPr="00B949BE" w:rsidRDefault="00B949BE" w:rsidP="00B949BE">
      <w:pPr>
        <w:spacing w:after="0" w:line="240" w:lineRule="auto"/>
        <w:jc w:val="right"/>
        <w:rPr>
          <w:rFonts w:ascii="Times New Roman" w:eastAsia="Calibri" w:hAnsi="Times New Roman" w:cs="Times New Roman"/>
          <w:color w:val="000099"/>
          <w:sz w:val="24"/>
          <w:szCs w:val="24"/>
        </w:rPr>
      </w:pPr>
      <w:r>
        <w:rPr>
          <w:rFonts w:ascii="Times New Roman" w:eastAsia="Calibri" w:hAnsi="Times New Roman" w:cs="Times New Roman"/>
          <w:color w:val="000099"/>
          <w:sz w:val="24"/>
          <w:szCs w:val="24"/>
        </w:rPr>
        <w:t>квалификационной категории:</w:t>
      </w:r>
    </w:p>
    <w:p w:rsidR="00AB314B" w:rsidRDefault="00B949BE">
      <w:pPr>
        <w:spacing w:after="0" w:line="240" w:lineRule="auto"/>
        <w:jc w:val="right"/>
        <w:rPr>
          <w:rFonts w:ascii="Times New Roman" w:eastAsia="Calibri" w:hAnsi="Times New Roman" w:cs="Times New Roman"/>
          <w:color w:val="000099"/>
          <w:sz w:val="24"/>
        </w:rPr>
      </w:pPr>
      <w:r>
        <w:rPr>
          <w:rFonts w:ascii="Times New Roman" w:eastAsia="Calibri" w:hAnsi="Times New Roman" w:cs="Times New Roman"/>
          <w:color w:val="000099"/>
          <w:sz w:val="24"/>
          <w:szCs w:val="24"/>
        </w:rPr>
        <w:t xml:space="preserve">                                                                           Айдапкулова Альфия Курбангалиевна</w:t>
      </w:r>
    </w:p>
    <w:p w:rsidR="00AB314B" w:rsidRDefault="00AB314B">
      <w:pPr>
        <w:spacing w:after="0" w:line="240" w:lineRule="auto"/>
        <w:jc w:val="right"/>
        <w:rPr>
          <w:rFonts w:ascii="Times New Roman" w:eastAsia="Calibri" w:hAnsi="Times New Roman" w:cs="Times New Roman"/>
          <w:color w:val="000099"/>
          <w:sz w:val="24"/>
          <w:szCs w:val="24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  <w:color w:val="000099"/>
          <w:sz w:val="24"/>
          <w:szCs w:val="24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  <w:color w:val="000099"/>
          <w:sz w:val="24"/>
          <w:szCs w:val="24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  <w:color w:val="000099"/>
          <w:sz w:val="24"/>
          <w:szCs w:val="24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  <w:color w:val="000099"/>
          <w:sz w:val="24"/>
          <w:szCs w:val="24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  <w:color w:val="000099"/>
          <w:sz w:val="24"/>
          <w:szCs w:val="24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  <w:color w:val="000099"/>
          <w:sz w:val="24"/>
          <w:szCs w:val="24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  <w:color w:val="000099"/>
          <w:sz w:val="24"/>
          <w:szCs w:val="24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  <w:color w:val="000099"/>
          <w:sz w:val="24"/>
          <w:szCs w:val="24"/>
        </w:rPr>
      </w:pPr>
    </w:p>
    <w:p w:rsidR="00AB314B" w:rsidRDefault="00AB314B">
      <w:pPr>
        <w:spacing w:after="0" w:line="240" w:lineRule="auto"/>
        <w:jc w:val="center"/>
        <w:rPr>
          <w:rFonts w:ascii="Times New Roman" w:eastAsia="Calibri" w:hAnsi="Times New Roman" w:cs="Times New Roman"/>
          <w:color w:val="000099"/>
          <w:sz w:val="24"/>
          <w:szCs w:val="24"/>
        </w:rPr>
      </w:pPr>
    </w:p>
    <w:p w:rsidR="00AB314B" w:rsidRDefault="007C3E5C">
      <w:pPr>
        <w:spacing w:after="0" w:line="240" w:lineRule="auto"/>
        <w:jc w:val="center"/>
        <w:rPr>
          <w:rFonts w:ascii="Times New Roman" w:eastAsia="Calibri" w:hAnsi="Times New Roman" w:cs="Times New Roman"/>
          <w:color w:val="000099"/>
          <w:sz w:val="24"/>
          <w:szCs w:val="24"/>
        </w:rPr>
      </w:pPr>
      <w:r>
        <w:rPr>
          <w:rFonts w:ascii="Times New Roman" w:eastAsia="Calibri" w:hAnsi="Times New Roman" w:cs="Times New Roman"/>
          <w:color w:val="000099"/>
          <w:sz w:val="24"/>
          <w:szCs w:val="24"/>
        </w:rPr>
        <w:t>г.Губкинский, 2026</w:t>
      </w:r>
      <w:r w:rsidR="00B949BE">
        <w:rPr>
          <w:rFonts w:ascii="Times New Roman" w:eastAsia="Calibri" w:hAnsi="Times New Roman" w:cs="Times New Roman"/>
          <w:color w:val="000099"/>
          <w:sz w:val="24"/>
          <w:szCs w:val="24"/>
        </w:rPr>
        <w:t xml:space="preserve"> год</w:t>
      </w:r>
    </w:p>
    <w:p w:rsidR="00AB314B" w:rsidRDefault="00B949BE">
      <w:pPr>
        <w:spacing w:after="0" w:line="240" w:lineRule="auto"/>
        <w:rPr>
          <w:rFonts w:ascii="Times New Roman" w:eastAsia="Calibri" w:hAnsi="Times New Roman" w:cs="Times New Roman"/>
          <w:color w:val="000099"/>
        </w:rPr>
      </w:pPr>
      <w:r>
        <w:rPr>
          <w:rFonts w:ascii="Times New Roman" w:eastAsia="Calibri" w:hAnsi="Times New Roman" w:cs="Times New Roman"/>
          <w:color w:val="000099"/>
          <w:sz w:val="24"/>
          <w:szCs w:val="24"/>
        </w:rPr>
        <w:lastRenderedPageBreak/>
        <w:t xml:space="preserve">                         </w:t>
      </w:r>
      <w:r>
        <w:rPr>
          <w:rFonts w:ascii="PT Astra Serif" w:eastAsia="PT Astra Serif" w:hAnsi="PT Astra Serif" w:cs="PT Astra Serif"/>
          <w:b/>
          <w:sz w:val="28"/>
        </w:rPr>
        <w:t>Тема:</w:t>
      </w:r>
      <w:r>
        <w:rPr>
          <w:rFonts w:ascii="PT Astra Serif" w:eastAsia="PT Astra Serif" w:hAnsi="PT Astra Serif" w:cs="PT Astra Serif"/>
          <w:sz w:val="28"/>
        </w:rPr>
        <w:t xml:space="preserve"> «Путешествие в зоопарк»</w:t>
      </w:r>
    </w:p>
    <w:p w:rsidR="00AB314B" w:rsidRDefault="00AB314B">
      <w:pPr>
        <w:spacing w:line="240" w:lineRule="auto"/>
        <w:contextualSpacing/>
        <w:rPr>
          <w:rFonts w:ascii="PT Astra Serif" w:eastAsia="PT Astra Serif" w:hAnsi="PT Astra Serif" w:cs="PT Astra Serif"/>
        </w:rPr>
      </w:pPr>
    </w:p>
    <w:p w:rsidR="00AB314B" w:rsidRDefault="00B949BE">
      <w:pPr>
        <w:spacing w:line="240" w:lineRule="auto"/>
        <w:contextualSpacing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  <w:b/>
          <w:sz w:val="28"/>
        </w:rPr>
        <w:t>Цель:</w:t>
      </w:r>
      <w:r>
        <w:rPr>
          <w:rFonts w:ascii="PT Astra Serif" w:eastAsia="PT Astra Serif" w:hAnsi="PT Astra Serif" w:cs="PT Astra Serif"/>
          <w:sz w:val="28"/>
        </w:rPr>
        <w:t xml:space="preserve"> Побуждение детей среднего возраста к речевой активности</w:t>
      </w:r>
      <w:r>
        <w:rPr>
          <w:rFonts w:ascii="PT Astra Serif" w:eastAsia="PT Astra Serif" w:hAnsi="PT Astra Serif" w:cs="PT Astra Serif"/>
          <w:sz w:val="28"/>
        </w:rPr>
        <w:t>.</w:t>
      </w:r>
    </w:p>
    <w:p w:rsidR="00AB314B" w:rsidRDefault="00AB314B">
      <w:pPr>
        <w:spacing w:after="0" w:line="240" w:lineRule="auto"/>
        <w:rPr>
          <w:rFonts w:ascii="PT Astra Serif" w:eastAsia="PT Astra Serif" w:hAnsi="PT Astra Serif" w:cs="PT Astra Serif"/>
          <w:b/>
          <w:i/>
          <w:color w:val="111111"/>
          <w:sz w:val="28"/>
          <w:szCs w:val="28"/>
        </w:rPr>
      </w:pPr>
    </w:p>
    <w:p w:rsidR="00AB314B" w:rsidRDefault="00B949BE">
      <w:pPr>
        <w:spacing w:after="0" w:line="240" w:lineRule="auto"/>
        <w:rPr>
          <w:rFonts w:ascii="PT Astra Serif" w:eastAsia="PT Astra Serif" w:hAnsi="PT Astra Serif" w:cs="PT Astra Serif"/>
          <w:b/>
          <w:i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color w:val="111111"/>
          <w:sz w:val="28"/>
          <w:szCs w:val="28"/>
          <w:u w:val="single"/>
          <w:lang w:eastAsia="ru-RU"/>
        </w:rPr>
        <w:t>Задачи</w:t>
      </w:r>
      <w:r>
        <w:rPr>
          <w:rFonts w:ascii="PT Astra Serif" w:eastAsia="PT Astra Serif" w:hAnsi="PT Astra Serif" w:cs="PT Astra Serif"/>
          <w:b/>
          <w:i/>
          <w:color w:val="111111"/>
          <w:sz w:val="28"/>
          <w:szCs w:val="28"/>
          <w:lang w:eastAsia="ru-RU"/>
        </w:rPr>
        <w:t>: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b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color w:val="111111"/>
          <w:sz w:val="28"/>
          <w:szCs w:val="28"/>
          <w:lang w:eastAsia="ru-RU"/>
        </w:rPr>
        <w:t>Образовательные:</w:t>
      </w:r>
    </w:p>
    <w:p w:rsidR="00AB314B" w:rsidRDefault="00B949BE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Дать представление о зоопарке и диких животных дальних стран, живущих в нем.</w:t>
      </w:r>
    </w:p>
    <w:p w:rsidR="00AB314B" w:rsidRDefault="00B949BE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Расширять словарь за счет имен существительных (жираф, слон, верблюд, зебра, бегемот, крокодил, змея, носорог, черепаха, лев, тигр, леопард, , обезьяна), а также за счет имен существительных, обозначающих части тела разных животных (хобот, горб, шея, язык,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 xml:space="preserve"> зубы); имен прилагательных (пятнистый, полосатый, опасный, страшный, безопасный, хищный, приятный, колючий, пушистый); активизировать употребление в речи антонимов (большой — маленький, длинный — короткий, высокий — низкий, толстый — тонкий, мягкий — твер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дый).</w:t>
      </w:r>
    </w:p>
    <w:p w:rsidR="00AB314B" w:rsidRDefault="00B949BE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Закрепить умение образовывать слова — названия детенышей животных (слон — слоненок, жираф — жирафенок и т.п.); отвечать на вопросы полными ответами, составлять описательный рассказ о понравившемся животном.</w:t>
      </w:r>
    </w:p>
    <w:p w:rsidR="00AB314B" w:rsidRDefault="00B949BE">
      <w:pPr>
        <w:spacing w:after="0" w:line="240" w:lineRule="auto"/>
        <w:ind w:firstLine="567"/>
        <w:jc w:val="both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b/>
          <w:i/>
          <w:color w:val="111111"/>
          <w:sz w:val="28"/>
          <w:szCs w:val="28"/>
          <w:lang w:eastAsia="ru-RU"/>
        </w:rPr>
        <w:t xml:space="preserve"> Развивающие:</w:t>
      </w:r>
    </w:p>
    <w:p w:rsidR="00AB314B" w:rsidRDefault="00B949BE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Развиваем артикуляционную мот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орику (подвижность губ, языка, нижней челюсти); слуховое внимание — умение подбирать рифмы в двустишиях.</w:t>
      </w:r>
    </w:p>
    <w:p w:rsidR="00AB314B" w:rsidRDefault="00B949BE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Развивать логическое мышление — отгадывать загадки.</w:t>
      </w:r>
    </w:p>
    <w:p w:rsidR="00AB314B" w:rsidRDefault="00B949BE">
      <w:pPr>
        <w:spacing w:after="0" w:line="240" w:lineRule="auto"/>
        <w:ind w:firstLine="567"/>
        <w:jc w:val="both"/>
        <w:rPr>
          <w:rFonts w:ascii="PT Astra Serif" w:eastAsia="PT Astra Serif" w:hAnsi="PT Astra Serif" w:cs="PT Astra Serif"/>
          <w:b/>
          <w:color w:val="111111"/>
          <w:sz w:val="28"/>
        </w:rPr>
      </w:pPr>
      <w:r>
        <w:rPr>
          <w:rFonts w:ascii="PT Astra Serif" w:eastAsia="PT Astra Serif" w:hAnsi="PT Astra Serif" w:cs="PT Astra Serif"/>
          <w:b/>
          <w:i/>
          <w:color w:val="111111"/>
          <w:sz w:val="28"/>
          <w:szCs w:val="28"/>
          <w:shd w:val="clear" w:color="auto" w:fill="FFFFFF"/>
        </w:rPr>
        <w:t>Воспитательные:</w:t>
      </w:r>
    </w:p>
    <w:p w:rsidR="00AB314B" w:rsidRDefault="00B949BE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Воспитывать любовь к животным.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sz w:val="28"/>
        </w:rPr>
        <w:t>Оборудование:</w:t>
      </w:r>
      <w:r>
        <w:rPr>
          <w:rFonts w:ascii="PT Astra Serif" w:eastAsia="PT Astra Serif" w:hAnsi="PT Astra Serif" w:cs="PT Astra Serif"/>
          <w:b/>
          <w:i/>
          <w:color w:val="000000"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>конверт -</w:t>
      </w:r>
      <w:r>
        <w:rPr>
          <w:rFonts w:ascii="PT Astra Serif" w:eastAsia="PT Astra Serif" w:hAnsi="PT Astra Serif" w:cs="PT Astra Serif"/>
          <w:b/>
          <w:i/>
          <w:color w:val="000000"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 xml:space="preserve">письмо, загадки, силуэты изображений животных, 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 xml:space="preserve">предметные картинки «Животные зоопарка» </w:t>
      </w:r>
      <w:r>
        <w:rPr>
          <w:rFonts w:ascii="PT Astra Serif" w:eastAsia="PT Astra Serif" w:hAnsi="PT Astra Serif" w:cs="PT Astra Serif"/>
          <w:bCs/>
          <w:color w:val="000000" w:themeColor="text1"/>
          <w:sz w:val="28"/>
          <w:szCs w:val="28"/>
          <w:lang w:eastAsia="ru-RU"/>
        </w:rPr>
        <w:t>к игре «Узнаем и покажем»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PT Astra Serif" w:eastAsia="PT Astra Serif" w:hAnsi="PT Astra Serif" w:cs="PT Astra Serif"/>
          <w:sz w:val="28"/>
        </w:rPr>
        <w:t xml:space="preserve">картинки к артикуляционной моторики (бегемот, слон, змея), 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физкультминутка 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«У жирафов»</w:t>
      </w:r>
      <w:r>
        <w:rPr>
          <w:rFonts w:ascii="PT Astra Serif" w:eastAsia="PT Astra Serif" w:hAnsi="PT Astra Serif" w:cs="PT Astra Serif"/>
          <w:color w:val="111111"/>
          <w:sz w:val="28"/>
        </w:rPr>
        <w:t xml:space="preserve"> с музыкальным сопровождением, 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к речевой игре 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«С кем гул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яла мама?»</w:t>
      </w:r>
      <w:r>
        <w:rPr>
          <w:rFonts w:ascii="PT Astra Serif" w:eastAsia="PT Astra Serif" w:hAnsi="PT Astra Serif" w:cs="PT Astra Serif"/>
          <w:color w:val="111111"/>
          <w:sz w:val="28"/>
          <w:szCs w:val="28"/>
        </w:rPr>
        <w:t xml:space="preserve"> картинки животных детёнышей, 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 xml:space="preserve">парные картинки животных к словесной игре, 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 xml:space="preserve">картинки к  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игре 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«Добавь словечко»</w:t>
      </w:r>
      <w:r>
        <w:rPr>
          <w:rFonts w:ascii="PT Astra Serif" w:eastAsia="PT Astra Serif" w:hAnsi="PT Astra Serif" w:cs="PT Astra Serif"/>
          <w:color w:val="111111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(обезьяны, бегемоты, слоны, жирафы, верблюды, львы, зебры, крокодилы, черепахи)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. </w:t>
      </w:r>
    </w:p>
    <w:p w:rsidR="00AB314B" w:rsidRDefault="00AB314B">
      <w:pPr>
        <w:shd w:val="clear" w:color="auto" w:fill="FFFFFF"/>
        <w:spacing w:before="45" w:after="0" w:line="293" w:lineRule="atLeast"/>
        <w:ind w:left="165"/>
        <w:rPr>
          <w:rFonts w:ascii="PT Astra Serif" w:eastAsia="PT Astra Serif" w:hAnsi="PT Astra Serif" w:cs="PT Astra Serif"/>
          <w:color w:val="000000"/>
          <w:sz w:val="28"/>
          <w:szCs w:val="28"/>
        </w:rPr>
      </w:pPr>
    </w:p>
    <w:p w:rsidR="00AB314B" w:rsidRDefault="00B949BE">
      <w:pPr>
        <w:pStyle w:val="af9"/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i/>
          <w:iCs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i/>
          <w:iCs/>
          <w:color w:val="000000" w:themeColor="text1"/>
          <w:sz w:val="28"/>
          <w:szCs w:val="28"/>
          <w:lang w:eastAsia="ru-RU"/>
        </w:rPr>
        <w:t>Предварительная работа</w:t>
      </w:r>
    </w:p>
    <w:p w:rsidR="00AB314B" w:rsidRDefault="00B949BE">
      <w:pPr>
        <w:pStyle w:val="af9"/>
        <w:numPr>
          <w:ilvl w:val="0"/>
          <w:numId w:val="2"/>
        </w:num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Предложить родителям: сходить с детьми в зоопарк.</w:t>
      </w:r>
    </w:p>
    <w:p w:rsidR="00AB314B" w:rsidRDefault="00B949BE">
      <w:pPr>
        <w:pStyle w:val="af9"/>
        <w:numPr>
          <w:ilvl w:val="0"/>
          <w:numId w:val="2"/>
        </w:num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Прочитать детям стихи С. Я. Маршака «Детки в клетке» и «Где обедал воробей?» и рассмотреть иллюстрации к ним.</w:t>
      </w:r>
    </w:p>
    <w:p w:rsidR="00AB314B" w:rsidRDefault="00B949BE">
      <w:pPr>
        <w:pStyle w:val="af9"/>
        <w:numPr>
          <w:ilvl w:val="0"/>
          <w:numId w:val="2"/>
        </w:num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Предложить детям выучить какое- либо из стихотворений: «Тигренок», «Верблюжонок», «Жираф»...</w:t>
      </w:r>
    </w:p>
    <w:p w:rsidR="00AB314B" w:rsidRDefault="00B949BE">
      <w:pPr>
        <w:pStyle w:val="af9"/>
        <w:numPr>
          <w:ilvl w:val="0"/>
          <w:numId w:val="2"/>
        </w:numPr>
        <w:shd w:val="clear" w:color="auto" w:fill="FFFFFF"/>
        <w:spacing w:before="45" w:after="0" w:line="293" w:lineRule="atLeast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Прочитать отрывки из главы «Зоосад» книги Б. Житкова «Что я видел».</w:t>
      </w:r>
    </w:p>
    <w:p w:rsidR="00AB314B" w:rsidRDefault="00AB314B">
      <w:pPr>
        <w:spacing w:after="0" w:line="240" w:lineRule="auto"/>
        <w:rPr>
          <w:rFonts w:ascii="PT Astra Serif" w:eastAsia="PT Astra Serif" w:hAnsi="PT Astra Serif" w:cs="PT Astra Serif"/>
          <w:color w:val="000000"/>
          <w:sz w:val="28"/>
          <w:szCs w:val="28"/>
        </w:rPr>
      </w:pPr>
    </w:p>
    <w:p w:rsidR="00AB314B" w:rsidRDefault="00AB314B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000000"/>
          <w:sz w:val="28"/>
          <w:szCs w:val="28"/>
        </w:rPr>
      </w:pPr>
    </w:p>
    <w:p w:rsidR="00AB314B" w:rsidRDefault="00B949BE">
      <w:pPr>
        <w:spacing w:line="240" w:lineRule="auto"/>
        <w:contextualSpacing/>
        <w:jc w:val="center"/>
        <w:rPr>
          <w:rFonts w:ascii="PT Astra Serif" w:eastAsia="PT Astra Serif" w:hAnsi="PT Astra Serif" w:cs="PT Astra Serif"/>
          <w:sz w:val="28"/>
        </w:rPr>
      </w:pPr>
      <w:r>
        <w:rPr>
          <w:rFonts w:ascii="PT Astra Serif" w:eastAsia="PT Astra Serif" w:hAnsi="PT Astra Serif" w:cs="PT Astra Serif"/>
          <w:b/>
          <w:sz w:val="28"/>
        </w:rPr>
        <w:t>Ход педагогической провокации:</w:t>
      </w:r>
    </w:p>
    <w:p w:rsidR="00AB314B" w:rsidRDefault="00AB314B">
      <w:pPr>
        <w:spacing w:after="0" w:line="240" w:lineRule="auto"/>
        <w:outlineLvl w:val="1"/>
        <w:rPr>
          <w:rFonts w:ascii="PT Astra Serif" w:eastAsia="PT Astra Serif" w:hAnsi="PT Astra Serif" w:cs="PT Astra Serif"/>
          <w:color w:val="83A629"/>
          <w:sz w:val="28"/>
          <w:szCs w:val="28"/>
        </w:rPr>
      </w:pP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Письмо.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«Здравствуйте, РЕБЯТА! Вам пишет директор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зоопарка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. Животные решили играть в прятки и так хорошо спрятались, что мы не можем их отыскать. Приезжайте скорее к нам на помощь».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Логопед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: Поедем на помощь 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?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Ребята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: Да.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Логопед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: Ребятки, а на чем мы туда можем оправиться?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Ребята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: на автобусе</w:t>
      </w:r>
    </w:p>
    <w:p w:rsidR="00AB314B" w:rsidRDefault="00B949BE">
      <w:pPr>
        <w:spacing w:after="0" w:line="240" w:lineRule="auto"/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 xml:space="preserve">    </w:t>
      </w: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Логопе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д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: Прежде чем начнется наша прогулка по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зоопарку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давайте вспомним правила поведения. Хоть наш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 и не настоящий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расскажите, как нужно вести себя 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? </w:t>
      </w:r>
      <w:r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  <w:lang w:eastAsia="ru-RU"/>
        </w:rPr>
        <w:t>(Провоцируя с неправильным вопросом, н-р: А я правильно говорю, что кормить, дразнить, пугат</w:t>
      </w:r>
      <w:r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  <w:lang w:eastAsia="ru-RU"/>
        </w:rPr>
        <w:t>ь зверей можно. Можно? И т.д.)</w:t>
      </w:r>
    </w:p>
    <w:p w:rsidR="00AB314B" w:rsidRDefault="00B949BE">
      <w:pPr>
        <w:spacing w:after="0" w:line="240" w:lineRule="auto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(Ответы детей)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.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Логопед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 xml:space="preserve"> закрепляет перечисляя вместе с детьми правила поведения 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зоопарке: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НЕ кормите. НЕ дразните. НЕ пугайте животных. НЕ бросайте ничего в животных. НЕ заходите за ограждение. НЕ прислоняйтесь к нему, и те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м более НЕ просовывайте руки. Соблюдайте ЧИСТОТУ и ТИШИНУ!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Логопед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: Закрыли глазки покрутились, остановились, открыли глазки. Вот мы на месте. Но чтобы попасть нам 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 нам надо купить билеты. Так как у нас нет с вами денег, то мы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 xml:space="preserve"> должны выполнить одно задание. Предложить детям отгадать загадки о животных, которых они видели 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</w:rPr>
      </w:pPr>
      <w:r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  <w:lang w:eastAsia="ru-RU"/>
        </w:rPr>
        <w:t>(Для этого провоцируя детей подобрать рифму в двустишиях).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-Сухих колючек блюда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Нет лучше для....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(верблюда)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-Он выше, чем огромный шкаф,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И все зову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т его....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(жираф)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-Кто один имеет рог?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Угадали?.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...(носорог)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-Вместо носа — хобот,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lastRenderedPageBreak/>
        <w:t>Вместо ног столбы.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И стоят, как горы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Серые...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(слоны)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-Кто там лежа проходил?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Злой, зеленый....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(крокодил)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-Апельсины и бананы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Очень любят....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(обезьяны)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.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b/>
          <w:color w:val="111111"/>
          <w:sz w:val="28"/>
          <w:szCs w:val="28"/>
          <w:u w:val="single"/>
          <w:lang w:eastAsia="ru-RU"/>
        </w:rPr>
        <w:t>Игра</w:t>
      </w:r>
      <w:r>
        <w:rPr>
          <w:rFonts w:ascii="PT Astra Serif" w:eastAsia="PT Astra Serif" w:hAnsi="PT Astra Serif" w:cs="PT Astra Serif"/>
          <w:b/>
          <w:color w:val="111111"/>
          <w:sz w:val="28"/>
          <w:szCs w:val="28"/>
          <w:lang w:eastAsia="ru-RU"/>
        </w:rPr>
        <w:t>: </w:t>
      </w:r>
      <w:r>
        <w:rPr>
          <w:rFonts w:ascii="PT Astra Serif" w:eastAsia="PT Astra Serif" w:hAnsi="PT Astra Serif" w:cs="PT Astra Serif"/>
          <w:b/>
          <w:i/>
          <w:iCs/>
          <w:color w:val="111111"/>
          <w:sz w:val="28"/>
          <w:szCs w:val="28"/>
          <w:lang w:eastAsia="ru-RU"/>
        </w:rPr>
        <w:t>«Отгадай и собери»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Логопед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: Как вы видите все клетки 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 пусты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как и сообщил нам директор, все они спрятались. Взгляните на эти тени животных 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(показ темных силуэтных изображений животных)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 xml:space="preserve">. Попробуйте угадать, кому принадлежит эта тень.? </w:t>
      </w:r>
      <w:r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  <w:lang w:eastAsia="ru-RU"/>
        </w:rPr>
        <w:t>(педагог бе</w:t>
      </w:r>
      <w:r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  <w:lang w:eastAsia="ru-RU"/>
        </w:rPr>
        <w:t>рёт силуэт слона, а  сам провоцирует с перевиранием и говорит, что это медведь, например и т.д.). (Дети говорят правильный ответ)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Логопед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: На этих картинках животные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зоопарка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которые спрятались от директора и посетителей.</w:t>
      </w:r>
    </w:p>
    <w:p w:rsidR="00AB314B" w:rsidRDefault="00B949BE">
      <w:pPr>
        <w:shd w:val="clear" w:color="auto" w:fill="FFFFFF"/>
        <w:spacing w:after="0" w:line="293" w:lineRule="atLeast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color w:val="000000" w:themeColor="text1"/>
          <w:sz w:val="28"/>
          <w:szCs w:val="28"/>
          <w:lang w:eastAsia="ru-RU"/>
        </w:rPr>
        <w:t>Игра «Узнаем и покажем»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 xml:space="preserve">Раздать детям предметные картинки «Животные зоопарка» и спросить: «Кто это?». 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u w:val="single"/>
          <w:lang w:eastAsia="ru-RU"/>
        </w:rPr>
        <w:t>(</w:t>
      </w:r>
      <w:r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  <w:lang w:eastAsia="ru-RU"/>
        </w:rPr>
        <w:t>педагог провоцируя с перевиранием говорит, что это лев, например и т.д.)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u w:val="single"/>
          <w:lang w:eastAsia="ru-RU"/>
        </w:rPr>
        <w:t>. (Ребёнок говорит правильный ответ и описывает его)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color w:val="111111"/>
          <w:sz w:val="28"/>
          <w:szCs w:val="28"/>
          <w:lang w:eastAsia="ru-RU"/>
        </w:rPr>
        <w:t>Провокация на развитие артикуляционной моторики.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Показать детям картинку «Бегемот». Спросить: «Кто это? (с перевиранием говоря, что это крокодил)». Получив правильный ответ, сказать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b/>
          <w:i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color w:val="000000" w:themeColor="text1"/>
          <w:sz w:val="28"/>
          <w:szCs w:val="28"/>
          <w:lang w:eastAsia="ru-RU"/>
        </w:rPr>
        <w:t>Бегемот разинул рот —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color w:val="000000" w:themeColor="text1"/>
          <w:sz w:val="28"/>
          <w:szCs w:val="28"/>
          <w:lang w:eastAsia="ru-RU"/>
        </w:rPr>
        <w:t>Булки просит бегемот.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С. Я. Маршак.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Попросите малышей широко открыть рот, как бегемот. Когда дети вып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олнят упражнение, поднесите руку ко рту каждого ребенка, как будто кладете в него булку и скажите: «Вот тебе булка, и тебе, и тебе... Ам, съели.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b/>
          <w:i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color w:val="000000" w:themeColor="text1"/>
          <w:sz w:val="28"/>
          <w:szCs w:val="28"/>
          <w:lang w:eastAsia="ru-RU"/>
        </w:rPr>
        <w:t>Наелись бегемотики —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b/>
          <w:i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color w:val="000000" w:themeColor="text1"/>
          <w:sz w:val="28"/>
          <w:szCs w:val="28"/>
          <w:lang w:eastAsia="ru-RU"/>
        </w:rPr>
        <w:t>Погладили животики».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 xml:space="preserve">Покажите детям картинку «Слон </w:t>
      </w:r>
      <w:r>
        <w:rPr>
          <w:rFonts w:ascii="PT Astra Serif" w:eastAsia="PT Astra Serif" w:hAnsi="PT Astra Serif" w:cs="PT Astra Serif"/>
          <w:i/>
          <w:color w:val="000000" w:themeColor="text1"/>
          <w:sz w:val="28"/>
          <w:szCs w:val="28"/>
          <w:u w:val="single"/>
          <w:lang w:eastAsia="ru-RU"/>
        </w:rPr>
        <w:t>(с перевиранием говоря, что это зебра)».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 xml:space="preserve"> Спросите: «Кто это? </w:t>
      </w:r>
      <w:r>
        <w:rPr>
          <w:rFonts w:ascii="PT Astra Serif" w:eastAsia="PT Astra Serif" w:hAnsi="PT Astra Serif" w:cs="PT Astra Serif"/>
          <w:i/>
          <w:color w:val="000000" w:themeColor="text1"/>
          <w:sz w:val="28"/>
          <w:szCs w:val="28"/>
          <w:u w:val="single"/>
          <w:lang w:eastAsia="ru-RU"/>
        </w:rPr>
        <w:t>(зебра?)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». Получив правильный ответ, скажите: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b/>
          <w:i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color w:val="000000" w:themeColor="text1"/>
          <w:sz w:val="28"/>
          <w:szCs w:val="28"/>
          <w:lang w:eastAsia="ru-RU"/>
        </w:rPr>
        <w:t>Посмотрите, это слон.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b/>
          <w:i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color w:val="000000" w:themeColor="text1"/>
          <w:sz w:val="28"/>
          <w:szCs w:val="28"/>
          <w:lang w:eastAsia="ru-RU"/>
        </w:rPr>
        <w:t>Отрастил носище он.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lastRenderedPageBreak/>
        <w:t>Уточните у детей, как называется нос у слона. Предложите детям попробовать изобразить такой же длинный хобо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 xml:space="preserve">т. Для этого надо вытянуть губы трубочкой, как при произнесении звука [у]. 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Покажите детям картинку «Змеи». Спросите малышей: «Кто это? (</w:t>
      </w:r>
      <w:r>
        <w:rPr>
          <w:rFonts w:ascii="PT Astra Serif" w:eastAsia="PT Astra Serif" w:hAnsi="PT Astra Serif" w:cs="PT Astra Serif"/>
          <w:i/>
          <w:color w:val="000000" w:themeColor="text1"/>
          <w:sz w:val="28"/>
          <w:szCs w:val="28"/>
          <w:u w:val="single"/>
          <w:lang w:eastAsia="ru-RU"/>
        </w:rPr>
        <w:t>перевирая, что это лягушка»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 xml:space="preserve"> Получив ответ, скажите: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b/>
          <w:i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color w:val="000000"/>
          <w:sz w:val="28"/>
          <w:szCs w:val="28"/>
          <w:lang w:eastAsia="ru-RU"/>
        </w:rPr>
        <w:t>Своим длинным языком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b/>
          <w:i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color w:val="000000"/>
          <w:sz w:val="28"/>
          <w:szCs w:val="28"/>
          <w:lang w:eastAsia="ru-RU"/>
        </w:rPr>
        <w:t>Расшипелася змея: ш-ш-ш-ш!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 xml:space="preserve">Предложите 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lang w:eastAsia="ru-RU"/>
        </w:rPr>
        <w:t>детям попробовать вытянуть длинный язык, как у змеи и повторить звук (ш).</w:t>
      </w:r>
    </w:p>
    <w:p w:rsidR="00AB314B" w:rsidRDefault="00B949BE">
      <w:pPr>
        <w:shd w:val="clear" w:color="auto" w:fill="FFFFFF"/>
        <w:spacing w:before="150" w:after="150" w:line="293" w:lineRule="atLeast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Логопед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: Мы вернули всех животных в клетки.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А сейчас давайте превратимся в животных и покажем, какие они.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b/>
          <w:color w:val="111111"/>
          <w:sz w:val="28"/>
        </w:rPr>
      </w:pPr>
      <w:r>
        <w:rPr>
          <w:rFonts w:ascii="PT Astra Serif" w:eastAsia="PT Astra Serif" w:hAnsi="PT Astra Serif" w:cs="PT Astra Serif"/>
          <w:b/>
          <w:color w:val="111111"/>
          <w:sz w:val="28"/>
          <w:szCs w:val="28"/>
          <w:lang w:eastAsia="ru-RU"/>
        </w:rPr>
        <w:t>Физкультминутка </w:t>
      </w:r>
      <w:r>
        <w:rPr>
          <w:rFonts w:ascii="PT Astra Serif" w:eastAsia="PT Astra Serif" w:hAnsi="PT Astra Serif" w:cs="PT Astra Serif"/>
          <w:b/>
          <w:i/>
          <w:iCs/>
          <w:color w:val="111111"/>
          <w:sz w:val="28"/>
          <w:szCs w:val="28"/>
          <w:lang w:eastAsia="ru-RU"/>
        </w:rPr>
        <w:t>«У жирафов»</w:t>
      </w:r>
      <w:r>
        <w:rPr>
          <w:rFonts w:ascii="PT Astra Serif" w:eastAsia="PT Astra Serif" w:hAnsi="PT Astra Serif" w:cs="PT Astra Serif"/>
          <w:b/>
          <w:color w:val="111111"/>
          <w:sz w:val="28"/>
          <w:szCs w:val="28"/>
          <w:lang w:eastAsia="ru-RU"/>
        </w:rPr>
        <w:t>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i/>
          <w:color w:val="111111"/>
          <w:sz w:val="28"/>
          <w:szCs w:val="28"/>
          <w:lang w:eastAsia="ru-RU"/>
        </w:rPr>
        <w:t>У жирафов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 xml:space="preserve"> пятна, пятна, пятна, пятнышки везде.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(Хлопаем по всему телу ладонями.)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На лбу, ушах, на шее, на локтях,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На носах, на животах, на коленях и носках.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(Обоими указательными пальцами дотрагиваемся до соответствующих частей тела.)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i/>
          <w:color w:val="111111"/>
          <w:sz w:val="28"/>
          <w:szCs w:val="28"/>
          <w:lang w:eastAsia="ru-RU"/>
        </w:rPr>
        <w:t>У слонов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 xml:space="preserve"> есть складки, складки, складки, складочки везде.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(Щипаем се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бя, как бы собирая складки.)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На лбу, ушах, на шее, на локтях,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На носах, на животах, на коленях и носках.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(Обоими указательными пальцами дотрагиваемся до соответствующих частей тела.)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i/>
          <w:color w:val="111111"/>
          <w:sz w:val="28"/>
          <w:szCs w:val="28"/>
          <w:lang w:eastAsia="ru-RU"/>
        </w:rPr>
        <w:t xml:space="preserve">А у зебры 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есть полоски, есть полосочки везде.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(Проводим ребрами ладони по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 xml:space="preserve"> телу - рисуем полосочки)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На лбу, ушах, на шее, на локтях,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На носах, на животах, на коленях и носках.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(Обоими указательными пальцами дотрагиваемся до соответствующих частей тела.). Молодцы!!!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 xml:space="preserve">Логопед: 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 xml:space="preserve"> Ребята, 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знаете ли вы, как называются детёныши взрослых животных? Я вам буду показывать картинки, а вы сами будете называть  их малышей.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b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b/>
          <w:color w:val="111111"/>
          <w:sz w:val="28"/>
          <w:szCs w:val="28"/>
          <w:lang w:eastAsia="ru-RU"/>
        </w:rPr>
        <w:t>Речевая игра </w:t>
      </w:r>
      <w:r>
        <w:rPr>
          <w:rFonts w:ascii="PT Astra Serif" w:eastAsia="PT Astra Serif" w:hAnsi="PT Astra Serif" w:cs="PT Astra Serif"/>
          <w:b/>
          <w:i/>
          <w:iCs/>
          <w:color w:val="111111"/>
          <w:sz w:val="28"/>
          <w:szCs w:val="28"/>
          <w:lang w:eastAsia="ru-RU"/>
        </w:rPr>
        <w:t>«С кем гуляла мама?»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- Мамы гуляли со своими детё</w:t>
      </w: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нышами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 xml:space="preserve">: Слониха гуляла с кем? </w:t>
      </w:r>
      <w:r>
        <w:rPr>
          <w:rFonts w:ascii="PT Astra Serif" w:eastAsia="PT Astra Serif" w:hAnsi="PT Astra Serif" w:cs="PT Astra Serif"/>
          <w:i/>
          <w:color w:val="111111"/>
          <w:sz w:val="28"/>
          <w:szCs w:val="28"/>
          <w:lang w:eastAsia="ru-RU"/>
        </w:rPr>
        <w:t>(</w:t>
      </w:r>
      <w:r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  <w:lang w:eastAsia="ru-RU"/>
        </w:rPr>
        <w:t>Показывая провоцируя неправильную к</w:t>
      </w:r>
      <w:r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  <w:lang w:eastAsia="ru-RU"/>
        </w:rPr>
        <w:t>артинку другого детёныша)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— СО 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(слонёнком)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Львица гуляла с кем?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— СО 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(львёнком)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Тигрица гуляла с кем?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— С 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(тигрёнком)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У жирафа детёныш кто?</w:t>
      </w:r>
    </w:p>
    <w:p w:rsidR="00AB314B" w:rsidRDefault="00B949BE">
      <w:pPr>
        <w:pStyle w:val="af9"/>
        <w:numPr>
          <w:ilvl w:val="0"/>
          <w:numId w:val="4"/>
        </w:numPr>
        <w:spacing w:before="225" w:after="225" w:line="240" w:lineRule="auto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Жирафёнок</w:t>
      </w:r>
    </w:p>
    <w:p w:rsidR="00AB314B" w:rsidRDefault="00B949BE">
      <w:pPr>
        <w:spacing w:before="225" w:after="225" w:line="240" w:lineRule="auto"/>
        <w:ind w:left="709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У верблюда детёныш кто?</w:t>
      </w:r>
    </w:p>
    <w:p w:rsidR="00AB314B" w:rsidRDefault="00B949BE">
      <w:pPr>
        <w:pStyle w:val="af9"/>
        <w:numPr>
          <w:ilvl w:val="0"/>
          <w:numId w:val="5"/>
        </w:numPr>
        <w:spacing w:before="225" w:after="225" w:line="240" w:lineRule="auto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Верблюжонок</w:t>
      </w:r>
    </w:p>
    <w:p w:rsidR="00AB314B" w:rsidRDefault="00B949BE">
      <w:pPr>
        <w:spacing w:before="225" w:after="225" w:line="240" w:lineRule="auto"/>
        <w:rPr>
          <w:rFonts w:ascii="PT Astra Serif" w:eastAsia="PT Astra Serif" w:hAnsi="PT Astra Serif" w:cs="PT Astra Serif"/>
          <w:b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b/>
          <w:color w:val="111111"/>
          <w:sz w:val="28"/>
          <w:szCs w:val="28"/>
          <w:lang w:eastAsia="ru-RU"/>
        </w:rPr>
        <w:t>Словесная игра.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 xml:space="preserve">Раздать детям парные картинки животных и внимательно их рассмотреть, ответить на вопросы логопеда. </w:t>
      </w:r>
      <w:r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  <w:lang w:eastAsia="ru-RU"/>
        </w:rPr>
        <w:t>(Провоцируя ответ)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 xml:space="preserve">Слон и мышка. Кто из этих животных большой </w:t>
      </w:r>
      <w:r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  <w:lang w:eastAsia="ru-RU"/>
        </w:rPr>
        <w:t>(мышка)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 xml:space="preserve">, а кто маленький </w:t>
      </w:r>
      <w:r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  <w:lang w:eastAsia="ru-RU"/>
        </w:rPr>
        <w:t>(слон)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? И т.д.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Жираф и носорог. Кто высокий, а кто низкий?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Бегемот и обезьяна. Кто толстый, а кто тонкий?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Зебра и леопард. Кто полосатый, а кто пятнистый?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Дикобраз и белка Кто пушистый, а кто колючий?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Черепаха и заяц. Кто мягкий, а кто твердый?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Крокодил и воробей. Кто опасный, а кто безобидный?</w:t>
      </w:r>
    </w:p>
    <w:p w:rsidR="00AB314B" w:rsidRDefault="00B949BE">
      <w:pPr>
        <w:spacing w:before="225" w:after="225" w:line="240" w:lineRule="auto"/>
        <w:ind w:firstLine="360"/>
        <w:rPr>
          <w:rFonts w:ascii="PT Astra Serif" w:eastAsia="PT Astra Serif" w:hAnsi="PT Astra Serif" w:cs="PT Astra Serif"/>
          <w:b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b/>
          <w:color w:val="111111"/>
          <w:sz w:val="28"/>
          <w:szCs w:val="28"/>
          <w:lang w:eastAsia="ru-RU"/>
        </w:rPr>
        <w:t>Закрепление.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i/>
          <w:color w:val="111111"/>
          <w:sz w:val="28"/>
          <w:szCs w:val="28"/>
          <w:u w:val="single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Игра 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 xml:space="preserve">«Добавь словечко» 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u w:val="single"/>
          <w:lang w:eastAsia="ru-RU"/>
        </w:rPr>
        <w:t>(с провокацией показывая неправильные картинки).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 живут ловкие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хвостатые....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(обезьяны)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 живут большие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толстокожие....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(бегемоты)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 живут огромные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,сильные, толстоногие....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(слоны)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 живут пятнистые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длинношеие....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(жирафы)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 живут выносливые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двугорбые....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(верблюды)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 живут сильные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желтогривые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....(львы)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 живут пугливые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быстрые....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(зебры)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 живут зеленые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для всех опасные....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(крокодилы)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В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зоопарке живут медлитель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ные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коротконогие....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(черепахи)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 и др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i/>
          <w:color w:val="111111"/>
          <w:sz w:val="28"/>
          <w:szCs w:val="28"/>
          <w:lang w:eastAsia="ru-RU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- Какие мы с вами молодцы! Но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 уже закрывается и нам пора возвращаться в детский сад. Давайте закроем глаза и </w:t>
      </w:r>
      <w:r>
        <w:rPr>
          <w:rFonts w:ascii="PT Astra Serif" w:eastAsia="PT Astra Serif" w:hAnsi="PT Astra Serif" w:cs="PT Astra Serif"/>
          <w:color w:val="111111"/>
          <w:sz w:val="28"/>
          <w:szCs w:val="28"/>
          <w:u w:val="single"/>
          <w:lang w:eastAsia="ru-RU"/>
        </w:rPr>
        <w:t>скажем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: 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«Раз, два, три в детский сад нас всех верни!»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b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b/>
          <w:i/>
          <w:iCs/>
          <w:color w:val="111111"/>
          <w:sz w:val="28"/>
          <w:szCs w:val="28"/>
          <w:lang w:eastAsia="ru-RU"/>
        </w:rPr>
        <w:t>Рефлексия: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Вот мы и в своей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группе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. Вам понравилось наше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путешествие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?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- Где мы с вами сегодня побывали? (В цирке?) или 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(в </w:t>
      </w:r>
      <w:r>
        <w:rPr>
          <w:rFonts w:ascii="PT Astra Serif" w:eastAsia="PT Astra Serif" w:hAnsi="PT Astra Serif" w:cs="PT Astra Serif"/>
          <w:b/>
          <w:bCs/>
          <w:i/>
          <w:iCs/>
          <w:color w:val="111111"/>
          <w:sz w:val="28"/>
          <w:szCs w:val="28"/>
          <w:lang w:eastAsia="ru-RU"/>
        </w:rPr>
        <w:t>зоопарке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?)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- А как мы в него попали? </w:t>
      </w:r>
      <w:r>
        <w:rPr>
          <w:rFonts w:ascii="PT Astra Serif" w:eastAsia="PT Astra Serif" w:hAnsi="PT Astra Serif" w:cs="PT Astra Serif"/>
          <w:i/>
          <w:iCs/>
          <w:color w:val="111111"/>
          <w:sz w:val="28"/>
          <w:szCs w:val="28"/>
          <w:lang w:eastAsia="ru-RU"/>
        </w:rPr>
        <w:t>(рассказали стихотворение - речевую разминку)</w:t>
      </w:r>
    </w:p>
    <w:p w:rsidR="00AB314B" w:rsidRDefault="00B949BE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</w:pP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- Вот какие вы молодцы! Вы много знаете о жизни животных </w:t>
      </w:r>
      <w:r>
        <w:rPr>
          <w:rFonts w:ascii="PT Astra Serif" w:eastAsia="PT Astra Serif" w:hAnsi="PT Astra Serif" w:cs="PT Astra Serif"/>
          <w:b/>
          <w:bCs/>
          <w:color w:val="111111"/>
          <w:sz w:val="28"/>
          <w:szCs w:val="28"/>
          <w:lang w:eastAsia="ru-RU"/>
        </w:rPr>
        <w:t>зоопарка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, любите их. Не оста</w:t>
      </w:r>
      <w:r>
        <w:rPr>
          <w:rFonts w:ascii="PT Astra Serif" w:eastAsia="PT Astra Serif" w:hAnsi="PT Astra Serif" w:cs="PT Astra Serif"/>
          <w:color w:val="111111"/>
          <w:sz w:val="28"/>
          <w:szCs w:val="28"/>
          <w:lang w:eastAsia="ru-RU"/>
        </w:rPr>
        <w:t>лись равнодушными к чужим проблемам, помогли всем, кому это необходимо.</w:t>
      </w:r>
    </w:p>
    <w:p w:rsidR="00AB314B" w:rsidRDefault="00AB314B">
      <w:pPr>
        <w:spacing w:after="0" w:line="240" w:lineRule="auto"/>
        <w:ind w:firstLine="360"/>
        <w:rPr>
          <w:rFonts w:ascii="PT Astra Serif" w:eastAsia="PT Astra Serif" w:hAnsi="PT Astra Serif" w:cs="PT Astra Serif"/>
          <w:color w:val="111111"/>
          <w:sz w:val="28"/>
          <w:szCs w:val="28"/>
        </w:rPr>
      </w:pPr>
    </w:p>
    <w:p w:rsidR="00AB314B" w:rsidRDefault="00B949BE">
      <w:pPr>
        <w:ind w:firstLine="567"/>
        <w:jc w:val="both"/>
        <w:rPr>
          <w:rFonts w:ascii="PT Astra Serif" w:eastAsia="PT Astra Serif" w:hAnsi="PT Astra Serif" w:cs="PT Astra Serif"/>
          <w:sz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Вывод: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Провокации с перевиранием необходимо использовать и на других видах занятий при работе с картинками: — Это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корова. Она кричит: ко-ко-ко. Ребёнок не соглашался и выдавал правильное звукоподражание. Важно отметить, что провокация с перевиранием эффективна только в случае, когда дети знакомы с объектом, действием, признаком и знают правильный ответ.   </w:t>
      </w:r>
    </w:p>
    <w:p w:rsidR="00AB314B" w:rsidRDefault="00AB314B">
      <w:pPr>
        <w:rPr>
          <w:rFonts w:ascii="PT Astra Serif" w:eastAsia="PT Astra Serif" w:hAnsi="PT Astra Serif" w:cs="PT Astra Serif"/>
          <w:sz w:val="28"/>
          <w:szCs w:val="28"/>
        </w:rPr>
      </w:pPr>
    </w:p>
    <w:sectPr w:rsidR="00AB3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14B" w:rsidRDefault="00B949BE">
      <w:pPr>
        <w:spacing w:after="0" w:line="240" w:lineRule="auto"/>
      </w:pPr>
      <w:r>
        <w:separator/>
      </w:r>
    </w:p>
  </w:endnote>
  <w:endnote w:type="continuationSeparator" w:id="0">
    <w:p w:rsidR="00AB314B" w:rsidRDefault="00B94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14B" w:rsidRDefault="00B949BE">
      <w:pPr>
        <w:spacing w:after="0" w:line="240" w:lineRule="auto"/>
      </w:pPr>
      <w:r>
        <w:separator/>
      </w:r>
    </w:p>
  </w:footnote>
  <w:footnote w:type="continuationSeparator" w:id="0">
    <w:p w:rsidR="00AB314B" w:rsidRDefault="00B949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6708F"/>
    <w:multiLevelType w:val="hybridMultilevel"/>
    <w:tmpl w:val="D7264650"/>
    <w:lvl w:ilvl="0" w:tplc="F842B99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C2E7D7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5783D8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30C8DD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F20A56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53EE9B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8F2771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4E08C3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AA4F2A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287F3C55"/>
    <w:multiLevelType w:val="hybridMultilevel"/>
    <w:tmpl w:val="73F4C58C"/>
    <w:lvl w:ilvl="0" w:tplc="0BFC185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BB6627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C54059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D6A541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FA4441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834BEB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CE43C1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E70201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6E25B8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3DD42C91"/>
    <w:multiLevelType w:val="hybridMultilevel"/>
    <w:tmpl w:val="EA508C7A"/>
    <w:lvl w:ilvl="0" w:tplc="CD327E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6F2E92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C8AB05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D0021B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94E16E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BA881B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8ACFC9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FD48A0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CA2915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CA449F3"/>
    <w:multiLevelType w:val="hybridMultilevel"/>
    <w:tmpl w:val="761EB686"/>
    <w:lvl w:ilvl="0" w:tplc="D3F4E892">
      <w:start w:val="1"/>
      <w:numFmt w:val="bullet"/>
      <w:lvlText w:val="–"/>
      <w:lvlJc w:val="left"/>
      <w:pPr>
        <w:ind w:left="1069" w:hanging="360"/>
      </w:pPr>
      <w:rPr>
        <w:rFonts w:ascii="Arial" w:eastAsia="Arial" w:hAnsi="Arial" w:cs="Arial" w:hint="default"/>
      </w:rPr>
    </w:lvl>
    <w:lvl w:ilvl="1" w:tplc="E6FE576E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 w:hint="default"/>
      </w:rPr>
    </w:lvl>
    <w:lvl w:ilvl="2" w:tplc="A9AA5E64">
      <w:start w:val="1"/>
      <w:numFmt w:val="bullet"/>
      <w:lvlText w:val="§"/>
      <w:lvlJc w:val="left"/>
      <w:pPr>
        <w:ind w:left="2509" w:hanging="360"/>
      </w:pPr>
      <w:rPr>
        <w:rFonts w:ascii="Wingdings" w:eastAsia="Wingdings" w:hAnsi="Wingdings" w:cs="Wingdings" w:hint="default"/>
      </w:rPr>
    </w:lvl>
    <w:lvl w:ilvl="3" w:tplc="B7420AF8">
      <w:start w:val="1"/>
      <w:numFmt w:val="bullet"/>
      <w:lvlText w:val="·"/>
      <w:lvlJc w:val="left"/>
      <w:pPr>
        <w:ind w:left="3229" w:hanging="360"/>
      </w:pPr>
      <w:rPr>
        <w:rFonts w:ascii="Symbol" w:eastAsia="Symbol" w:hAnsi="Symbol" w:cs="Symbol" w:hint="default"/>
      </w:rPr>
    </w:lvl>
    <w:lvl w:ilvl="4" w:tplc="0850215E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 w:hint="default"/>
      </w:rPr>
    </w:lvl>
    <w:lvl w:ilvl="5" w:tplc="976A4354">
      <w:start w:val="1"/>
      <w:numFmt w:val="bullet"/>
      <w:lvlText w:val="§"/>
      <w:lvlJc w:val="left"/>
      <w:pPr>
        <w:ind w:left="4669" w:hanging="360"/>
      </w:pPr>
      <w:rPr>
        <w:rFonts w:ascii="Wingdings" w:eastAsia="Wingdings" w:hAnsi="Wingdings" w:cs="Wingdings" w:hint="default"/>
      </w:rPr>
    </w:lvl>
    <w:lvl w:ilvl="6" w:tplc="6F48B194">
      <w:start w:val="1"/>
      <w:numFmt w:val="bullet"/>
      <w:lvlText w:val="·"/>
      <w:lvlJc w:val="left"/>
      <w:pPr>
        <w:ind w:left="5389" w:hanging="360"/>
      </w:pPr>
      <w:rPr>
        <w:rFonts w:ascii="Symbol" w:eastAsia="Symbol" w:hAnsi="Symbol" w:cs="Symbol" w:hint="default"/>
      </w:rPr>
    </w:lvl>
    <w:lvl w:ilvl="7" w:tplc="E8966EF4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 w:hint="default"/>
      </w:rPr>
    </w:lvl>
    <w:lvl w:ilvl="8" w:tplc="28464DEE">
      <w:start w:val="1"/>
      <w:numFmt w:val="bullet"/>
      <w:lvlText w:val="§"/>
      <w:lvlJc w:val="left"/>
      <w:pPr>
        <w:ind w:left="6829" w:hanging="360"/>
      </w:pPr>
      <w:rPr>
        <w:rFonts w:ascii="Wingdings" w:eastAsia="Wingdings" w:hAnsi="Wingdings" w:cs="Wingdings" w:hint="default"/>
      </w:rPr>
    </w:lvl>
  </w:abstractNum>
  <w:abstractNum w:abstractNumId="4">
    <w:nsid w:val="697E58EB"/>
    <w:multiLevelType w:val="hybridMultilevel"/>
    <w:tmpl w:val="0C7422FA"/>
    <w:lvl w:ilvl="0" w:tplc="4612A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4BE58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C5CDE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B3EEB5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E24FB8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33024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DE4D3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E28E74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B2033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14B"/>
    <w:rsid w:val="007C3E5C"/>
    <w:rsid w:val="00AB314B"/>
    <w:rsid w:val="00B9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A4FFDC-BEEA-4782-B67F-2B92F346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1378</Words>
  <Characters>7859</Characters>
  <Application>Microsoft Office Word</Application>
  <DocSecurity>0</DocSecurity>
  <Lines>65</Lines>
  <Paragraphs>18</Paragraphs>
  <ScaleCrop>false</ScaleCrop>
  <Company>Home</Company>
  <LinksUpToDate>false</LinksUpToDate>
  <CharactersWithSpaces>9219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Виталик</dc:creator>
  <cp:keywords/>
  <dc:description/>
  <cp:lastModifiedBy>Логопед</cp:lastModifiedBy>
  <cp:revision>7</cp:revision>
  <dcterms:created xsi:type="dcterms:W3CDTF">2018-04-02T13:57:00Z</dcterms:created>
  <dcterms:modified xsi:type="dcterms:W3CDTF">2026-05-12T09:11:00Z</dcterms:modified>
</cp:coreProperties>
</file>